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ind w:left="-15" w:right="0" w:hanging="0"/>
        <w:rPr>
          <w:rFonts w:ascii="Economica" w:hAnsi="Economica" w:eastAsia="Economica" w:cs="Economica"/>
          <w:color w:val="666666"/>
          <w:sz w:val="28"/>
          <w:szCs w:val="28"/>
        </w:rPr>
      </w:pPr>
      <w:r>
        <w:rPr>
          <w:rFonts w:eastAsia="Economica" w:cs="Economica" w:ascii="Economica" w:hAnsi="Economica"/>
          <w:color w:val="666666"/>
          <w:sz w:val="28"/>
          <w:szCs w:val="28"/>
        </w:rPr>
        <w:t>Geometrijski algoritmi @ MATF</w:t>
      </w:r>
    </w:p>
    <w:p>
      <w:pPr>
        <w:pStyle w:val="Title"/>
        <w:keepNext w:val="false"/>
        <w:keepLines w:val="false"/>
        <w:spacing w:lineRule="auto" w:line="240" w:before="0" w:after="0"/>
        <w:ind w:left="0" w:right="0" w:firstLine="15"/>
        <w:rPr>
          <w:rFonts w:ascii="Economica" w:hAnsi="Economica" w:eastAsia="Economica" w:cs="Economica"/>
          <w:b/>
          <w:b/>
          <w:sz w:val="60"/>
          <w:szCs w:val="60"/>
        </w:rPr>
      </w:pPr>
      <w:r>
        <w:rPr>
          <w:rFonts w:eastAsia="Economica" w:cs="Economica" w:ascii="Economica" w:hAnsi="Economica"/>
          <w:b/>
          <w:sz w:val="60"/>
          <w:szCs w:val="60"/>
        </w:rPr>
        <w:t>Klasterovanje tačaka</w:t>
      </w:r>
    </w:p>
    <w:p>
      <w:pPr>
        <w:pStyle w:val="Podnaslov"/>
        <w:keepNext w:val="false"/>
        <w:keepLines w:val="false"/>
        <w:spacing w:lineRule="auto" w:line="240" w:before="0" w:after="0"/>
        <w:ind w:left="-15" w:right="0" w:hanging="0"/>
        <w:rPr/>
      </w:pPr>
      <w:r>
        <w:rPr>
          <w:rFonts w:eastAsia="Economica" w:cs="Economica" w:ascii="Economica" w:hAnsi="Economica"/>
          <w:color w:val="000000"/>
          <w:sz w:val="36"/>
          <w:szCs w:val="36"/>
        </w:rPr>
        <w:t xml:space="preserve">Petar Zečević </w:t>
      </w:r>
    </w:p>
    <w:p>
      <w:pPr>
        <w:pStyle w:val="LOnormal"/>
        <w:spacing w:lineRule="auto" w:line="360" w:before="60" w:after="0"/>
        <w:ind w:left="-15" w:right="0" w:hanging="0"/>
        <w:rPr/>
      </w:pPr>
      <w:r>
        <w:rPr/>
        <w:drawing>
          <wp:inline distT="0" distB="0" distL="0" distR="0">
            <wp:extent cx="5734050" cy="381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734050" cy="38100"/>
                    </a:xfrm>
                    <a:prstGeom prst="rect">
                      <a:avLst/>
                    </a:prstGeom>
                  </pic:spPr>
                </pic:pic>
              </a:graphicData>
            </a:graphic>
          </wp:inline>
        </w:drawing>
      </w:r>
    </w:p>
    <w:p>
      <w:pPr>
        <w:pStyle w:val="Naslov1"/>
        <w:keepNext w:val="false"/>
        <w:keepLines w:val="false"/>
        <w:spacing w:lineRule="auto" w:line="360" w:before="120" w:after="0"/>
        <w:ind w:left="0" w:right="0" w:hanging="0"/>
        <w:rPr>
          <w:rFonts w:ascii="Open Sans" w:hAnsi="Open Sans" w:eastAsia="Open Sans" w:cs="Open Sans"/>
          <w:sz w:val="22"/>
          <w:szCs w:val="22"/>
        </w:rPr>
      </w:pPr>
      <w:r>
        <w:rPr>
          <w:rFonts w:eastAsia="Open Sans" w:cs="Open Sans" w:ascii="Open Sans" w:hAnsi="Open Sans"/>
          <w:sz w:val="22"/>
          <w:szCs w:val="22"/>
        </w:rPr>
      </w:r>
      <w:bookmarkStart w:id="0" w:name="_vydniszftb1n"/>
      <w:bookmarkStart w:id="1" w:name="_vydniszftb1n"/>
      <w:bookmarkEnd w:id="1"/>
    </w:p>
    <w:p>
      <w:pPr>
        <w:pStyle w:val="Naslov1"/>
        <w:keepNext w:val="false"/>
        <w:keepLines w:val="false"/>
        <w:spacing w:lineRule="auto" w:line="360" w:before="200" w:after="0"/>
        <w:ind w:left="-15" w:right="0" w:hanging="0"/>
        <w:rPr>
          <w:rFonts w:ascii="Open Sans" w:hAnsi="Open Sans" w:eastAsia="Open Sans" w:cs="Open Sans"/>
          <w:b/>
          <w:b/>
          <w:sz w:val="32"/>
          <w:szCs w:val="32"/>
        </w:rPr>
      </w:pPr>
      <w:bookmarkStart w:id="2" w:name="_arolcxe0i15c"/>
      <w:bookmarkEnd w:id="2"/>
      <w:r>
        <w:rPr>
          <w:rFonts w:eastAsia="Open Sans" w:cs="Open Sans" w:ascii="Open Sans" w:hAnsi="Open Sans"/>
          <w:b/>
          <w:sz w:val="32"/>
          <w:szCs w:val="32"/>
        </w:rPr>
        <w:t>Opis problema</w:t>
      </w:r>
    </w:p>
    <w:p>
      <w:pPr>
        <w:pStyle w:val="LOnormal"/>
        <w:spacing w:lineRule="auto" w:line="360" w:before="200" w:after="0"/>
        <w:ind w:left="-15" w:right="0" w:hanging="0"/>
        <w:jc w:val="both"/>
        <w:rPr/>
      </w:pPr>
      <w:r>
        <w:rPr>
          <w:rFonts w:eastAsia="Open Sans" w:cs="Open Sans" w:ascii="Open Sans" w:hAnsi="Open Sans"/>
        </w:rPr>
        <w:t>Dat je skup tačaka u ravni. Potrebno je podeliti taj skup u dva disjunktna podskupa tako da se maksimizuje rastojanje njihovih konveksnih omotača. Vremenska složenost algoritma treba da bude O(n</w:t>
      </w:r>
      <w:r>
        <w:rPr>
          <w:rFonts w:eastAsia="Open Sans" w:cs="Open Sans" w:ascii="Open Sans" w:hAnsi="Open Sans"/>
          <w:vertAlign w:val="superscript"/>
        </w:rPr>
        <w:t>3</w:t>
      </w:r>
      <w:r>
        <w:rPr>
          <w:rFonts w:eastAsia="Open Sans" w:cs="Open Sans" w:ascii="Open Sans" w:hAnsi="Open Sans"/>
          <w:position w:val="0"/>
          <w:sz w:val="22"/>
          <w:sz w:val="22"/>
          <w:vertAlign w:val="baseline"/>
        </w:rPr>
        <w:t>).</w:t>
      </w:r>
    </w:p>
    <w:p>
      <w:pPr>
        <w:pStyle w:val="LOnormal"/>
        <w:spacing w:lineRule="auto" w:line="360" w:before="200" w:after="0"/>
        <w:ind w:left="-15" w:right="0" w:hanging="0"/>
        <w:jc w:val="both"/>
        <w:rPr/>
      </w:pPr>
      <w:r>
        <w:rPr>
          <w:rFonts w:eastAsia="Open Sans" w:cs="Open Sans" w:ascii="Open Sans" w:hAnsi="Open Sans"/>
          <w:b/>
        </w:rPr>
        <w:t>Ulaz</w:t>
      </w:r>
      <w:r>
        <w:rPr>
          <w:rFonts w:eastAsia="Open Sans" w:cs="Open Sans" w:ascii="Open Sans" w:hAnsi="Open Sans"/>
        </w:rPr>
        <w:t xml:space="preserve">: </w:t>
      </w:r>
      <w:r>
        <w:rPr>
          <w:rFonts w:eastAsia="Open Sans" w:cs="Open Sans" w:ascii="Open Sans" w:hAnsi="Open Sans"/>
          <w:i/>
        </w:rPr>
        <w:t>skup od n tačaka u ravni</w:t>
      </w:r>
    </w:p>
    <w:p>
      <w:pPr>
        <w:pStyle w:val="LOnormal"/>
        <w:spacing w:lineRule="auto" w:line="360" w:before="200" w:after="0"/>
        <w:ind w:left="-15" w:right="0" w:hanging="0"/>
        <w:jc w:val="both"/>
        <w:rPr/>
      </w:pPr>
      <w:r>
        <w:rPr>
          <w:rFonts w:eastAsia="Open Sans" w:cs="Open Sans" w:ascii="Open Sans" w:hAnsi="Open Sans"/>
          <w:b/>
        </w:rPr>
        <w:t>Izlaz</w:t>
      </w:r>
      <w:r>
        <w:rPr>
          <w:rFonts w:eastAsia="Open Sans" w:cs="Open Sans" w:ascii="Open Sans" w:hAnsi="Open Sans"/>
        </w:rPr>
        <w:t>:</w:t>
      </w:r>
      <w:r>
        <w:rPr>
          <w:rFonts w:eastAsia="Open Sans" w:cs="Open Sans" w:ascii="Open Sans" w:hAnsi="Open Sans"/>
          <w:i/>
        </w:rPr>
        <w:t xml:space="preserve"> dva skupa tačaka, njihovi konveksni omotači i tačke koje čine distancu</w:t>
      </w:r>
    </w:p>
    <w:p>
      <w:pPr>
        <w:pStyle w:val="Naslov3"/>
        <w:keepNext w:val="false"/>
        <w:keepLines w:val="false"/>
        <w:spacing w:lineRule="auto" w:line="360" w:before="200" w:after="0"/>
        <w:ind w:left="-15" w:right="0" w:hanging="0"/>
        <w:rPr>
          <w:rFonts w:ascii="Open Sans" w:hAnsi="Open Sans" w:eastAsia="Open Sans" w:cs="Open Sans"/>
          <w:b/>
          <w:b/>
          <w:color w:val="8C7252"/>
          <w:sz w:val="24"/>
          <w:szCs w:val="24"/>
        </w:rPr>
      </w:pPr>
      <w:bookmarkStart w:id="3" w:name="_la5jp5tnimjw"/>
      <w:bookmarkEnd w:id="3"/>
      <w:r>
        <w:rPr>
          <w:rFonts w:eastAsia="Open Sans" w:cs="Open Sans" w:ascii="Open Sans" w:hAnsi="Open Sans"/>
          <w:b/>
          <w:color w:val="8C7252"/>
          <w:sz w:val="24"/>
          <w:szCs w:val="24"/>
        </w:rPr>
        <w:t xml:space="preserve">Naivno rešenje problema </w:t>
      </w:r>
    </w:p>
    <w:p>
      <w:pPr>
        <w:pStyle w:val="LOnormal"/>
        <w:spacing w:lineRule="auto" w:line="360" w:before="200" w:after="0"/>
        <w:ind w:left="-15" w:right="0" w:hanging="0"/>
        <w:rPr>
          <w:rFonts w:ascii="Open Sans" w:hAnsi="Open Sans" w:eastAsia="Open Sans" w:cs="Open Sans"/>
        </w:rPr>
      </w:pPr>
      <w:r>
        <w:rPr>
          <w:rFonts w:eastAsia="Open Sans" w:cs="Open Sans" w:ascii="Open Sans" w:hAnsi="Open Sans"/>
        </w:rPr>
        <w:t xml:space="preserve">Za svaki par tačaka iz skupa, radimo sledeće: </w:t>
      </w:r>
    </w:p>
    <w:p>
      <w:pPr>
        <w:pStyle w:val="LOnormal"/>
        <w:spacing w:lineRule="auto" w:line="360" w:before="200" w:after="0"/>
        <w:ind w:left="-15" w:right="0" w:hanging="0"/>
        <w:rPr>
          <w:rFonts w:ascii="Open Sans" w:hAnsi="Open Sans" w:eastAsia="Open Sans" w:cs="Open Sans"/>
        </w:rPr>
      </w:pPr>
      <w:r>
        <w:rPr>
          <w:rFonts w:eastAsia="Open Sans" w:cs="Open Sans" w:ascii="Open Sans" w:hAnsi="Open Sans"/>
        </w:rPr>
        <w:t>1. Podelimo tačke na dva skupa. Sve tačke koje su “levo” od prave koju čini trenutni par tačaka idu u jedan skup, a sve koje su “desno” idu u drugi.</w:t>
      </w:r>
    </w:p>
    <w:p>
      <w:pPr>
        <w:pStyle w:val="LOnormal"/>
        <w:spacing w:lineRule="auto" w:line="360" w:before="200" w:after="0"/>
        <w:ind w:left="-15" w:right="0" w:hanging="0"/>
        <w:rPr>
          <w:rFonts w:ascii="Open Sans" w:hAnsi="Open Sans" w:eastAsia="Open Sans" w:cs="Open Sans"/>
        </w:rPr>
      </w:pPr>
      <w:r>
        <w:rPr>
          <w:rFonts w:eastAsia="Open Sans" w:cs="Open Sans" w:ascii="Open Sans" w:hAnsi="Open Sans"/>
        </w:rPr>
        <w:t>2. Gremovim algoritmom odredimo konveksne omotače skupova.</w:t>
      </w:r>
    </w:p>
    <w:p>
      <w:pPr>
        <w:pStyle w:val="LOnormal"/>
        <w:spacing w:lineRule="auto" w:line="360" w:before="200" w:after="0"/>
        <w:ind w:left="-15" w:right="0" w:hanging="0"/>
        <w:rPr/>
      </w:pPr>
      <w:r>
        <w:rPr>
          <w:rFonts w:eastAsia="Open Sans" w:cs="Open Sans" w:ascii="Open Sans" w:hAnsi="Open Sans"/>
        </w:rPr>
        <w:t>3. Iterativno računamo rastojanja temena prvog konveksnog omotača sa ivicama drugog (I temena drugog sa ivicama prvog). Izaberemo minimalno takvo rastojanje i zapamtimo između kojih tačaka je to rastojanje.</w:t>
      </w:r>
    </w:p>
    <w:p>
      <w:pPr>
        <w:pStyle w:val="LOnormal"/>
        <w:spacing w:lineRule="auto" w:line="360" w:before="200" w:after="0"/>
        <w:ind w:left="-15" w:right="0" w:hanging="0"/>
        <w:rPr/>
      </w:pPr>
      <w:r>
        <w:rPr>
          <w:rFonts w:eastAsia="Open Sans" w:cs="Open Sans" w:ascii="Open Sans" w:hAnsi="Open Sans"/>
        </w:rPr>
        <w:t>Kada smo prošli kroz sve parove tačaka, uzimamo onu podelu koja ima maksimalno rastojanje tačaka za rešenje. Vremenska složenost je O(n</w:t>
      </w:r>
      <w:r>
        <w:rPr>
          <w:rFonts w:eastAsia="Open Sans" w:cs="Open Sans" w:ascii="Open Sans" w:hAnsi="Open Sans"/>
          <w:vertAlign w:val="superscript"/>
        </w:rPr>
        <w:t>4</w:t>
      </w:r>
      <w:r>
        <w:rPr>
          <w:rFonts w:eastAsia="Open Sans" w:cs="Open Sans" w:ascii="Open Sans" w:hAnsi="Open Sans"/>
          <w:position w:val="0"/>
          <w:sz w:val="22"/>
          <w:sz w:val="22"/>
          <w:vertAlign w:val="baseline"/>
        </w:rPr>
        <w:t>). Da bismo obišli sve parove tačaka treba nam O(n</w:t>
      </w:r>
      <w:r>
        <w:rPr>
          <w:rFonts w:eastAsia="Open Sans" w:cs="Open Sans" w:ascii="Open Sans" w:hAnsi="Open Sans"/>
          <w:vertAlign w:val="superscript"/>
        </w:rPr>
        <w:t>2</w:t>
      </w:r>
      <w:r>
        <w:rPr>
          <w:rFonts w:eastAsia="Open Sans" w:cs="Open Sans" w:ascii="Open Sans" w:hAnsi="Open Sans"/>
          <w:position w:val="0"/>
          <w:sz w:val="22"/>
          <w:sz w:val="22"/>
          <w:vertAlign w:val="baseline"/>
        </w:rPr>
        <w:t>). Za svaki par tačaka imamo: podelu po skupovima (O(n)), računanje konveksnih omotača (O(nlogn)) i računanje svih kombinacija distanci (O(n</w:t>
      </w:r>
      <w:r>
        <w:rPr>
          <w:rFonts w:eastAsia="Open Sans" w:cs="Open Sans" w:ascii="Open Sans" w:hAnsi="Open Sans"/>
          <w:vertAlign w:val="superscript"/>
        </w:rPr>
        <w:t>2</w:t>
      </w:r>
      <w:r>
        <w:rPr>
          <w:rFonts w:eastAsia="Open Sans" w:cs="Open Sans" w:ascii="Open Sans" w:hAnsi="Open Sans"/>
          <w:position w:val="0"/>
          <w:sz w:val="22"/>
          <w:sz w:val="22"/>
          <w:vertAlign w:val="baseline"/>
        </w:rPr>
        <w:t>)). Dakle: O(n</w:t>
      </w:r>
      <w:r>
        <w:rPr>
          <w:rFonts w:eastAsia="Open Sans" w:cs="Open Sans" w:ascii="Open Sans" w:hAnsi="Open Sans"/>
          <w:vertAlign w:val="superscript"/>
        </w:rPr>
        <w:t>2</w:t>
      </w:r>
      <w:r>
        <w:rPr>
          <w:rFonts w:eastAsia="Open Sans" w:cs="Open Sans" w:ascii="Open Sans" w:hAnsi="Open Sans"/>
          <w:position w:val="0"/>
          <w:sz w:val="22"/>
          <w:sz w:val="22"/>
          <w:vertAlign w:val="baseline"/>
        </w:rPr>
        <w:t>)*(O(n) + O(nlogn) + O(n</w:t>
      </w:r>
      <w:r>
        <w:rPr>
          <w:rFonts w:eastAsia="Open Sans" w:cs="Open Sans" w:ascii="Open Sans" w:hAnsi="Open Sans"/>
          <w:vertAlign w:val="superscript"/>
        </w:rPr>
        <w:t>2</w:t>
      </w:r>
      <w:r>
        <w:rPr>
          <w:rFonts w:eastAsia="Open Sans" w:cs="Open Sans" w:ascii="Open Sans" w:hAnsi="Open Sans"/>
          <w:position w:val="0"/>
          <w:sz w:val="22"/>
          <w:sz w:val="22"/>
          <w:vertAlign w:val="baseline"/>
        </w:rPr>
        <w:t>)) je O(n</w:t>
      </w:r>
      <w:r>
        <w:rPr>
          <w:rFonts w:eastAsia="Open Sans" w:cs="Open Sans" w:ascii="Open Sans" w:hAnsi="Open Sans"/>
          <w:vertAlign w:val="superscript"/>
        </w:rPr>
        <w:t>4</w:t>
      </w:r>
      <w:r>
        <w:rPr>
          <w:rFonts w:eastAsia="Open Sans" w:cs="Open Sans" w:ascii="Open Sans" w:hAnsi="Open Sans"/>
          <w:position w:val="0"/>
          <w:sz w:val="22"/>
          <w:sz w:val="22"/>
          <w:vertAlign w:val="baseline"/>
        </w:rPr>
        <w:t>).</w:t>
      </w:r>
    </w:p>
    <w:p>
      <w:pPr>
        <w:pStyle w:val="Naslov3"/>
        <w:spacing w:lineRule="auto" w:line="360" w:before="200" w:after="0"/>
        <w:ind w:right="0" w:hanging="0"/>
        <w:rPr>
          <w:rFonts w:ascii="Open Sans" w:hAnsi="Open Sans" w:eastAsia="Open Sans" w:cs="Open Sans"/>
          <w:b/>
          <w:b/>
          <w:color w:val="8C7252"/>
          <w:sz w:val="24"/>
          <w:szCs w:val="24"/>
        </w:rPr>
      </w:pPr>
      <w:r>
        <w:rPr>
          <w:rFonts w:eastAsia="Open Sans" w:cs="Open Sans" w:ascii="Open Sans" w:hAnsi="Open Sans"/>
          <w:b/>
          <w:color w:val="8C7252"/>
          <w:sz w:val="24"/>
          <w:szCs w:val="24"/>
        </w:rPr>
        <w:t>Bolje rešenje problema</w:t>
      </w:r>
    </w:p>
    <w:p>
      <w:pPr>
        <w:pStyle w:val="LOnormal"/>
        <w:spacing w:lineRule="auto" w:line="360" w:before="200" w:after="0"/>
        <w:ind w:left="-15" w:right="0" w:hanging="0"/>
        <w:rPr/>
      </w:pPr>
      <w:r>
        <w:rPr>
          <w:rFonts w:eastAsia="Open Sans" w:cs="Open Sans" w:ascii="Open Sans" w:hAnsi="Open Sans"/>
        </w:rPr>
        <w:t>Na početku napravimo mapu u kojoj čuvamo sortirane nizove tačaka. Jedan par u mapi je jedna od tačaka iz skupa i sortirani niz u kom su tačke sortirane po uglovima koje zaklapaju sa tačkom iz ključa. Zatim kao i u naivnom algoritmu prolazimo kroz sve parove tačaka. Radimo sledeće:</w:t>
      </w:r>
    </w:p>
    <w:p>
      <w:pPr>
        <w:pStyle w:val="LOnormal"/>
        <w:spacing w:lineRule="auto" w:line="360" w:before="200" w:after="0"/>
        <w:ind w:left="-15" w:right="0" w:hanging="0"/>
        <w:rPr/>
      </w:pPr>
      <w:r>
        <w:rPr>
          <w:rFonts w:eastAsia="Open Sans" w:cs="Open Sans" w:ascii="Open Sans" w:hAnsi="Open Sans"/>
        </w:rPr>
        <w:t>1.  Podelimo tačke na dva skupa.</w:t>
      </w:r>
    </w:p>
    <w:p>
      <w:pPr>
        <w:pStyle w:val="LOnormal"/>
        <w:spacing w:lineRule="auto" w:line="360" w:before="200" w:after="0"/>
        <w:ind w:left="-15" w:right="0" w:hanging="0"/>
        <w:rPr/>
      </w:pPr>
      <w:r>
        <w:rPr>
          <w:rFonts w:eastAsia="Open Sans" w:cs="Open Sans" w:ascii="Open Sans" w:hAnsi="Open Sans"/>
        </w:rPr>
        <w:t>2. Gremovim algoritmom odredimo konveksne omotače skupova. Razlika je što sada ne sortiramo tačke već tražimo u mapi ono sortiranje koje nam odgovara.</w:t>
      </w:r>
    </w:p>
    <w:p>
      <w:pPr>
        <w:pStyle w:val="LOnormal"/>
        <w:spacing w:lineRule="auto" w:line="360" w:before="200" w:after="0"/>
        <w:ind w:left="-15" w:right="0" w:hanging="0"/>
        <w:rPr/>
      </w:pPr>
      <w:r>
        <w:rPr>
          <w:rFonts w:eastAsia="Open Sans" w:cs="Open Sans" w:ascii="Open Sans" w:hAnsi="Open Sans"/>
        </w:rPr>
        <w:t>3. Uzmemo prvu tačku prvog niza i iz nje povučemo tangente na drugi konveksni omotač i pamtimo u kojim tačkama se presecaju. Izdvojimo podniz iz drugog omotača tako što za početak uzmemo tačku preseka sa prvom tangentom a za kraj uzmemo tačku preseka sa drugom tangentom. Isto to uradimo i za prvim omotačem. Sada u petlji krećemo od prvih duži u podnizovima (odnosno parova prvih i drugih tačaka) i tražimo minimalno rastojanje od tih duži, narednih i prethodnih (ukoliko postoje). Kada je minimalno rastojanje u stvari rastojanje trenutnih duži, završavamo petlju i minimalno rastojanje proglašavamo za rastojanje omotača.</w:t>
      </w:r>
    </w:p>
    <w:p>
      <w:pPr>
        <w:pStyle w:val="LOnormal"/>
        <w:spacing w:lineRule="auto" w:line="360" w:before="200" w:after="0"/>
        <w:ind w:left="-15" w:right="0" w:hanging="0"/>
        <w:rPr/>
      </w:pPr>
      <w:r>
        <w:rPr>
          <w:rFonts w:eastAsia="Open Sans" w:cs="Open Sans" w:ascii="Open Sans" w:hAnsi="Open Sans"/>
        </w:rPr>
        <w:t>Kada smo prošli kroz sve parove tačaka, uzimamo maksimalno rastojanje tačaka za rešenje. Vremenska složenost je O(n</w:t>
      </w:r>
      <w:r>
        <w:rPr>
          <w:rFonts w:eastAsia="Open Sans" w:cs="Open Sans" w:ascii="Open Sans" w:hAnsi="Open Sans"/>
          <w:vertAlign w:val="superscript"/>
        </w:rPr>
        <w:t>3</w:t>
      </w:r>
      <w:r>
        <w:rPr>
          <w:rFonts w:eastAsia="Open Sans" w:cs="Open Sans" w:ascii="Open Sans" w:hAnsi="Open Sans"/>
          <w:position w:val="0"/>
          <w:sz w:val="22"/>
          <w:sz w:val="22"/>
          <w:vertAlign w:val="baseline"/>
        </w:rPr>
        <w:t>). Na početku pravimo mapu svih sortiranja po tačkama što je složenosti O(n2logn). Da bismo obišli sve parove tačaka treba nam O(n</w:t>
      </w:r>
      <w:r>
        <w:rPr>
          <w:rFonts w:eastAsia="Open Sans" w:cs="Open Sans" w:ascii="Open Sans" w:hAnsi="Open Sans"/>
          <w:vertAlign w:val="superscript"/>
        </w:rPr>
        <w:t>2</w:t>
      </w:r>
      <w:r>
        <w:rPr>
          <w:rFonts w:eastAsia="Open Sans" w:cs="Open Sans" w:ascii="Open Sans" w:hAnsi="Open Sans"/>
          <w:position w:val="0"/>
          <w:sz w:val="22"/>
          <w:sz w:val="22"/>
          <w:vertAlign w:val="baseline"/>
        </w:rPr>
        <w:t>). Za svaki par tačaka imamo: podelu po skupovima (O(n)), računanje konveksnih omotača s tim što već imamo sortirane tačke (O(n)), nalaženje tangenti (O(n)) i lokalna pretraga rastojanja (O(n)). Dakle: O(n</w:t>
      </w:r>
      <w:r>
        <w:rPr>
          <w:rFonts w:eastAsia="Open Sans" w:cs="Open Sans" w:ascii="Open Sans" w:hAnsi="Open Sans"/>
          <w:vertAlign w:val="superscript"/>
        </w:rPr>
        <w:t>2</w:t>
      </w:r>
      <w:r>
        <w:rPr>
          <w:rFonts w:eastAsia="Open Sans" w:cs="Open Sans" w:ascii="Open Sans" w:hAnsi="Open Sans"/>
          <w:position w:val="0"/>
          <w:sz w:val="22"/>
          <w:sz w:val="22"/>
          <w:vertAlign w:val="baseline"/>
        </w:rPr>
        <w:t>logn) + O(n</w:t>
      </w:r>
      <w:r>
        <w:rPr>
          <w:rFonts w:eastAsia="Open Sans" w:cs="Open Sans" w:ascii="Open Sans" w:hAnsi="Open Sans"/>
          <w:vertAlign w:val="superscript"/>
        </w:rPr>
        <w:t>2</w:t>
      </w:r>
      <w:r>
        <w:rPr>
          <w:rFonts w:eastAsia="Open Sans" w:cs="Open Sans" w:ascii="Open Sans" w:hAnsi="Open Sans"/>
          <w:position w:val="0"/>
          <w:sz w:val="22"/>
          <w:sz w:val="22"/>
          <w:vertAlign w:val="baseline"/>
        </w:rPr>
        <w:t>)*(O(n) + O(n) + O(n) + O(n)) je O(n</w:t>
      </w:r>
      <w:r>
        <w:rPr>
          <w:rFonts w:eastAsia="Open Sans" w:cs="Open Sans" w:ascii="Open Sans" w:hAnsi="Open Sans"/>
          <w:vertAlign w:val="superscript"/>
        </w:rPr>
        <w:t>3</w:t>
      </w:r>
      <w:r>
        <w:rPr>
          <w:rFonts w:eastAsia="Open Sans" w:cs="Open Sans" w:ascii="Open Sans" w:hAnsi="Open Sans"/>
          <w:position w:val="0"/>
          <w:sz w:val="22"/>
          <w:sz w:val="22"/>
          <w:vertAlign w:val="baseline"/>
        </w:rPr>
        <w:t>).</w:t>
      </w:r>
    </w:p>
    <w:p>
      <w:pPr>
        <w:pStyle w:val="Naslov3"/>
        <w:keepNext w:val="false"/>
        <w:keepLines w:val="false"/>
        <w:spacing w:lineRule="auto" w:line="360" w:before="200" w:after="0"/>
        <w:ind w:left="-15" w:right="0" w:hanging="0"/>
        <w:rPr>
          <w:rFonts w:ascii="Open Sans" w:hAnsi="Open Sans" w:eastAsia="Open Sans" w:cs="Open Sans"/>
          <w:b/>
          <w:b/>
          <w:color w:val="8C7252"/>
          <w:sz w:val="24"/>
          <w:szCs w:val="24"/>
        </w:rPr>
      </w:pPr>
      <w:bookmarkStart w:id="4" w:name="_qr776t6b8yjs"/>
      <w:bookmarkEnd w:id="4"/>
      <w:r>
        <w:rPr>
          <w:rFonts w:eastAsia="Open Sans" w:cs="Open Sans" w:ascii="Open Sans" w:hAnsi="Open Sans"/>
          <w:b/>
          <w:color w:val="8C7252"/>
          <w:sz w:val="24"/>
          <w:szCs w:val="24"/>
        </w:rPr>
        <w:t xml:space="preserve">Vizuelizacija algoritma </w:t>
      </w:r>
    </w:p>
    <w:p>
      <w:pPr>
        <w:pStyle w:val="LOnormal"/>
        <w:spacing w:lineRule="auto" w:line="360" w:before="200" w:after="0"/>
        <w:ind w:left="-15" w:right="0" w:hanging="0"/>
        <w:rPr>
          <w:rFonts w:ascii="Open Sans" w:hAnsi="Open Sans" w:eastAsia="Open Sans" w:cs="Open Sans"/>
        </w:rPr>
      </w:pPr>
      <w:r>
        <w:rPr>
          <w:rFonts w:eastAsia="Open Sans" w:cs="Open Sans" w:ascii="Open Sans" w:hAnsi="Open Sans"/>
        </w:rPr>
        <w:t>Jedan korak vizualizacije je prikaz jedne podele skupa na dva podskupa. Poslednji korak vizualizacije je prikaz one podele koja daje maksimalno rastojanje ta dva podskupa. Prikazane su tačke, konveksni omotači, duž po kojoj delimo skup u dva podskupa, i duž koja je u stvari distanca između omotača.</w:t>
      </w:r>
    </w:p>
    <w:p>
      <w:pPr>
        <w:pStyle w:val="LOnormal"/>
        <w:spacing w:lineRule="auto" w:line="360" w:before="200" w:after="0"/>
        <w:ind w:left="-15" w:right="0" w:hanging="0"/>
        <w:rPr>
          <w:rFonts w:ascii="Open Sans" w:hAnsi="Open Sans" w:eastAsia="Open Sans" w:cs="Open Sans"/>
        </w:rPr>
      </w:pPr>
      <w:r>
        <w:rPr>
          <w:rFonts w:eastAsia="Open Sans" w:cs="Open Sans" w:ascii="Open Sans" w:hAnsi="Open San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41035" cy="31159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41035" cy="3115945"/>
                    </a:xfrm>
                    <a:prstGeom prst="rect">
                      <a:avLst/>
                    </a:prstGeom>
                  </pic:spPr>
                </pic:pic>
              </a:graphicData>
            </a:graphic>
          </wp:anchor>
        </w:drawing>
      </w:r>
    </w:p>
    <w:p>
      <w:pPr>
        <w:pStyle w:val="Naslov2"/>
        <w:keepNext w:val="false"/>
        <w:keepLines w:val="false"/>
        <w:spacing w:lineRule="auto" w:line="240" w:before="480" w:after="0"/>
        <w:ind w:left="-15" w:right="1785" w:hanging="0"/>
        <w:rPr>
          <w:rFonts w:ascii="Open Sans" w:hAnsi="Open Sans" w:eastAsia="Open Sans" w:cs="Open Sans"/>
          <w:b/>
          <w:b/>
          <w:sz w:val="26"/>
          <w:szCs w:val="26"/>
        </w:rPr>
      </w:pPr>
      <w:bookmarkStart w:id="5" w:name="_1i4u27pb3ne4"/>
      <w:bookmarkEnd w:id="5"/>
      <w:r>
        <w:rPr>
          <w:rFonts w:eastAsia="Open Sans" w:cs="Open Sans" w:ascii="Open Sans" w:hAnsi="Open Sans"/>
          <w:b/>
          <w:sz w:val="26"/>
          <w:szCs w:val="26"/>
        </w:rPr>
        <w:t>Poređenje efikasnosti naivnog i naprednog algoritma</w:t>
      </w:r>
    </w:p>
    <w:p>
      <w:pPr>
        <w:pStyle w:val="LOnormal"/>
        <w:spacing w:lineRule="auto" w:line="360" w:before="200" w:after="0"/>
        <w:ind w:left="-15" w:right="0" w:hanging="0"/>
        <w:rPr>
          <w:rFonts w:ascii="Open Sans" w:hAnsi="Open Sans" w:eastAsia="Open Sans" w:cs="Open Sans"/>
        </w:rPr>
      </w:pPr>
      <w:r>
        <w:rPr>
          <w:rFonts w:eastAsia="Open Sans" w:cs="Open Sans" w:ascii="Open Sans" w:hAnsi="Open Sans"/>
        </w:rPr>
        <w:t>Na grafu je prikazano poređenje naivnog i optimalnog algoritma. Možemo primetiti da je naivni algrotiram za dovoljno mali ulaz malo bolji od optimalnog. To je verovatno zato što se u optimalnom radi jedna vrsta pripreme a i ima dosta poređenja za jednu iteraciju petlje. Za mali broj tačaka ta poređenja su verovatno suvišna, ali što se više povećava broj tačaka, te provere su isplativije.</w:t>
      </w:r>
    </w:p>
    <w:p>
      <w:pPr>
        <w:pStyle w:val="LOnormal"/>
        <w:spacing w:lineRule="auto" w:line="360" w:before="200" w:after="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41035" cy="31349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41035" cy="3134995"/>
                    </a:xfrm>
                    <a:prstGeom prst="rect">
                      <a:avLst/>
                    </a:prstGeom>
                  </pic:spPr>
                </pic:pic>
              </a:graphicData>
            </a:graphic>
          </wp:anchor>
        </w:drawing>
      </w:r>
    </w:p>
    <w:p>
      <w:pPr>
        <w:pStyle w:val="Naslov2"/>
        <w:keepNext w:val="false"/>
        <w:keepLines w:val="false"/>
        <w:spacing w:lineRule="auto" w:line="240" w:before="480" w:after="0"/>
        <w:ind w:left="-15" w:right="1785" w:hanging="0"/>
        <w:rPr>
          <w:rFonts w:ascii="Open Sans" w:hAnsi="Open Sans" w:eastAsia="Open Sans" w:cs="Open Sans"/>
          <w:b/>
          <w:b/>
          <w:sz w:val="26"/>
          <w:szCs w:val="26"/>
        </w:rPr>
      </w:pPr>
      <w:bookmarkStart w:id="6" w:name="_y30pqz4b4hv7"/>
      <w:bookmarkEnd w:id="6"/>
      <w:r>
        <w:rPr>
          <w:rFonts w:eastAsia="Open Sans" w:cs="Open Sans" w:ascii="Open Sans" w:hAnsi="Open Sans"/>
          <w:b/>
          <w:sz w:val="26"/>
          <w:szCs w:val="26"/>
        </w:rPr>
        <w:t>Testiranje ispravnosti algoritma</w:t>
      </w:r>
    </w:p>
    <w:tbl>
      <w:tblPr>
        <w:tblW w:w="9367" w:type="dxa"/>
        <w:jc w:val="left"/>
        <w:tblInd w:w="0" w:type="dxa"/>
        <w:tblCellMar>
          <w:top w:w="100" w:type="dxa"/>
          <w:left w:w="100" w:type="dxa"/>
          <w:bottom w:w="100" w:type="dxa"/>
          <w:right w:w="100" w:type="dxa"/>
        </w:tblCellMar>
      </w:tblPr>
      <w:tblGrid>
        <w:gridCol w:w="1857"/>
        <w:gridCol w:w="2729"/>
        <w:gridCol w:w="2382"/>
        <w:gridCol w:w="2398"/>
      </w:tblGrid>
      <w:tr>
        <w:trPr>
          <w:trHeight w:val="720" w:hRule="atLeast"/>
        </w:trPr>
        <w:tc>
          <w:tcPr>
            <w:tcW w:w="1857" w:type="dxa"/>
            <w:tcBorders>
              <w:top w:val="single" w:sz="8" w:space="0" w:color="C8AD73"/>
              <w:left w:val="single" w:sz="8" w:space="0" w:color="C8AD73"/>
              <w:bottom w:val="single" w:sz="8" w:space="0" w:color="C8AD73"/>
              <w:right w:val="single" w:sz="8" w:space="0" w:color="C8AD73"/>
            </w:tcBorders>
            <w:shd w:fill="F3E9D3" w:val="clear"/>
            <w:vAlign w:val="center"/>
          </w:tcPr>
          <w:p>
            <w:pPr>
              <w:pStyle w:val="Naslov2"/>
              <w:keepNext w:val="false"/>
              <w:keepLines w:val="false"/>
              <w:widowControl w:val="false"/>
              <w:spacing w:lineRule="auto" w:line="240" w:before="0" w:after="0"/>
              <w:rPr>
                <w:rFonts w:ascii="Open Sans" w:hAnsi="Open Sans" w:eastAsia="Open Sans" w:cs="Open Sans"/>
                <w:color w:val="783F04"/>
                <w:sz w:val="22"/>
                <w:szCs w:val="22"/>
              </w:rPr>
            </w:pPr>
            <w:bookmarkStart w:id="7" w:name="_riu7lqlxpqrr"/>
            <w:bookmarkEnd w:id="7"/>
            <w:r>
              <w:rPr>
                <w:rFonts w:eastAsia="Open Sans" w:cs="Open Sans" w:ascii="Open Sans" w:hAnsi="Open Sans"/>
                <w:color w:val="783F04"/>
                <w:sz w:val="22"/>
                <w:szCs w:val="22"/>
              </w:rPr>
              <w:t>Naziv testa</w:t>
            </w:r>
          </w:p>
        </w:tc>
        <w:tc>
          <w:tcPr>
            <w:tcW w:w="2729" w:type="dxa"/>
            <w:tcBorders>
              <w:top w:val="single" w:sz="8" w:space="0" w:color="C8AD73"/>
              <w:left w:val="single" w:sz="8" w:space="0" w:color="C8AD73"/>
              <w:bottom w:val="single" w:sz="8" w:space="0" w:color="C8AD73"/>
              <w:right w:val="single" w:sz="8" w:space="0" w:color="C8AD73"/>
            </w:tcBorders>
            <w:shd w:fill="F3E9D3" w:val="clear"/>
            <w:vAlign w:val="center"/>
          </w:tcPr>
          <w:p>
            <w:pPr>
              <w:pStyle w:val="Naslov2"/>
              <w:keepNext w:val="false"/>
              <w:keepLines w:val="false"/>
              <w:widowControl w:val="false"/>
              <w:spacing w:lineRule="auto" w:line="240" w:before="0" w:after="0"/>
              <w:rPr>
                <w:rFonts w:ascii="Open Sans" w:hAnsi="Open Sans" w:eastAsia="Open Sans" w:cs="Open Sans"/>
                <w:color w:val="783F04"/>
                <w:sz w:val="22"/>
                <w:szCs w:val="22"/>
              </w:rPr>
            </w:pPr>
            <w:bookmarkStart w:id="8" w:name="_riu7lqlxpqrr1"/>
            <w:bookmarkEnd w:id="8"/>
            <w:r>
              <w:rPr>
                <w:rFonts w:eastAsia="Open Sans" w:cs="Open Sans" w:ascii="Open Sans" w:hAnsi="Open Sans"/>
                <w:color w:val="783F04"/>
                <w:sz w:val="22"/>
                <w:szCs w:val="22"/>
              </w:rPr>
              <w:t>Opis testa</w:t>
            </w:r>
          </w:p>
        </w:tc>
        <w:tc>
          <w:tcPr>
            <w:tcW w:w="2382" w:type="dxa"/>
            <w:tcBorders>
              <w:top w:val="single" w:sz="8" w:space="0" w:color="C8AD73"/>
              <w:left w:val="single" w:sz="8" w:space="0" w:color="C8AD73"/>
              <w:bottom w:val="single" w:sz="8" w:space="0" w:color="C8AD73"/>
              <w:right w:val="single" w:sz="8" w:space="0" w:color="C8AD73"/>
            </w:tcBorders>
            <w:shd w:fill="F3E9D3" w:val="clear"/>
            <w:vAlign w:val="center"/>
          </w:tcPr>
          <w:p>
            <w:pPr>
              <w:pStyle w:val="Naslov2"/>
              <w:keepNext w:val="false"/>
              <w:keepLines w:val="false"/>
              <w:widowControl w:val="false"/>
              <w:spacing w:lineRule="auto" w:line="240" w:before="0" w:after="0"/>
              <w:rPr>
                <w:rFonts w:ascii="Open Sans" w:hAnsi="Open Sans" w:eastAsia="Open Sans" w:cs="Open Sans"/>
                <w:color w:val="783F04"/>
                <w:sz w:val="22"/>
                <w:szCs w:val="22"/>
              </w:rPr>
            </w:pPr>
            <w:bookmarkStart w:id="9" w:name="_ai85dxyqa8ti"/>
            <w:bookmarkEnd w:id="9"/>
            <w:r>
              <w:rPr>
                <w:rFonts w:eastAsia="Open Sans" w:cs="Open Sans" w:ascii="Open Sans" w:hAnsi="Open Sans"/>
                <w:color w:val="783F04"/>
                <w:sz w:val="22"/>
                <w:szCs w:val="22"/>
              </w:rPr>
              <w:t>Ulaz</w:t>
            </w:r>
          </w:p>
        </w:tc>
        <w:tc>
          <w:tcPr>
            <w:tcW w:w="2398" w:type="dxa"/>
            <w:tcBorders>
              <w:top w:val="single" w:sz="8" w:space="0" w:color="C8AD73"/>
              <w:left w:val="single" w:sz="8" w:space="0" w:color="C8AD73"/>
              <w:bottom w:val="single" w:sz="8" w:space="0" w:color="C8AD73"/>
              <w:right w:val="single" w:sz="8" w:space="0" w:color="C8AD73"/>
            </w:tcBorders>
            <w:shd w:fill="F3E9D3" w:val="clear"/>
            <w:vAlign w:val="center"/>
          </w:tcPr>
          <w:p>
            <w:pPr>
              <w:pStyle w:val="Naslov2"/>
              <w:keepNext w:val="false"/>
              <w:keepLines w:val="false"/>
              <w:widowControl w:val="false"/>
              <w:spacing w:lineRule="auto" w:line="240" w:before="0" w:after="0"/>
              <w:rPr>
                <w:rFonts w:ascii="Open Sans" w:hAnsi="Open Sans" w:eastAsia="Open Sans" w:cs="Open Sans"/>
                <w:color w:val="783F04"/>
                <w:sz w:val="22"/>
                <w:szCs w:val="22"/>
              </w:rPr>
            </w:pPr>
            <w:bookmarkStart w:id="10" w:name="_ai85dxyqa8ti1"/>
            <w:bookmarkEnd w:id="10"/>
            <w:r>
              <w:rPr>
                <w:rFonts w:eastAsia="Open Sans" w:cs="Open Sans" w:ascii="Open Sans" w:hAnsi="Open Sans"/>
                <w:color w:val="783F04"/>
                <w:sz w:val="22"/>
                <w:szCs w:val="22"/>
              </w:rPr>
              <w:t>Očekivani izlaz</w:t>
            </w:r>
          </w:p>
        </w:tc>
      </w:tr>
      <w:tr>
        <w:trPr>
          <w:trHeight w:val="720" w:hRule="atLeast"/>
        </w:trPr>
        <w:tc>
          <w:tcPr>
            <w:tcW w:w="1857"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prviNasumičniTest</w:t>
            </w:r>
          </w:p>
          <w:p>
            <w:pPr>
              <w:pStyle w:val="Preformatiranitekst"/>
              <w:widowControl w:val="false"/>
              <w:spacing w:lineRule="auto" w:line="240"/>
              <w:rPr>
                <w:rFonts w:ascii="Droid Serif" w:hAnsi="Droid Serif" w:eastAsia="Droid Serif" w:cs="Droid Serif"/>
                <w:b/>
                <w:b/>
                <w:i/>
                <w:i/>
                <w:color w:val="666666"/>
              </w:rPr>
            </w:pPr>
            <w:r>
              <w:rPr>
                <w:rFonts w:eastAsia="Droid Serif" w:cs="Droid Serif" w:ascii="Droid Serif" w:hAnsi="Droid Serif"/>
                <w:b/>
                <w:i/>
                <w:color w:val="666666"/>
              </w:rPr>
            </w:r>
          </w:p>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r>
          </w:p>
        </w:tc>
        <w:tc>
          <w:tcPr>
            <w:tcW w:w="2729"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10 nasumično izabranih tačaka</w:t>
            </w:r>
          </w:p>
        </w:tc>
        <w:tc>
          <w:tcPr>
            <w:tcW w:w="2382"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Niz dimenzije 10</w:t>
            </w:r>
          </w:p>
        </w:tc>
        <w:tc>
          <w:tcPr>
            <w:tcW w:w="2398"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rezultata naivnog i naprednog algoritma</w:t>
            </w:r>
          </w:p>
        </w:tc>
      </w:tr>
      <w:tr>
        <w:trPr>
          <w:trHeight w:val="720" w:hRule="atLeast"/>
        </w:trPr>
        <w:tc>
          <w:tcPr>
            <w:tcW w:w="1857"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drugiNasumičniTest</w:t>
            </w:r>
          </w:p>
        </w:tc>
        <w:tc>
          <w:tcPr>
            <w:tcW w:w="2729"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20 nasumično izabranih tačaka</w:t>
            </w:r>
          </w:p>
        </w:tc>
        <w:tc>
          <w:tcPr>
            <w:tcW w:w="2382"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Niz dimenzije 20</w:t>
            </w:r>
          </w:p>
        </w:tc>
        <w:tc>
          <w:tcPr>
            <w:tcW w:w="2398"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rezultata naivnog i naprednog algoritma</w:t>
            </w:r>
          </w:p>
        </w:tc>
      </w:tr>
      <w:tr>
        <w:trPr>
          <w:trHeight w:val="720" w:hRule="atLeast"/>
        </w:trPr>
        <w:tc>
          <w:tcPr>
            <w:tcW w:w="1857"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treciNasumičniTest</w:t>
            </w:r>
          </w:p>
        </w:tc>
        <w:tc>
          <w:tcPr>
            <w:tcW w:w="2729"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3</w:t>
            </w:r>
          </w:p>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0 nasumično izabranih tačaka</w:t>
            </w:r>
          </w:p>
        </w:tc>
        <w:tc>
          <w:tcPr>
            <w:tcW w:w="2382"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Niz dimenzije 30</w:t>
            </w:r>
          </w:p>
        </w:tc>
        <w:tc>
          <w:tcPr>
            <w:tcW w:w="2398"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rezultata naivnog i naprednog algoritma</w:t>
            </w:r>
          </w:p>
        </w:tc>
      </w:tr>
      <w:tr>
        <w:trPr>
          <w:trHeight w:val="720" w:hRule="atLeast"/>
        </w:trPr>
        <w:tc>
          <w:tcPr>
            <w:tcW w:w="1857"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datoteka1</w:t>
            </w:r>
          </w:p>
        </w:tc>
        <w:tc>
          <w:tcPr>
            <w:tcW w:w="2729"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Test sa tačkama koje čine pravu paralelnu y osi</w:t>
            </w:r>
          </w:p>
        </w:tc>
        <w:tc>
          <w:tcPr>
            <w:tcW w:w="2382"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Niz dimenzije 10</w:t>
            </w:r>
          </w:p>
        </w:tc>
        <w:tc>
          <w:tcPr>
            <w:tcW w:w="2398"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rezultata naivnog i naprednog algoritma</w:t>
            </w:r>
          </w:p>
        </w:tc>
      </w:tr>
      <w:tr>
        <w:trPr>
          <w:trHeight w:val="720" w:hRule="atLeast"/>
        </w:trPr>
        <w:tc>
          <w:tcPr>
            <w:tcW w:w="1857"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datoteka2</w:t>
            </w:r>
          </w:p>
        </w:tc>
        <w:tc>
          <w:tcPr>
            <w:tcW w:w="2729"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Običan test sa 8 tačaka</w:t>
            </w:r>
          </w:p>
        </w:tc>
        <w:tc>
          <w:tcPr>
            <w:tcW w:w="2382"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pPr>
            <w:r>
              <w:rPr>
                <w:rFonts w:eastAsia="Droid Serif" w:cs="Droid Serif" w:ascii="Droid Serif" w:hAnsi="Droid Serif"/>
                <w:color w:val="666666"/>
              </w:rPr>
              <w:t>Niz dimenzije 8</w:t>
            </w:r>
          </w:p>
        </w:tc>
        <w:tc>
          <w:tcPr>
            <w:tcW w:w="2398" w:type="dxa"/>
            <w:tcBorders>
              <w:top w:val="single" w:sz="8" w:space="0" w:color="C8AD73"/>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rezultata naivnog i naprednog algoritma</w:t>
            </w:r>
          </w:p>
        </w:tc>
      </w:tr>
      <w:tr>
        <w:trPr>
          <w:trHeight w:val="720" w:hRule="atLeast"/>
        </w:trPr>
        <w:tc>
          <w:tcPr>
            <w:tcW w:w="1857"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datoteka3</w:t>
            </w:r>
          </w:p>
        </w:tc>
        <w:tc>
          <w:tcPr>
            <w:tcW w:w="2729"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Test sa tačkama koje se ponavljaju</w:t>
            </w:r>
          </w:p>
        </w:tc>
        <w:tc>
          <w:tcPr>
            <w:tcW w:w="2382"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Niz dimenzije 10</w:t>
            </w:r>
          </w:p>
        </w:tc>
        <w:tc>
          <w:tcPr>
            <w:tcW w:w="2398"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rezultata naivnog i naprednog algoritma</w:t>
            </w:r>
          </w:p>
        </w:tc>
      </w:tr>
      <w:tr>
        <w:trPr>
          <w:trHeight w:val="720" w:hRule="atLeast"/>
        </w:trPr>
        <w:tc>
          <w:tcPr>
            <w:tcW w:w="1857"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datoteka4</w:t>
            </w:r>
          </w:p>
        </w:tc>
        <w:tc>
          <w:tcPr>
            <w:tcW w:w="2729"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Običan test sa 9 tačaka</w:t>
            </w:r>
          </w:p>
        </w:tc>
        <w:tc>
          <w:tcPr>
            <w:tcW w:w="2382"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pPr>
            <w:r>
              <w:rPr>
                <w:rFonts w:eastAsia="Droid Serif" w:cs="Droid Serif" w:ascii="Droid Serif" w:hAnsi="Droid Serif"/>
                <w:color w:val="666666"/>
              </w:rPr>
              <w:t>Niz dimenzije 9</w:t>
            </w:r>
          </w:p>
        </w:tc>
        <w:tc>
          <w:tcPr>
            <w:tcW w:w="2398"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rezultata naivnog i naprednog algoritma</w:t>
            </w:r>
          </w:p>
        </w:tc>
      </w:tr>
      <w:tr>
        <w:trPr>
          <w:trHeight w:val="720" w:hRule="atLeast"/>
        </w:trPr>
        <w:tc>
          <w:tcPr>
            <w:tcW w:w="1857"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nedovoljnoTacaka</w:t>
            </w:r>
          </w:p>
        </w:tc>
        <w:tc>
          <w:tcPr>
            <w:tcW w:w="2729"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Test u kom je dat nedovoljan broj tačaka</w:t>
            </w:r>
          </w:p>
        </w:tc>
        <w:tc>
          <w:tcPr>
            <w:tcW w:w="2382"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Niz dimenzije 3</w:t>
            </w:r>
          </w:p>
        </w:tc>
        <w:tc>
          <w:tcPr>
            <w:tcW w:w="2398"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Izlaz algoritma je 0</w:t>
            </w:r>
          </w:p>
        </w:tc>
      </w:tr>
      <w:tr>
        <w:trPr>
          <w:trHeight w:val="720" w:hRule="atLeast"/>
        </w:trPr>
        <w:tc>
          <w:tcPr>
            <w:tcW w:w="1857" w:type="dxa"/>
            <w:tcBorders>
              <w:left w:val="single" w:sz="8" w:space="0" w:color="C8AD73"/>
              <w:bottom w:val="single" w:sz="8" w:space="0" w:color="C8AD73"/>
              <w:right w:val="single" w:sz="8" w:space="0" w:color="C8AD73"/>
            </w:tcBorders>
            <w:shd w:fill="auto" w:val="clear"/>
            <w:vAlign w:val="center"/>
          </w:tcPr>
          <w:p>
            <w:pPr>
              <w:pStyle w:val="Preformatiranitekst"/>
              <w:widowControl w:val="false"/>
              <w:spacing w:lineRule="auto" w:line="240"/>
              <w:rPr>
                <w:rFonts w:ascii="Droid Serif" w:hAnsi="Droid Serif" w:eastAsia="Droid Serif" w:cs="Droid Serif"/>
                <w:color w:val="666666"/>
                <w:sz w:val="22"/>
                <w:szCs w:val="22"/>
              </w:rPr>
            </w:pPr>
            <w:r>
              <w:rPr>
                <w:rFonts w:eastAsia="Droid Serif" w:cs="Droid Serif" w:ascii="Droid Serif" w:hAnsi="Droid Serif"/>
                <w:color w:val="666666"/>
                <w:sz w:val="22"/>
                <w:szCs w:val="22"/>
              </w:rPr>
              <w:t>rastojanjeTackeOdDuzi</w:t>
            </w:r>
          </w:p>
        </w:tc>
        <w:tc>
          <w:tcPr>
            <w:tcW w:w="2729"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pPr>
            <w:r>
              <w:rPr>
                <w:rFonts w:eastAsia="Droid Serif" w:cs="Droid Serif" w:ascii="Droid Serif" w:hAnsi="Droid Serif"/>
                <w:color w:val="666666"/>
              </w:rPr>
              <w:t>Test u kome su date tačka i duž i treba da se izračuna njihovo rastojanje</w:t>
            </w:r>
          </w:p>
        </w:tc>
        <w:tc>
          <w:tcPr>
            <w:tcW w:w="2382"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3 tačke</w:t>
            </w:r>
          </w:p>
        </w:tc>
        <w:tc>
          <w:tcPr>
            <w:tcW w:w="2398"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vrednosti rastojanja i najbliže tačke na duži sa tačnim vrednostima</w:t>
            </w:r>
          </w:p>
        </w:tc>
      </w:tr>
      <w:tr>
        <w:trPr>
          <w:trHeight w:val="720" w:hRule="atLeast"/>
        </w:trPr>
        <w:tc>
          <w:tcPr>
            <w:tcW w:w="1857"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rastojanjeTackeOdDuziParalelneYOsi</w:t>
            </w:r>
          </w:p>
        </w:tc>
        <w:tc>
          <w:tcPr>
            <w:tcW w:w="2729"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pPr>
            <w:r>
              <w:rPr>
                <w:rFonts w:eastAsia="Droid Serif" w:cs="Droid Serif" w:ascii="Droid Serif" w:hAnsi="Droid Serif"/>
                <w:color w:val="666666"/>
              </w:rPr>
              <w:t>Test u kome su date tačka i duž i treba da se izračuna njihovo rastojanje, a duž je paralelna y osi</w:t>
            </w:r>
          </w:p>
        </w:tc>
        <w:tc>
          <w:tcPr>
            <w:tcW w:w="2382"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3 tačke</w:t>
            </w:r>
          </w:p>
        </w:tc>
        <w:tc>
          <w:tcPr>
            <w:tcW w:w="2398"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vrednosti rastojanja i najbliže tačke na duži sa tačnim vrednostima</w:t>
            </w:r>
          </w:p>
        </w:tc>
      </w:tr>
      <w:tr>
        <w:trPr>
          <w:trHeight w:val="720" w:hRule="atLeast"/>
        </w:trPr>
        <w:tc>
          <w:tcPr>
            <w:tcW w:w="1857"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rastojanjeTackeOdDuziNaKojuNemaNormalu</w:t>
            </w:r>
          </w:p>
        </w:tc>
        <w:tc>
          <w:tcPr>
            <w:tcW w:w="2729"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pPr>
            <w:r>
              <w:rPr>
                <w:rFonts w:eastAsia="Droid Serif" w:cs="Droid Serif" w:ascii="Droid Serif" w:hAnsi="Droid Serif"/>
                <w:color w:val="666666"/>
              </w:rPr>
              <w:t>Test u kome su date tačka i duž i treba da se izračuna njihovo rastojanje, a tačka koja se dobije povlačenjem normale na pravu ne pripada duži</w:t>
            </w:r>
          </w:p>
        </w:tc>
        <w:tc>
          <w:tcPr>
            <w:tcW w:w="2382"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3 tačke</w:t>
            </w:r>
          </w:p>
        </w:tc>
        <w:tc>
          <w:tcPr>
            <w:tcW w:w="2398" w:type="dxa"/>
            <w:tcBorders>
              <w:left w:val="single" w:sz="8" w:space="0" w:color="C8AD73"/>
              <w:bottom w:val="single" w:sz="8" w:space="0" w:color="C8AD73"/>
              <w:right w:val="single" w:sz="8" w:space="0" w:color="C8AD73"/>
            </w:tcBorders>
            <w:shd w:fill="auto" w:val="clear"/>
            <w:vAlign w:val="center"/>
          </w:tcPr>
          <w:p>
            <w:pPr>
              <w:pStyle w:val="LOnormal"/>
              <w:widowControl w:val="false"/>
              <w:spacing w:lineRule="auto" w:line="240"/>
              <w:rPr>
                <w:rFonts w:ascii="Droid Serif" w:hAnsi="Droid Serif" w:eastAsia="Droid Serif" w:cs="Droid Serif"/>
                <w:color w:val="666666"/>
              </w:rPr>
            </w:pPr>
            <w:r>
              <w:rPr>
                <w:rFonts w:eastAsia="Droid Serif" w:cs="Droid Serif" w:ascii="Droid Serif" w:hAnsi="Droid Serif"/>
                <w:color w:val="666666"/>
              </w:rPr>
              <w:t>Poklapanje vrednosti rastojanja i najbliže tačke na duži sa tačnim vrednostima</w:t>
            </w:r>
          </w:p>
        </w:tc>
      </w:tr>
    </w:tbl>
    <w:p>
      <w:pPr>
        <w:pStyle w:val="Naslov1"/>
        <w:keepNext w:val="false"/>
        <w:keepLines w:val="false"/>
        <w:widowControl w:val="false"/>
        <w:spacing w:lineRule="auto" w:line="312" w:before="480" w:after="0"/>
        <w:rPr>
          <w:rFonts w:ascii="Open Sans" w:hAnsi="Open Sans" w:eastAsia="Open Sans" w:cs="Open Sans"/>
          <w:b/>
          <w:b/>
          <w:sz w:val="32"/>
          <w:szCs w:val="32"/>
        </w:rPr>
      </w:pPr>
      <w:r>
        <w:rPr>
          <w:rFonts w:eastAsia="Open Sans" w:cs="Open Sans" w:ascii="Open Sans" w:hAnsi="Open Sans"/>
          <w:b/>
          <w:sz w:val="32"/>
          <w:szCs w:val="32"/>
        </w:rPr>
      </w:r>
      <w:bookmarkStart w:id="11" w:name="_xowqqot2jl4t"/>
      <w:bookmarkStart w:id="12" w:name="_xowqqot2jl4t"/>
      <w:bookmarkEnd w:id="12"/>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Economica">
    <w:charset w:val="01"/>
    <w:family w:val="roman"/>
    <w:pitch w:val="variable"/>
  </w:font>
  <w:font w:name="Open Sans">
    <w:charset w:val="01"/>
    <w:family w:val="roman"/>
    <w:pitch w:val="variable"/>
  </w:font>
  <w:font w:name="Droid Serif">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sr-Latn-RS" w:eastAsia="zh-CN" w:bidi="hi-IN"/>
      </w:rPr>
    </w:rPrDefault>
    <w:pPrDefault>
      <w:pPr/>
    </w:pPrDefault>
  </w:docDefaults>
  <w:style w:type="paragraph" w:styleId="Normal">
    <w:name w:val="Normal"/>
    <w:qFormat/>
    <w:pPr>
      <w:widowControl w:val="false"/>
      <w:overflowPunct w:val="true"/>
      <w:bidi w:val="0"/>
      <w:jc w:val="left"/>
    </w:pPr>
    <w:rPr>
      <w:rFonts w:ascii="Arial" w:hAnsi="Arial" w:eastAsia="Arial" w:cs="Arial"/>
      <w:color w:val="auto"/>
      <w:kern w:val="0"/>
      <w:sz w:val="22"/>
      <w:szCs w:val="22"/>
      <w:lang w:val="sr-Latn-RS" w:eastAsia="zh-CN" w:bidi="hi-IN"/>
    </w:rPr>
  </w:style>
  <w:style w:type="paragraph" w:styleId="Naslov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sr-Latn-RS" w:eastAsia="zh-CN" w:bidi="hi-IN"/>
    </w:rPr>
  </w:style>
  <w:style w:type="paragraph" w:styleId="Naslov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sr-Latn-RS" w:eastAsia="zh-CN" w:bidi="hi-IN"/>
    </w:rPr>
  </w:style>
  <w:style w:type="paragraph" w:styleId="Naslov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sr-Latn-RS" w:eastAsia="zh-CN" w:bidi="hi-IN"/>
    </w:rPr>
  </w:style>
  <w:style w:type="paragraph" w:styleId="Naslov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sr-Latn-RS" w:eastAsia="zh-CN" w:bidi="hi-IN"/>
    </w:rPr>
  </w:style>
  <w:style w:type="paragraph" w:styleId="Naslov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sr-Latn-RS" w:eastAsia="zh-CN" w:bidi="hi-IN"/>
    </w:rPr>
  </w:style>
  <w:style w:type="paragraph" w:styleId="Naslov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sr-Latn-RS" w:eastAsia="zh-CN" w:bidi="hi-IN"/>
    </w:rPr>
  </w:style>
  <w:style w:type="paragraph" w:styleId="Naslovljavanje">
    <w:name w:val="Naslovljavanje"/>
    <w:basedOn w:val="Normal"/>
    <w:next w:val="Teloteksta"/>
    <w:qFormat/>
    <w:pPr>
      <w:keepNext w:val="true"/>
      <w:spacing w:before="240" w:after="120"/>
    </w:pPr>
    <w:rPr>
      <w:rFonts w:ascii="Liberation Sans" w:hAnsi="Liberation Sans" w:eastAsia="Noto Sans CJK SC" w:cs="Lohit Devanagari"/>
      <w:sz w:val="28"/>
      <w:szCs w:val="28"/>
    </w:rPr>
  </w:style>
  <w:style w:type="paragraph" w:styleId="Teloteksta">
    <w:name w:val="Body Text"/>
    <w:basedOn w:val="Normal"/>
    <w:pPr>
      <w:spacing w:lineRule="auto" w:line="276" w:before="0" w:after="140"/>
    </w:pPr>
    <w:rPr/>
  </w:style>
  <w:style w:type="paragraph" w:styleId="Lista">
    <w:name w:val="List"/>
    <w:basedOn w:val="Teloteksta"/>
    <w:pPr/>
    <w:rPr>
      <w:rFonts w:cs="Lohit Devanagari"/>
    </w:rPr>
  </w:style>
  <w:style w:type="paragraph" w:styleId="Nat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LOnormal">
    <w:name w:val="LO-normal"/>
    <w:qFormat/>
    <w:pPr>
      <w:widowControl/>
      <w:overflowPunct w:val="true"/>
      <w:bidi w:val="0"/>
      <w:spacing w:lineRule="auto" w:line="276"/>
      <w:jc w:val="left"/>
    </w:pPr>
    <w:rPr>
      <w:rFonts w:ascii="Arial" w:hAnsi="Arial" w:eastAsia="Arial" w:cs="Arial"/>
      <w:color w:val="auto"/>
      <w:kern w:val="0"/>
      <w:sz w:val="22"/>
      <w:szCs w:val="22"/>
      <w:lang w:val="sr-Latn-R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Podnaslov">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iranitekst">
    <w:name w:val="Preformatirani tekst"/>
    <w:basedOn w:val="Normal"/>
    <w:qFormat/>
    <w:pPr>
      <w:spacing w:before="0" w:after="0"/>
    </w:pPr>
    <w:rPr>
      <w:rFonts w:ascii="Liberation Mono" w:hAnsi="Liberation Mono" w:eastAsia="Noto Sans Mono CJK SC" w:cs="Liberation Mono"/>
      <w:sz w:val="20"/>
      <w:szCs w:val="20"/>
    </w:rPr>
  </w:style>
  <w:style w:type="paragraph" w:styleId="Sadrajtabele">
    <w:name w:val="Sadržaj tabele"/>
    <w:basedOn w:val="Normal"/>
    <w:qFormat/>
    <w:pPr>
      <w:suppressLineNumbers/>
    </w:pPr>
    <w:rPr/>
  </w:style>
  <w:style w:type="paragraph" w:styleId="Zaglavljetabele">
    <w:name w:val="Zaglavlje tabele"/>
    <w:basedOn w:val="Sadrajtabele"/>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LibreOffice/6.2.8.2$Linux_X86_64 LibreOffice_project/20$Build-2</Application>
  <Pages>5</Pages>
  <Words>808</Words>
  <Characters>4467</Characters>
  <CharactersWithSpaces>5207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sr-Latn-RS</dc:language>
  <cp:lastModifiedBy/>
  <dcterms:modified xsi:type="dcterms:W3CDTF">2021-01-09T22:56:15Z</dcterms:modified>
  <cp:revision>4</cp:revision>
  <dc:subject/>
  <dc:title/>
</cp:coreProperties>
</file>