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B6F51" w14:textId="77777777"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  <w:bookmarkStart w:id="0" w:name="_Hlk514105423"/>
      <w:bookmarkEnd w:id="0"/>
    </w:p>
    <w:p w14:paraId="7E1A5FFF" w14:textId="77777777"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14:paraId="54E1B737" w14:textId="77777777"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</w:p>
    <w:p w14:paraId="723EA34D" w14:textId="77777777"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1"/>
          <w:szCs w:val="21"/>
        </w:rPr>
      </w:pPr>
      <w:r w:rsidRPr="00140B0F">
        <w:rPr>
          <w:rFonts w:asciiTheme="majorHAnsi" w:hAnsiTheme="majorHAnsi" w:cstheme="majorHAnsi"/>
          <w:noProof/>
          <w:color w:val="333333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4D76156D" wp14:editId="4620D30F">
            <wp:simplePos x="0" y="0"/>
            <wp:positionH relativeFrom="margin">
              <wp:posOffset>1521460</wp:posOffset>
            </wp:positionH>
            <wp:positionV relativeFrom="margin">
              <wp:posOffset>763905</wp:posOffset>
            </wp:positionV>
            <wp:extent cx="2247900" cy="1228725"/>
            <wp:effectExtent l="0" t="0" r="0" b="9525"/>
            <wp:wrapSquare wrapText="bothSides"/>
            <wp:docPr id="1" name="Imagem 1" descr="ISEC logo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EC logo RG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BB782" w14:textId="77777777"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HAnsi" w:hAnsiTheme="majorHAnsi" w:cstheme="majorHAnsi"/>
          <w:color w:val="333333"/>
          <w:sz w:val="21"/>
          <w:szCs w:val="21"/>
        </w:rPr>
      </w:pPr>
    </w:p>
    <w:p w14:paraId="248BDDDB" w14:textId="77777777"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HAnsi" w:hAnsiTheme="majorHAnsi" w:cstheme="majorHAnsi"/>
          <w:color w:val="333333"/>
          <w:sz w:val="21"/>
          <w:szCs w:val="21"/>
        </w:rPr>
      </w:pPr>
    </w:p>
    <w:p w14:paraId="24CAD60E" w14:textId="77777777" w:rsidR="006E77EC" w:rsidRPr="00140B0F" w:rsidRDefault="006E77EC" w:rsidP="006E77E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HAnsi" w:hAnsiTheme="majorHAnsi" w:cstheme="majorHAnsi"/>
          <w:color w:val="333333"/>
          <w:sz w:val="21"/>
          <w:szCs w:val="21"/>
        </w:rPr>
      </w:pPr>
    </w:p>
    <w:p w14:paraId="1482931B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14:paraId="7052393D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14:paraId="1D6ACF79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14:paraId="25A6279B" w14:textId="0BE0B614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A6A6A6" w:themeColor="background1" w:themeShade="A6"/>
          <w:spacing w:val="20"/>
          <w:szCs w:val="21"/>
        </w:rPr>
      </w:pPr>
      <w:r w:rsidRPr="00127E87">
        <w:rPr>
          <w:rFonts w:ascii="Arial" w:hAnsi="Arial" w:cs="Arial"/>
          <w:color w:val="A6A6A6" w:themeColor="background1" w:themeShade="A6"/>
          <w:spacing w:val="20"/>
          <w:szCs w:val="21"/>
        </w:rPr>
        <w:t xml:space="preserve">Análise Matemática II  – Ano Letivo </w:t>
      </w:r>
      <w:r w:rsidR="0020148F" w:rsidRPr="00127E87">
        <w:rPr>
          <w:rFonts w:ascii="Arial" w:hAnsi="Arial" w:cs="Arial"/>
          <w:color w:val="A6A6A6" w:themeColor="background1" w:themeShade="A6"/>
          <w:spacing w:val="20"/>
          <w:szCs w:val="21"/>
        </w:rPr>
        <w:t>2019/2020</w:t>
      </w:r>
    </w:p>
    <w:p w14:paraId="724A2632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  <w:sz w:val="48"/>
          <w:szCs w:val="21"/>
        </w:rPr>
      </w:pPr>
    </w:p>
    <w:p w14:paraId="21A8318B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  <w:sz w:val="48"/>
          <w:szCs w:val="21"/>
        </w:rPr>
      </w:pPr>
    </w:p>
    <w:p w14:paraId="4C817232" w14:textId="5951DC8F" w:rsidR="006E77EC" w:rsidRPr="00127E87" w:rsidRDefault="0020148F" w:rsidP="006E77E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color w:val="333333"/>
          <w:sz w:val="52"/>
          <w:szCs w:val="18"/>
        </w:rPr>
      </w:pPr>
      <w:r w:rsidRPr="00127E87">
        <w:rPr>
          <w:rFonts w:ascii="Arial" w:hAnsi="Arial" w:cs="Arial"/>
          <w:b/>
          <w:color w:val="333333"/>
          <w:sz w:val="52"/>
          <w:szCs w:val="18"/>
        </w:rPr>
        <w:t>[</w:t>
      </w:r>
      <w:proofErr w:type="spellStart"/>
      <w:r w:rsidR="006E77EC" w:rsidRPr="00127E87">
        <w:rPr>
          <w:rFonts w:ascii="Arial" w:hAnsi="Arial" w:cs="Arial"/>
          <w:b/>
          <w:color w:val="333333"/>
          <w:sz w:val="52"/>
          <w:szCs w:val="18"/>
        </w:rPr>
        <w:t>Matlab</w:t>
      </w:r>
      <w:proofErr w:type="spellEnd"/>
      <w:r w:rsidRPr="00127E87">
        <w:rPr>
          <w:rFonts w:ascii="Arial" w:hAnsi="Arial" w:cs="Arial"/>
          <w:b/>
          <w:color w:val="333333"/>
          <w:sz w:val="52"/>
          <w:szCs w:val="18"/>
        </w:rPr>
        <w:t xml:space="preserve">] </w:t>
      </w:r>
      <w:r w:rsidR="006E77EC" w:rsidRPr="00127E87">
        <w:rPr>
          <w:rFonts w:ascii="Arial" w:hAnsi="Arial" w:cs="Arial"/>
          <w:b/>
          <w:color w:val="333333"/>
          <w:sz w:val="52"/>
          <w:szCs w:val="18"/>
        </w:rPr>
        <w:t xml:space="preserve">Atividade </w:t>
      </w:r>
      <w:r w:rsidRPr="00127E87">
        <w:rPr>
          <w:rFonts w:ascii="Arial" w:hAnsi="Arial" w:cs="Arial"/>
          <w:b/>
          <w:color w:val="333333"/>
          <w:sz w:val="52"/>
          <w:szCs w:val="18"/>
        </w:rPr>
        <w:t>de Trabalho 03</w:t>
      </w:r>
      <w:r w:rsidR="006E77EC" w:rsidRPr="00127E87">
        <w:rPr>
          <w:rFonts w:ascii="Arial" w:hAnsi="Arial" w:cs="Arial"/>
          <w:b/>
          <w:color w:val="333333"/>
          <w:sz w:val="52"/>
          <w:szCs w:val="18"/>
        </w:rPr>
        <w:t xml:space="preserve"> </w:t>
      </w:r>
    </w:p>
    <w:p w14:paraId="1D06B3B2" w14:textId="75B5D41A" w:rsidR="006E77EC" w:rsidRPr="00127E87" w:rsidRDefault="0020148F" w:rsidP="006E77E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  <w:sz w:val="48"/>
          <w:szCs w:val="18"/>
        </w:rPr>
      </w:pPr>
      <w:r w:rsidRPr="00127E87">
        <w:rPr>
          <w:rFonts w:ascii="Arial" w:hAnsi="Arial" w:cs="Arial"/>
          <w:color w:val="333333"/>
          <w:sz w:val="48"/>
          <w:szCs w:val="18"/>
        </w:rPr>
        <w:t>Máquina para Derivação e Integração</w:t>
      </w:r>
    </w:p>
    <w:p w14:paraId="25286ABD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32"/>
          <w:szCs w:val="21"/>
        </w:rPr>
      </w:pPr>
    </w:p>
    <w:p w14:paraId="1A939B8C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2BC2F6E5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71866909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4C7860CD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41266CEB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7A2D420B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354B958F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2FB568A4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5D7C1F50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7DCA21B1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4E7B7724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71967305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33C789F1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0903B799" w14:textId="216C746F" w:rsidR="006E77EC" w:rsidRPr="00127E87" w:rsidRDefault="008B3B02" w:rsidP="006E77EC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sdt>
        <w:sdtPr>
          <w:rPr>
            <w:rFonts w:ascii="Arial" w:hAnsi="Arial" w:cs="Arial"/>
            <w:color w:val="333333"/>
            <w:sz w:val="21"/>
            <w:szCs w:val="21"/>
          </w:rPr>
          <w:alias w:val="Autor"/>
          <w:tag w:val=""/>
          <w:id w:val="-354192535"/>
          <w:placeholder>
            <w:docPart w:val="6210C9EFA9C4477DAF0C9B4A96DE055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E77EC" w:rsidRPr="00127E87">
            <w:rPr>
              <w:rFonts w:ascii="Arial" w:hAnsi="Arial" w:cs="Arial"/>
              <w:color w:val="333333"/>
              <w:sz w:val="21"/>
              <w:szCs w:val="21"/>
            </w:rPr>
            <w:t>Ana Rita Videira (</w:t>
          </w:r>
          <w:r w:rsidR="0020148F" w:rsidRPr="00127E87">
            <w:rPr>
              <w:rFonts w:ascii="Arial" w:hAnsi="Arial" w:cs="Arial"/>
              <w:color w:val="333333"/>
              <w:sz w:val="21"/>
              <w:szCs w:val="21"/>
            </w:rPr>
            <w:t>2015012218</w:t>
          </w:r>
          <w:r w:rsidR="006E77EC" w:rsidRPr="00127E87">
            <w:rPr>
              <w:rFonts w:ascii="Arial" w:hAnsi="Arial" w:cs="Arial"/>
              <w:color w:val="333333"/>
              <w:sz w:val="21"/>
              <w:szCs w:val="21"/>
            </w:rPr>
            <w:t xml:space="preserve">) – </w:t>
          </w:r>
          <w:r w:rsidR="0020148F" w:rsidRPr="00127E87">
            <w:rPr>
              <w:rFonts w:ascii="Arial" w:hAnsi="Arial" w:cs="Arial"/>
              <w:color w:val="333333"/>
              <w:sz w:val="21"/>
              <w:szCs w:val="21"/>
            </w:rPr>
            <w:t>06/6/2020</w:t>
          </w:r>
        </w:sdtContent>
      </w:sdt>
    </w:p>
    <w:bookmarkStart w:id="1" w:name="_Toc42373667" w:displacedByCustomXml="next"/>
    <w:sdt>
      <w:sdtPr>
        <w:rPr>
          <w:rFonts w:ascii="Arial" w:eastAsiaTheme="minorHAnsi" w:hAnsi="Arial" w:cs="Arial"/>
          <w:b w:val="0"/>
          <w:sz w:val="22"/>
          <w:szCs w:val="22"/>
        </w:rPr>
        <w:id w:val="7096830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EA72246" w14:textId="26C2EF08" w:rsidR="0003673B" w:rsidRPr="00127E87" w:rsidRDefault="008E42DF" w:rsidP="00116500">
          <w:pPr>
            <w:pStyle w:val="Ttulo1"/>
            <w:rPr>
              <w:b w:val="0"/>
              <w:bCs/>
              <w:sz w:val="36"/>
              <w:szCs w:val="36"/>
            </w:rPr>
          </w:pPr>
          <w:r w:rsidRPr="00127E87">
            <w:rPr>
              <w:b w:val="0"/>
              <w:bCs/>
              <w:sz w:val="36"/>
              <w:szCs w:val="36"/>
            </w:rPr>
            <w:t>Índice</w:t>
          </w:r>
          <w:bookmarkEnd w:id="1"/>
        </w:p>
        <w:p w14:paraId="46F7719A" w14:textId="77777777" w:rsidR="00BA5FC5" w:rsidRPr="00127E87" w:rsidRDefault="00BA5FC5" w:rsidP="00BA5FC5">
          <w:pPr>
            <w:rPr>
              <w:rFonts w:ascii="Arial" w:hAnsi="Arial" w:cs="Arial"/>
            </w:rPr>
          </w:pPr>
        </w:p>
        <w:p w14:paraId="44B1304F" w14:textId="461D9424" w:rsidR="009C4BBB" w:rsidRDefault="0003673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 w:rsidRPr="00127E87">
            <w:rPr>
              <w:rFonts w:ascii="Arial" w:hAnsi="Arial" w:cs="Arial"/>
              <w:sz w:val="24"/>
            </w:rPr>
            <w:fldChar w:fldCharType="begin"/>
          </w:r>
          <w:r w:rsidRPr="00127E87">
            <w:rPr>
              <w:rFonts w:ascii="Arial" w:hAnsi="Arial" w:cs="Arial"/>
              <w:sz w:val="24"/>
            </w:rPr>
            <w:instrText xml:space="preserve"> TOC \o "1-3" \h \z \u </w:instrText>
          </w:r>
          <w:r w:rsidRPr="00127E87">
            <w:rPr>
              <w:rFonts w:ascii="Arial" w:hAnsi="Arial" w:cs="Arial"/>
              <w:sz w:val="24"/>
            </w:rPr>
            <w:fldChar w:fldCharType="separate"/>
          </w:r>
          <w:hyperlink w:anchor="_Toc42373667" w:history="1">
            <w:r w:rsidR="009C4BBB" w:rsidRPr="00804255">
              <w:rPr>
                <w:rStyle w:val="Hiperligao"/>
                <w:bCs/>
                <w:noProof/>
              </w:rPr>
              <w:t>Índice</w:t>
            </w:r>
            <w:r w:rsidR="009C4BBB">
              <w:rPr>
                <w:noProof/>
                <w:webHidden/>
              </w:rPr>
              <w:tab/>
            </w:r>
            <w:r w:rsidR="009C4BBB">
              <w:rPr>
                <w:noProof/>
                <w:webHidden/>
              </w:rPr>
              <w:fldChar w:fldCharType="begin"/>
            </w:r>
            <w:r w:rsidR="009C4BBB">
              <w:rPr>
                <w:noProof/>
                <w:webHidden/>
              </w:rPr>
              <w:instrText xml:space="preserve"> PAGEREF _Toc42373667 \h </w:instrText>
            </w:r>
            <w:r w:rsidR="009C4BBB">
              <w:rPr>
                <w:noProof/>
                <w:webHidden/>
              </w:rPr>
            </w:r>
            <w:r w:rsidR="009C4BBB">
              <w:rPr>
                <w:noProof/>
                <w:webHidden/>
              </w:rPr>
              <w:fldChar w:fldCharType="separate"/>
            </w:r>
            <w:r w:rsidR="008B3B02">
              <w:rPr>
                <w:noProof/>
                <w:webHidden/>
              </w:rPr>
              <w:t>2</w:t>
            </w:r>
            <w:r w:rsidR="009C4BBB">
              <w:rPr>
                <w:noProof/>
                <w:webHidden/>
              </w:rPr>
              <w:fldChar w:fldCharType="end"/>
            </w:r>
          </w:hyperlink>
        </w:p>
        <w:p w14:paraId="5C971825" w14:textId="24E24F9D" w:rsidR="009C4BBB" w:rsidRDefault="009C4B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42373668" w:history="1">
            <w:r w:rsidRPr="00804255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B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62E4A" w14:textId="548C3961" w:rsidR="009C4BBB" w:rsidRDefault="009C4BBB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2373669" w:history="1">
            <w:r w:rsidRPr="00804255">
              <w:rPr>
                <w:rStyle w:val="Hiperligao"/>
                <w:bCs/>
                <w:noProof/>
              </w:rPr>
              <w:t>Enunciado da atividade proposta e interpretação do mesmo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B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AA778" w14:textId="75A2F4C2" w:rsidR="009C4BBB" w:rsidRDefault="009C4B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42373670" w:history="1">
            <w:r w:rsidRPr="00804255">
              <w:rPr>
                <w:rStyle w:val="Hiperligao"/>
                <w:noProof/>
              </w:rPr>
              <w:t>Métodos Numéricos Para Derivação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B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79797" w14:textId="708433B2" w:rsidR="009C4BBB" w:rsidRDefault="009C4BBB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2373671" w:history="1">
            <w:r w:rsidRPr="00804255">
              <w:rPr>
                <w:rStyle w:val="Hiperligao"/>
                <w:noProof/>
              </w:rPr>
              <w:t>2.1 Derivação Numérica em Matlab - diff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B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2C08" w14:textId="57AA1ED1" w:rsidR="009C4BBB" w:rsidRDefault="009C4B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42373672" w:history="1">
            <w:r w:rsidRPr="00804255">
              <w:rPr>
                <w:rStyle w:val="Hiperligao"/>
                <w:noProof/>
              </w:rPr>
              <w:t>Integração Numérica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B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273F" w14:textId="56388A6B" w:rsidR="009C4BBB" w:rsidRDefault="009C4B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42373673" w:history="1">
            <w:r w:rsidRPr="00804255">
              <w:rPr>
                <w:rStyle w:val="Hiperligao"/>
                <w:noProof/>
              </w:rPr>
              <w:t>Exemplos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B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3446D" w14:textId="26D150C3" w:rsidR="009C4BBB" w:rsidRDefault="009C4BBB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2373674" w:history="1">
            <w:r w:rsidRPr="00804255">
              <w:rPr>
                <w:rStyle w:val="Hiperligao"/>
                <w:noProof/>
              </w:rPr>
              <w:t>Interface  gráfica para derivação 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B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4C757" w14:textId="67D9FD88" w:rsidR="009C4BBB" w:rsidRDefault="009C4B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42373675" w:history="1">
            <w:r w:rsidRPr="00804255">
              <w:rPr>
                <w:rStyle w:val="Hiperligao"/>
                <w:noProof/>
              </w:rPr>
              <w:t>4.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B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BABD" w14:textId="09E021DC" w:rsidR="0003673B" w:rsidRPr="00127E87" w:rsidRDefault="0003673B">
          <w:pPr>
            <w:rPr>
              <w:rFonts w:ascii="Arial" w:hAnsi="Arial" w:cs="Arial"/>
            </w:rPr>
          </w:pPr>
          <w:r w:rsidRPr="00127E87">
            <w:rPr>
              <w:rFonts w:ascii="Arial" w:hAnsi="Arial" w:cs="Arial"/>
              <w:b/>
              <w:bCs/>
              <w:sz w:val="24"/>
            </w:rPr>
            <w:fldChar w:fldCharType="end"/>
          </w:r>
        </w:p>
      </w:sdtContent>
    </w:sdt>
    <w:p w14:paraId="0365DB93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75A553FE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62941CF3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672782D9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71D3A03C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5EB72318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32CA2EF4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11781B50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47BC8947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26EB51FF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2CB55803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43FE43A8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0C765256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3241599A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101730CE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64B809BA" w14:textId="77777777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035A1BEF" w14:textId="69CFA763" w:rsidR="006E77EC" w:rsidRPr="00127E87" w:rsidRDefault="006E77EC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5E556059" w14:textId="0C5E18F1" w:rsidR="00BA5FC5" w:rsidRPr="00127E87" w:rsidRDefault="00BA5FC5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10EF8A87" w14:textId="50A220A1" w:rsidR="00BA5FC5" w:rsidRPr="00127E87" w:rsidRDefault="00BA5FC5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76CA942E" w14:textId="54A3A4CB" w:rsidR="00BA5FC5" w:rsidRPr="00127E87" w:rsidRDefault="00BA5FC5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24F5D1CB" w14:textId="057E2E9E" w:rsidR="00BA5FC5" w:rsidRPr="00127E87" w:rsidRDefault="00BA5FC5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54CF1D04" w14:textId="77777777" w:rsidR="00BA5FC5" w:rsidRPr="00127E87" w:rsidRDefault="00BA5FC5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52E696EB" w14:textId="77777777" w:rsidR="00127E87" w:rsidRPr="00127E87" w:rsidRDefault="00127E87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7E06CB3C" w14:textId="47D89886" w:rsidR="00D64F04" w:rsidRPr="00127E87" w:rsidRDefault="006E77EC" w:rsidP="00BB18A6">
      <w:pPr>
        <w:pStyle w:val="Ttulo1"/>
      </w:pPr>
      <w:bookmarkStart w:id="2" w:name="_Toc42373668"/>
      <w:r w:rsidRPr="00BB18A6">
        <w:lastRenderedPageBreak/>
        <w:t>Introdução</w:t>
      </w:r>
      <w:bookmarkEnd w:id="2"/>
      <w:r w:rsidRPr="00127E87">
        <w:t xml:space="preserve"> </w:t>
      </w:r>
    </w:p>
    <w:p w14:paraId="65AFAB8A" w14:textId="77777777" w:rsidR="00D64F04" w:rsidRPr="00127E87" w:rsidRDefault="00D64F04" w:rsidP="00405ACE">
      <w:pPr>
        <w:jc w:val="both"/>
        <w:rPr>
          <w:rFonts w:ascii="Arial" w:hAnsi="Arial" w:cs="Arial"/>
        </w:rPr>
      </w:pPr>
    </w:p>
    <w:p w14:paraId="44667B88" w14:textId="5C18AB44" w:rsidR="0020148F" w:rsidRPr="00127E87" w:rsidRDefault="00D64F04" w:rsidP="006F26A3">
      <w:pPr>
        <w:jc w:val="both"/>
      </w:pPr>
      <w:r w:rsidRPr="00127E87">
        <w:t xml:space="preserve">A atividade </w:t>
      </w:r>
      <w:r w:rsidR="0020148F" w:rsidRPr="00127E87">
        <w:t>3</w:t>
      </w:r>
      <w:r w:rsidRPr="00127E87">
        <w:t xml:space="preserve">, descrita futuramente ao longo desde relatório, é um trabalho sugerido pela unidade curricular de Análise Matemática II. Pretende-se com esta atividade possibilitar mais </w:t>
      </w:r>
      <w:r w:rsidR="00405ACE" w:rsidRPr="00127E87">
        <w:t>uma oportunidade</w:t>
      </w:r>
      <w:r w:rsidRPr="00127E87">
        <w:t xml:space="preserve"> para desenvolvimento</w:t>
      </w:r>
      <w:r w:rsidR="00405ACE" w:rsidRPr="00127E87">
        <w:t xml:space="preserve"> </w:t>
      </w:r>
      <w:r w:rsidRPr="00127E87">
        <w:t xml:space="preserve">da linguagem </w:t>
      </w:r>
      <w:proofErr w:type="spellStart"/>
      <w:r w:rsidRPr="00127E87">
        <w:t>Matlab</w:t>
      </w:r>
      <w:proofErr w:type="spellEnd"/>
      <w:r w:rsidRPr="00127E87">
        <w:t xml:space="preserve"> como também aprofundar e consolidar conhecimentos</w:t>
      </w:r>
      <w:r w:rsidR="0020148F" w:rsidRPr="00127E87">
        <w:t xml:space="preserve"> sobre derivação e integração numérica.</w:t>
      </w:r>
    </w:p>
    <w:p w14:paraId="415BC123" w14:textId="25B5300B" w:rsidR="007F31C8" w:rsidRDefault="007F31C8" w:rsidP="00E42AC0">
      <w:pPr>
        <w:rPr>
          <w:rFonts w:ascii="Arial" w:hAnsi="Arial" w:cs="Arial"/>
        </w:rPr>
      </w:pPr>
    </w:p>
    <w:p w14:paraId="3300DE61" w14:textId="77777777" w:rsidR="006F26A3" w:rsidRPr="00127E87" w:rsidRDefault="006F26A3" w:rsidP="00E42AC0">
      <w:pPr>
        <w:rPr>
          <w:rFonts w:ascii="Arial" w:hAnsi="Arial" w:cs="Arial"/>
        </w:rPr>
      </w:pPr>
    </w:p>
    <w:p w14:paraId="780D3720" w14:textId="77777777" w:rsidR="00E42AC0" w:rsidRPr="00127E87" w:rsidRDefault="00E42AC0" w:rsidP="00E42AC0">
      <w:pPr>
        <w:rPr>
          <w:rFonts w:ascii="Arial" w:hAnsi="Arial" w:cs="Arial"/>
        </w:rPr>
      </w:pPr>
    </w:p>
    <w:p w14:paraId="2E08B78B" w14:textId="725ED89F" w:rsidR="006E77EC" w:rsidRPr="006F26A3" w:rsidRDefault="006E77EC" w:rsidP="00BB18A6">
      <w:pPr>
        <w:pStyle w:val="Ttulo2"/>
        <w:rPr>
          <w:rStyle w:val="Ttulo1Carter"/>
          <w:b/>
          <w:bCs/>
          <w:sz w:val="26"/>
          <w:szCs w:val="26"/>
          <w:u w:val="single"/>
        </w:rPr>
      </w:pPr>
      <w:bookmarkStart w:id="3" w:name="_Toc42373669"/>
      <w:r w:rsidRPr="006F26A3">
        <w:rPr>
          <w:rStyle w:val="Ttulo1Carter"/>
          <w:b/>
          <w:bCs/>
          <w:sz w:val="26"/>
          <w:szCs w:val="26"/>
          <w:u w:val="single"/>
        </w:rPr>
        <w:t xml:space="preserve">Enunciado da </w:t>
      </w:r>
      <w:r w:rsidR="0003673B" w:rsidRPr="006F26A3">
        <w:rPr>
          <w:rStyle w:val="Ttulo1Carter"/>
          <w:b/>
          <w:bCs/>
          <w:sz w:val="26"/>
          <w:szCs w:val="26"/>
          <w:u w:val="single"/>
        </w:rPr>
        <w:t>atividade</w:t>
      </w:r>
      <w:r w:rsidRPr="006F26A3">
        <w:rPr>
          <w:rStyle w:val="Ttulo1Carter"/>
          <w:b/>
          <w:bCs/>
          <w:sz w:val="26"/>
          <w:szCs w:val="26"/>
          <w:u w:val="single"/>
        </w:rPr>
        <w:t xml:space="preserve"> proposta e interpretação do mesmo</w:t>
      </w:r>
      <w:bookmarkEnd w:id="3"/>
    </w:p>
    <w:p w14:paraId="410122FE" w14:textId="119D968A" w:rsidR="0020148F" w:rsidRPr="00127E87" w:rsidRDefault="0020148F" w:rsidP="00127E87">
      <w:pPr>
        <w:jc w:val="both"/>
      </w:pPr>
    </w:p>
    <w:p w14:paraId="3213A4D2" w14:textId="5C27361D" w:rsidR="0020148F" w:rsidRPr="00127E87" w:rsidRDefault="0020148F" w:rsidP="006F26A3">
      <w:pPr>
        <w:jc w:val="both"/>
      </w:pPr>
      <w:r w:rsidRPr="00127E87">
        <w:t>Esta atividade está dividida em 4 partes distintas:</w:t>
      </w:r>
    </w:p>
    <w:p w14:paraId="15209852" w14:textId="1BE44F7E" w:rsidR="0020148F" w:rsidRPr="00127E87" w:rsidRDefault="0020148F" w:rsidP="006F26A3">
      <w:pPr>
        <w:jc w:val="both"/>
      </w:pPr>
      <w:r w:rsidRPr="00127E87">
        <w:rPr>
          <w:b/>
          <w:bCs/>
        </w:rPr>
        <w:t>1º Parte :</w:t>
      </w:r>
      <w:r w:rsidRPr="00127E87">
        <w:t xml:space="preserve"> Implementação em </w:t>
      </w:r>
      <w:proofErr w:type="spellStart"/>
      <w:r w:rsidRPr="00127E87">
        <w:t>Matlab</w:t>
      </w:r>
      <w:proofErr w:type="spellEnd"/>
      <w:r w:rsidRPr="00127E87">
        <w:t xml:space="preserve"> de funções de diferenças infinitas</w:t>
      </w:r>
      <w:r w:rsidR="00116500" w:rsidRPr="00127E87">
        <w:t xml:space="preserve"> em 2 e 3 pontos</w:t>
      </w:r>
      <w:r w:rsidRPr="00127E87">
        <w:t>;</w:t>
      </w:r>
    </w:p>
    <w:p w14:paraId="293E0FC4" w14:textId="0C394057" w:rsidR="0020148F" w:rsidRPr="00127E87" w:rsidRDefault="0020148F" w:rsidP="006F26A3">
      <w:pPr>
        <w:jc w:val="both"/>
      </w:pPr>
      <w:r w:rsidRPr="00127E87">
        <w:rPr>
          <w:b/>
          <w:bCs/>
        </w:rPr>
        <w:t>2º Parte:</w:t>
      </w:r>
      <w:r w:rsidRPr="00127E87">
        <w:t xml:space="preserve"> A implementação das regas dos Trapézios e de Simpson;</w:t>
      </w:r>
    </w:p>
    <w:p w14:paraId="540DD2A9" w14:textId="3B9D73C9" w:rsidR="0020148F" w:rsidRPr="00127E87" w:rsidRDefault="0020148F" w:rsidP="006F26A3">
      <w:pPr>
        <w:jc w:val="both"/>
      </w:pPr>
      <w:r w:rsidRPr="00127E87">
        <w:rPr>
          <w:b/>
          <w:bCs/>
        </w:rPr>
        <w:t>3º Parte:</w:t>
      </w:r>
      <w:r w:rsidRPr="00127E87">
        <w:t xml:space="preserve"> Construção </w:t>
      </w:r>
      <w:r w:rsidR="00116500" w:rsidRPr="00127E87">
        <w:t xml:space="preserve">uma interface gráfica para cada uma das partes anteriores; </w:t>
      </w:r>
    </w:p>
    <w:p w14:paraId="5219E673" w14:textId="6D2A8DC6" w:rsidR="0020148F" w:rsidRPr="00127E87" w:rsidRDefault="0020148F" w:rsidP="006F26A3">
      <w:pPr>
        <w:jc w:val="both"/>
      </w:pPr>
      <w:r w:rsidRPr="00127E87">
        <w:rPr>
          <w:b/>
          <w:bCs/>
        </w:rPr>
        <w:t>4º Parte:</w:t>
      </w:r>
      <w:r w:rsidR="00127E87">
        <w:rPr>
          <w:b/>
          <w:bCs/>
        </w:rPr>
        <w:t xml:space="preserve"> </w:t>
      </w:r>
      <w:r w:rsidRPr="00127E87">
        <w:t xml:space="preserve">Construção de uma </w:t>
      </w:r>
      <w:r w:rsidR="00116500" w:rsidRPr="00127E87">
        <w:t>interface gráfica para derivação e integração que apresente soluções exatas mas também com a possibilidade de comunicação com as máquinas construídas na parte 3.</w:t>
      </w:r>
    </w:p>
    <w:p w14:paraId="44F88184" w14:textId="288FC33D" w:rsidR="00116500" w:rsidRPr="00127E87" w:rsidRDefault="00116500" w:rsidP="0020148F">
      <w:pPr>
        <w:rPr>
          <w:rFonts w:ascii="Arial" w:hAnsi="Arial" w:cs="Arial"/>
        </w:rPr>
      </w:pPr>
    </w:p>
    <w:p w14:paraId="2E41BF0C" w14:textId="77777777" w:rsidR="00A641C1" w:rsidRPr="00127E87" w:rsidRDefault="00A641C1" w:rsidP="0020148F">
      <w:pPr>
        <w:rPr>
          <w:rFonts w:ascii="Arial" w:hAnsi="Arial" w:cs="Arial"/>
        </w:rPr>
      </w:pPr>
    </w:p>
    <w:p w14:paraId="13C8F317" w14:textId="2C2BCA48" w:rsidR="006E77EC" w:rsidRPr="00BB18A6" w:rsidRDefault="00116500" w:rsidP="00BB18A6">
      <w:pPr>
        <w:pStyle w:val="Ttulo1"/>
      </w:pPr>
      <w:bookmarkStart w:id="4" w:name="_Toc42373670"/>
      <w:r w:rsidRPr="00BB18A6">
        <w:t>Métodos Numéricos Para Derivação</w:t>
      </w:r>
      <w:bookmarkEnd w:id="4"/>
    </w:p>
    <w:p w14:paraId="762E97E8" w14:textId="040AC44E" w:rsidR="00A641C1" w:rsidRPr="00127E87" w:rsidRDefault="006F26A3" w:rsidP="00A641C1">
      <w:pPr>
        <w:rPr>
          <w:rFonts w:ascii="Arial" w:hAnsi="Arial" w:cs="Arial"/>
        </w:rPr>
      </w:pPr>
      <w:r w:rsidRPr="00127E87">
        <w:rPr>
          <w:noProof/>
        </w:rPr>
        <w:drawing>
          <wp:anchor distT="0" distB="0" distL="114300" distR="114300" simplePos="0" relativeHeight="251659264" behindDoc="0" locked="0" layoutInCell="1" allowOverlap="1" wp14:anchorId="42C27882" wp14:editId="044BFA24">
            <wp:simplePos x="0" y="0"/>
            <wp:positionH relativeFrom="margin">
              <wp:posOffset>2966720</wp:posOffset>
            </wp:positionH>
            <wp:positionV relativeFrom="margin">
              <wp:posOffset>5557738</wp:posOffset>
            </wp:positionV>
            <wp:extent cx="3009900" cy="2895600"/>
            <wp:effectExtent l="19050" t="19050" r="19050" b="1905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9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466D70DC" w14:textId="6BCBC9D4" w:rsidR="00116500" w:rsidRPr="00127E87" w:rsidRDefault="00BA5FC5" w:rsidP="006F26A3">
      <w:pPr>
        <w:jc w:val="both"/>
      </w:pPr>
      <w:r w:rsidRPr="00127E87">
        <w:t>Com o objetivo de</w:t>
      </w:r>
      <w:r w:rsidR="00116500" w:rsidRPr="00127E87">
        <w:t xml:space="preserve"> aproximar o valor de uma derivada num ponto , podemos aplicar as fórmulas das diferenças finitas. Destas existem 3 tipos : progressivas , regressivas ou centradas e podem ser aplicadas em 2 ou 3 pontos , tal como descrito </w:t>
      </w:r>
      <w:r w:rsidR="006F26A3">
        <w:t>na imagem.</w:t>
      </w:r>
    </w:p>
    <w:p w14:paraId="46FDA3FE" w14:textId="0D0AB296" w:rsidR="00116500" w:rsidRPr="00127E87" w:rsidRDefault="00116500" w:rsidP="006F26A3">
      <w:pPr>
        <w:jc w:val="both"/>
      </w:pPr>
    </w:p>
    <w:p w14:paraId="3B38BCAE" w14:textId="1B1F17D5" w:rsidR="00116500" w:rsidRPr="00127E87" w:rsidRDefault="00116500" w:rsidP="006F26A3">
      <w:pPr>
        <w:jc w:val="both"/>
        <w:rPr>
          <w:sz w:val="24"/>
          <w:szCs w:val="24"/>
        </w:rPr>
      </w:pPr>
      <w:r w:rsidRPr="00127E87">
        <w:rPr>
          <w:color w:val="333333"/>
          <w:sz w:val="24"/>
          <w:szCs w:val="24"/>
          <w:shd w:val="clear" w:color="auto" w:fill="FFFFFF"/>
        </w:rPr>
        <w:t>Seja </w:t>
      </w:r>
      <w:r w:rsidR="00BA5FC5" w:rsidRPr="00127E87">
        <w:rPr>
          <w:color w:val="333333"/>
          <w:sz w:val="24"/>
          <w:szCs w:val="24"/>
          <w:shd w:val="clear" w:color="auto" w:fill="FFFFFF"/>
        </w:rPr>
        <w:t xml:space="preserve"> </w:t>
      </w:r>
      <w:r w:rsidRPr="00127E87">
        <w:rPr>
          <w:rStyle w:val="mi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127E87">
        <w:rPr>
          <w:color w:val="333333"/>
          <w:sz w:val="24"/>
          <w:szCs w:val="24"/>
          <w:shd w:val="clear" w:color="auto" w:fill="FFFFFF"/>
        </w:rPr>
        <w:t> u</w:t>
      </w:r>
      <w:r w:rsidR="00BA5FC5" w:rsidRPr="00127E87">
        <w:rPr>
          <w:color w:val="333333"/>
          <w:sz w:val="24"/>
          <w:szCs w:val="24"/>
          <w:shd w:val="clear" w:color="auto" w:fill="FFFFFF"/>
        </w:rPr>
        <w:t>m</w:t>
      </w:r>
      <w:r w:rsidRPr="00127E87">
        <w:rPr>
          <w:color w:val="333333"/>
          <w:sz w:val="24"/>
          <w:szCs w:val="24"/>
          <w:shd w:val="clear" w:color="auto" w:fill="FFFFFF"/>
        </w:rPr>
        <w:t>a</w:t>
      </w:r>
      <w:r w:rsidR="00BA5FC5" w:rsidRPr="00127E87">
        <w:rPr>
          <w:color w:val="333333"/>
          <w:sz w:val="24"/>
          <w:szCs w:val="24"/>
          <w:shd w:val="clear" w:color="auto" w:fill="FFFFFF"/>
        </w:rPr>
        <w:t xml:space="preserve"> </w:t>
      </w:r>
      <w:r w:rsidRPr="00127E87">
        <w:rPr>
          <w:color w:val="333333"/>
          <w:sz w:val="24"/>
          <w:szCs w:val="24"/>
          <w:shd w:val="clear" w:color="auto" w:fill="FFFFFF"/>
        </w:rPr>
        <w:t xml:space="preserve"> função definida em </w:t>
      </w:r>
      <w:r w:rsidRPr="00127E87">
        <w:rPr>
          <w:rStyle w:val="mjxassistivemathml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[</w:t>
      </w:r>
      <w:r w:rsidR="001024D2" w:rsidRPr="00127E87">
        <w:rPr>
          <w:rStyle w:val="mjxassistivemathml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27E87">
        <w:rPr>
          <w:rStyle w:val="mjxassistivemathml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a</w:t>
      </w:r>
      <w:r w:rsidR="001024D2" w:rsidRPr="00127E87">
        <w:rPr>
          <w:rStyle w:val="mjxassistivemathml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27E87">
        <w:rPr>
          <w:rStyle w:val="mjxassistivemathml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1024D2" w:rsidRPr="00127E87">
        <w:rPr>
          <w:rStyle w:val="mjxassistivemathml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27E87">
        <w:rPr>
          <w:rStyle w:val="mjxassistivemathml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b</w:t>
      </w:r>
      <w:r w:rsidR="001024D2" w:rsidRPr="00127E87">
        <w:rPr>
          <w:rStyle w:val="mjxassistivemathml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27E87">
        <w:rPr>
          <w:rStyle w:val="mjxassistivemathml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]</w:t>
      </w:r>
      <w:r w:rsidRPr="00127E87">
        <w:rPr>
          <w:color w:val="333333"/>
          <w:sz w:val="24"/>
          <w:szCs w:val="24"/>
          <w:shd w:val="clear" w:color="auto" w:fill="FFFFFF"/>
        </w:rPr>
        <w:t> </w:t>
      </w:r>
      <w:r w:rsidR="001024D2" w:rsidRPr="00127E87">
        <w:rPr>
          <w:color w:val="333333"/>
          <w:sz w:val="24"/>
          <w:szCs w:val="24"/>
          <w:shd w:val="clear" w:color="auto" w:fill="FFFFFF"/>
        </w:rPr>
        <w:t xml:space="preserve"> </w:t>
      </w:r>
      <w:r w:rsidRPr="00127E87">
        <w:rPr>
          <w:color w:val="333333"/>
          <w:sz w:val="24"/>
          <w:szCs w:val="24"/>
          <w:shd w:val="clear" w:color="auto" w:fill="FFFFFF"/>
        </w:rPr>
        <w:t>e suficientemente regular, conhecida num conjunto de pontos da partição uniforme</w:t>
      </w:r>
      <w:r w:rsidRPr="00127E87">
        <w:rPr>
          <w:color w:val="333333"/>
          <w:sz w:val="24"/>
          <w:szCs w:val="24"/>
        </w:rPr>
        <w:br/>
      </w:r>
      <w:r w:rsidRPr="00127E87">
        <w:rPr>
          <w:rStyle w:val="mi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a</w:t>
      </w:r>
      <w:r w:rsidR="001024D2" w:rsidRPr="00127E87">
        <w:rPr>
          <w:rStyle w:val="mi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27E87">
        <w:rPr>
          <w:rStyle w:val="mo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=</w:t>
      </w:r>
      <w:r w:rsidR="001024D2" w:rsidRPr="00127E87">
        <w:rPr>
          <w:rStyle w:val="mo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27E87">
        <w:rPr>
          <w:rStyle w:val="mi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127E87">
        <w:rPr>
          <w:rStyle w:val="mn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0</w:t>
      </w:r>
      <w:r w:rsidRPr="00127E87">
        <w:rPr>
          <w:rStyle w:val="mo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&lt;</w:t>
      </w:r>
      <w:r w:rsidRPr="00127E87">
        <w:rPr>
          <w:rStyle w:val="mi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127E87">
        <w:rPr>
          <w:rStyle w:val="mn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1</w:t>
      </w:r>
      <w:r w:rsidRPr="00127E87">
        <w:rPr>
          <w:rStyle w:val="mo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&lt;</w:t>
      </w:r>
      <w:r w:rsidRPr="00127E87">
        <w:rPr>
          <w:rStyle w:val="mo"/>
          <w:rFonts w:ascii="Cambria Math" w:hAnsi="Cambria Math" w:cs="Cambria Math"/>
          <w:color w:val="333333"/>
          <w:sz w:val="24"/>
          <w:szCs w:val="24"/>
          <w:bdr w:val="none" w:sz="0" w:space="0" w:color="auto" w:frame="1"/>
          <w:shd w:val="clear" w:color="auto" w:fill="FFFFFF"/>
        </w:rPr>
        <w:t>⋯</w:t>
      </w:r>
      <w:r w:rsidRPr="00127E87">
        <w:rPr>
          <w:rStyle w:val="mo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&lt;</w:t>
      </w:r>
      <w:proofErr w:type="spellStart"/>
      <w:r w:rsidRPr="00127E87">
        <w:rPr>
          <w:rStyle w:val="mi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127E87">
        <w:rPr>
          <w:rStyle w:val="mi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="001024D2" w:rsidRPr="00127E87">
        <w:rPr>
          <w:rStyle w:val="mi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Pr="00127E87">
        <w:rPr>
          <w:rStyle w:val="mo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=</w:t>
      </w:r>
      <w:r w:rsidR="001024D2" w:rsidRPr="00127E87">
        <w:rPr>
          <w:rStyle w:val="mo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27E87">
        <w:rPr>
          <w:rStyle w:val="mi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b</w:t>
      </w:r>
    </w:p>
    <w:p w14:paraId="6D363384" w14:textId="562D4A29" w:rsidR="0003673B" w:rsidRPr="00127E87" w:rsidRDefault="0003673B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2282EA54" w14:textId="736A9939" w:rsidR="00116500" w:rsidRPr="00127E87" w:rsidRDefault="00116500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5B851B6A" w14:textId="022380E1" w:rsidR="00116500" w:rsidRPr="00127E87" w:rsidRDefault="00116500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2D7928F1" w14:textId="1406D631" w:rsidR="00116500" w:rsidRPr="00127E87" w:rsidRDefault="00116500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2560DC00" w14:textId="29269DAC" w:rsidR="001024D2" w:rsidRPr="00BB18A6" w:rsidRDefault="001024D2" w:rsidP="00BB18A6">
      <w:pPr>
        <w:pStyle w:val="Ttulo2"/>
      </w:pPr>
      <w:bookmarkStart w:id="5" w:name="_Toc42373671"/>
      <w:r w:rsidRPr="00BB18A6">
        <w:lastRenderedPageBreak/>
        <w:t xml:space="preserve">2.1 Derivação Numérica em </w:t>
      </w:r>
      <w:proofErr w:type="spellStart"/>
      <w:r w:rsidRPr="00BB18A6">
        <w:t>Matlab</w:t>
      </w:r>
      <w:proofErr w:type="spellEnd"/>
      <w:r w:rsidRPr="00BB18A6">
        <w:t xml:space="preserve"> - </w:t>
      </w:r>
      <w:proofErr w:type="spellStart"/>
      <w:r w:rsidRPr="00BB18A6">
        <w:t>diff</w:t>
      </w:r>
      <w:bookmarkEnd w:id="5"/>
      <w:proofErr w:type="spellEnd"/>
    </w:p>
    <w:p w14:paraId="641559F7" w14:textId="77BB8562" w:rsidR="001024D2" w:rsidRPr="00127E87" w:rsidRDefault="001024D2" w:rsidP="001024D2">
      <w:pPr>
        <w:rPr>
          <w:rFonts w:ascii="Arial" w:hAnsi="Arial" w:cs="Arial"/>
        </w:rPr>
      </w:pPr>
    </w:p>
    <w:p w14:paraId="6F497309" w14:textId="77777777" w:rsidR="001024D2" w:rsidRPr="00127E87" w:rsidRDefault="001024D2" w:rsidP="001024D2">
      <w:pPr>
        <w:keepNext/>
        <w:rPr>
          <w:rFonts w:ascii="Arial" w:hAnsi="Arial" w:cs="Arial"/>
        </w:rPr>
      </w:pPr>
      <w:r w:rsidRPr="00127E87">
        <w:rPr>
          <w:rFonts w:ascii="Arial" w:hAnsi="Arial" w:cs="Arial"/>
          <w:noProof/>
        </w:rPr>
        <w:drawing>
          <wp:inline distT="0" distB="0" distL="0" distR="0" wp14:anchorId="0D4A0FC4" wp14:editId="08840092">
            <wp:extent cx="2360266" cy="1371600"/>
            <wp:effectExtent l="19050" t="19050" r="21590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860" cy="13841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D62E7F" w14:textId="583FC788" w:rsidR="001024D2" w:rsidRPr="006F26A3" w:rsidRDefault="001024D2" w:rsidP="006F26A3">
      <w:pPr>
        <w:jc w:val="both"/>
        <w:rPr>
          <w:i/>
          <w:iCs/>
          <w:sz w:val="20"/>
          <w:szCs w:val="20"/>
        </w:rPr>
      </w:pPr>
      <w:r w:rsidRPr="006F26A3">
        <w:rPr>
          <w:i/>
          <w:iCs/>
          <w:sz w:val="20"/>
          <w:szCs w:val="20"/>
        </w:rPr>
        <w:t xml:space="preserve">Figura </w:t>
      </w:r>
      <w:r w:rsidR="00BA5FC5" w:rsidRPr="006F26A3">
        <w:rPr>
          <w:i/>
          <w:iCs/>
          <w:sz w:val="20"/>
          <w:szCs w:val="20"/>
        </w:rPr>
        <w:t xml:space="preserve">– Retirada de: </w:t>
      </w:r>
      <w:r w:rsidRPr="006F26A3">
        <w:rPr>
          <w:i/>
          <w:iCs/>
          <w:sz w:val="20"/>
          <w:szCs w:val="20"/>
        </w:rPr>
        <w:t xml:space="preserve"> https://www.mathworks.com/help/matlab/ref/diff.html</w:t>
      </w:r>
    </w:p>
    <w:p w14:paraId="301DA1C6" w14:textId="4E955768" w:rsidR="001024D2" w:rsidRPr="00127E87" w:rsidRDefault="001024D2" w:rsidP="006F26A3">
      <w:pPr>
        <w:jc w:val="both"/>
      </w:pPr>
    </w:p>
    <w:p w14:paraId="21FD5E18" w14:textId="73E470C9" w:rsidR="00BA5FC5" w:rsidRPr="00BB18A6" w:rsidRDefault="001024D2" w:rsidP="006F26A3">
      <w:pPr>
        <w:jc w:val="both"/>
      </w:pPr>
      <w:r w:rsidRPr="00127E87">
        <w:t xml:space="preserve">A diferenciação corresponde á direção de cada ponto assim em </w:t>
      </w:r>
      <w:proofErr w:type="spellStart"/>
      <w:r w:rsidRPr="00127E87">
        <w:t>matlab</w:t>
      </w:r>
      <w:proofErr w:type="spellEnd"/>
      <w:r w:rsidRPr="00127E87">
        <w:t xml:space="preserve">,  </w:t>
      </w:r>
      <w:proofErr w:type="spellStart"/>
      <w:r w:rsidRPr="00BB18A6">
        <w:rPr>
          <w:i/>
          <w:iCs/>
        </w:rPr>
        <w:t>diff</w:t>
      </w:r>
      <w:proofErr w:type="spellEnd"/>
      <w:r w:rsidRPr="00BB18A6">
        <w:rPr>
          <w:i/>
          <w:iCs/>
        </w:rPr>
        <w:t xml:space="preserve"> </w:t>
      </w:r>
      <w:r w:rsidR="00BB18A6">
        <w:rPr>
          <w:i/>
          <w:iCs/>
        </w:rPr>
        <w:t xml:space="preserve"> </w:t>
      </w:r>
      <w:r w:rsidRPr="00127E87">
        <w:t>calcula o valor das diferenças entre elementos adjacentes da matriz, com tamanho diferente de 1</w:t>
      </w:r>
      <w:r w:rsidR="00A641C1" w:rsidRPr="00127E87">
        <w:t>.</w:t>
      </w:r>
    </w:p>
    <w:p w14:paraId="6D1B55A5" w14:textId="77777777" w:rsidR="006F26A3" w:rsidRDefault="006F26A3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1"/>
          <w:szCs w:val="21"/>
          <w:u w:val="single"/>
        </w:rPr>
      </w:pPr>
    </w:p>
    <w:p w14:paraId="0987A709" w14:textId="0ABB9F57" w:rsidR="00BA5FC5" w:rsidRPr="006F26A3" w:rsidRDefault="00BB18A6" w:rsidP="006F26A3">
      <w:pPr>
        <w:rPr>
          <w:i/>
          <w:iCs/>
        </w:rPr>
      </w:pPr>
      <w:r w:rsidRPr="006F26A3">
        <w:rPr>
          <w:i/>
          <w:iCs/>
        </w:rPr>
        <w:t>Interface gráfica</w:t>
      </w:r>
      <w:r w:rsidR="006F26A3">
        <w:rPr>
          <w:i/>
          <w:iCs/>
        </w:rPr>
        <w:t xml:space="preserve"> implementada para Derivação Numérica</w:t>
      </w:r>
      <w:r w:rsidRPr="006F26A3">
        <w:rPr>
          <w:i/>
          <w:iCs/>
        </w:rPr>
        <w:t xml:space="preserve"> : </w:t>
      </w:r>
      <w:proofErr w:type="spellStart"/>
      <w:r w:rsidRPr="006F26A3">
        <w:rPr>
          <w:i/>
          <w:iCs/>
        </w:rPr>
        <w:t>DerivacaoNumerica.m</w:t>
      </w:r>
      <w:proofErr w:type="spellEnd"/>
    </w:p>
    <w:p w14:paraId="54BD9204" w14:textId="77777777" w:rsidR="00BB18A6" w:rsidRDefault="00BB18A6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11292E5D" w14:textId="77777777" w:rsidR="00BB18A6" w:rsidRPr="00127E87" w:rsidRDefault="00BB18A6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6C952AE1" w14:textId="277588B5" w:rsidR="00BA5FC5" w:rsidRPr="006F26A3" w:rsidRDefault="00A641C1" w:rsidP="006F26A3">
      <w:pPr>
        <w:pStyle w:val="Ttulo1"/>
      </w:pPr>
      <w:bookmarkStart w:id="6" w:name="_Toc42373672"/>
      <w:r w:rsidRPr="006F26A3">
        <w:t>Integração Numérica</w:t>
      </w:r>
      <w:bookmarkEnd w:id="6"/>
    </w:p>
    <w:p w14:paraId="630A4A4A" w14:textId="77777777" w:rsidR="00BB18A6" w:rsidRPr="00BB18A6" w:rsidRDefault="00BB18A6" w:rsidP="00BB18A6"/>
    <w:p w14:paraId="7FFDEFDB" w14:textId="6DD4694E" w:rsidR="00BB18A6" w:rsidRPr="00127E87" w:rsidRDefault="00BA5FC5" w:rsidP="006F26A3">
      <w:pPr>
        <w:jc w:val="both"/>
      </w:pPr>
      <w:r w:rsidRPr="00127E87">
        <w:t>Pela integração numérica conseguimos um  valor aproximado do integral a resolver</w:t>
      </w:r>
      <w:r w:rsidR="00BB18A6">
        <w:t xml:space="preserve"> através das fórmulas dos Trapézios e de Simpson.</w:t>
      </w:r>
    </w:p>
    <w:p w14:paraId="7CC37937" w14:textId="2E72D874" w:rsidR="00A641C1" w:rsidRDefault="00A641C1" w:rsidP="00A641C1">
      <w:pPr>
        <w:rPr>
          <w:rFonts w:ascii="Arial" w:hAnsi="Arial" w:cs="Arial"/>
        </w:rPr>
      </w:pPr>
      <w:r w:rsidRPr="00127E87">
        <w:rPr>
          <w:rFonts w:ascii="Arial" w:hAnsi="Arial" w:cs="Arial"/>
          <w:noProof/>
        </w:rPr>
        <w:drawing>
          <wp:inline distT="0" distB="0" distL="0" distR="0" wp14:anchorId="5B622C38" wp14:editId="47372FA0">
            <wp:extent cx="4238625" cy="2162887"/>
            <wp:effectExtent l="19050" t="19050" r="9525" b="279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911" cy="2168646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06E6AE24" w14:textId="77777777" w:rsidR="006F26A3" w:rsidRPr="00127E87" w:rsidRDefault="006F26A3" w:rsidP="00A641C1">
      <w:pPr>
        <w:rPr>
          <w:rFonts w:ascii="Arial" w:hAnsi="Arial" w:cs="Arial"/>
        </w:rPr>
      </w:pPr>
    </w:p>
    <w:p w14:paraId="08D8CD3A" w14:textId="28E71EC0" w:rsidR="00BB18A6" w:rsidRPr="006F26A3" w:rsidRDefault="006F26A3" w:rsidP="006F26A3">
      <w:pPr>
        <w:jc w:val="both"/>
        <w:rPr>
          <w:rFonts w:ascii="Arial" w:hAnsi="Arial" w:cs="Arial"/>
          <w:b/>
          <w:bCs/>
          <w:i/>
          <w:iCs/>
          <w:color w:val="333333"/>
          <w:sz w:val="21"/>
          <w:szCs w:val="21"/>
          <w:u w:val="single"/>
        </w:rPr>
      </w:pPr>
      <w:r w:rsidRPr="006F26A3">
        <w:rPr>
          <w:i/>
          <w:iCs/>
        </w:rPr>
        <w:t xml:space="preserve">Interface gráfica implementada para </w:t>
      </w:r>
      <w:r w:rsidRPr="006F26A3">
        <w:rPr>
          <w:i/>
          <w:iCs/>
        </w:rPr>
        <w:t>Integração</w:t>
      </w:r>
      <w:r w:rsidRPr="006F26A3">
        <w:rPr>
          <w:i/>
          <w:iCs/>
        </w:rPr>
        <w:t xml:space="preserve"> Numérica : </w:t>
      </w:r>
      <w:proofErr w:type="spellStart"/>
      <w:r w:rsidR="00BB18A6" w:rsidRPr="006F26A3">
        <w:rPr>
          <w:i/>
          <w:iCs/>
        </w:rPr>
        <w:t>IntegracaoNumerica.m</w:t>
      </w:r>
      <w:proofErr w:type="spellEnd"/>
    </w:p>
    <w:p w14:paraId="23E5B9CF" w14:textId="77777777" w:rsidR="00A641C1" w:rsidRPr="00127E87" w:rsidRDefault="00A641C1" w:rsidP="00A641C1">
      <w:pPr>
        <w:rPr>
          <w:rFonts w:ascii="Arial" w:hAnsi="Arial" w:cs="Arial"/>
        </w:rPr>
      </w:pPr>
    </w:p>
    <w:p w14:paraId="78080C84" w14:textId="341D623D" w:rsidR="00A641C1" w:rsidRDefault="00A641C1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109F4603" w14:textId="77777777" w:rsidR="00BB18A6" w:rsidRPr="006F26A3" w:rsidRDefault="00BB18A6" w:rsidP="006F26A3">
      <w:pPr>
        <w:pStyle w:val="Ttulo1"/>
      </w:pPr>
      <w:bookmarkStart w:id="7" w:name="_Toc42373673"/>
      <w:r w:rsidRPr="006F26A3">
        <w:lastRenderedPageBreak/>
        <w:t>Exemplos de aplicação</w:t>
      </w:r>
      <w:bookmarkEnd w:id="7"/>
      <w:r w:rsidRPr="006F26A3">
        <w:t xml:space="preserve"> </w:t>
      </w:r>
    </w:p>
    <w:p w14:paraId="4FAAFFB6" w14:textId="6E20B5FE" w:rsidR="006F26A3" w:rsidRPr="006F26A3" w:rsidRDefault="00BB18A6" w:rsidP="006F26A3">
      <w:pPr>
        <w:pStyle w:val="Ttulo2"/>
      </w:pPr>
      <w:bookmarkStart w:id="8" w:name="_Toc42373674"/>
      <w:r>
        <w:t xml:space="preserve">Interface </w:t>
      </w:r>
      <w:r w:rsidRPr="00127E87">
        <w:t xml:space="preserve"> gráfica para derivação e integração</w:t>
      </w:r>
      <w:bookmarkEnd w:id="8"/>
      <w:r w:rsidR="00144FBF">
        <w:t xml:space="preserve"> </w:t>
      </w:r>
    </w:p>
    <w:p w14:paraId="41F01B8C" w14:textId="3854D506" w:rsidR="000742E8" w:rsidRDefault="00144FBF" w:rsidP="006F26A3">
      <w:pPr>
        <w:jc w:val="both"/>
      </w:pPr>
      <w:r w:rsidRPr="00144FBF">
        <w:t xml:space="preserve">&gt;&gt; </w:t>
      </w:r>
      <w:proofErr w:type="spellStart"/>
      <w:r w:rsidRPr="00144FBF">
        <w:t>MaquinaDerivadaPrimitiva</w:t>
      </w:r>
      <w:r>
        <w:t>.m</w:t>
      </w:r>
      <w:proofErr w:type="spellEnd"/>
    </w:p>
    <w:p w14:paraId="21B80626" w14:textId="06271A1A" w:rsidR="00144FBF" w:rsidRDefault="000742E8" w:rsidP="00144FBF">
      <w:r>
        <w:rPr>
          <w:noProof/>
        </w:rPr>
        <w:drawing>
          <wp:inline distT="0" distB="0" distL="0" distR="0" wp14:anchorId="47BB28E9" wp14:editId="2775E5B2">
            <wp:extent cx="3543300" cy="179514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" b="1"/>
                    <a:stretch/>
                  </pic:blipFill>
                  <pic:spPr bwMode="auto">
                    <a:xfrm>
                      <a:off x="0" y="0"/>
                      <a:ext cx="3543300" cy="179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16A93" w14:textId="61D8988D" w:rsidR="00144FBF" w:rsidRDefault="000742E8" w:rsidP="00144FBF">
      <w:r>
        <w:rPr>
          <w:noProof/>
        </w:rPr>
        <w:drawing>
          <wp:inline distT="0" distB="0" distL="0" distR="0" wp14:anchorId="55C07A87" wp14:editId="7AA24119">
            <wp:extent cx="3543300" cy="179578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F41C" w14:textId="4BC42A7E" w:rsidR="00144FBF" w:rsidRDefault="000742E8" w:rsidP="00144FBF">
      <w:r>
        <w:rPr>
          <w:noProof/>
        </w:rPr>
        <w:drawing>
          <wp:inline distT="0" distB="0" distL="0" distR="0" wp14:anchorId="42B3126F" wp14:editId="5376AC6E">
            <wp:extent cx="3560445" cy="1962150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2D87" w14:textId="77F2B90C" w:rsidR="00BB18A6" w:rsidRPr="00127E87" w:rsidRDefault="000742E8" w:rsidP="006E77E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B8A753B" wp14:editId="25449B18">
            <wp:extent cx="3560445" cy="2038965"/>
            <wp:effectExtent l="0" t="0" r="190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203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3501" w14:textId="442D26A5" w:rsidR="00343C08" w:rsidRDefault="006E77EC" w:rsidP="006F26A3">
      <w:pPr>
        <w:pStyle w:val="Ttulo1"/>
        <w:rPr>
          <w:b w:val="0"/>
        </w:rPr>
      </w:pPr>
      <w:bookmarkStart w:id="9" w:name="_Toc42373675"/>
      <w:r w:rsidRPr="00127E87">
        <w:lastRenderedPageBreak/>
        <w:t xml:space="preserve">4. </w:t>
      </w:r>
      <w:r w:rsidRPr="006F26A3">
        <w:t>Conclusão</w:t>
      </w:r>
      <w:bookmarkEnd w:id="9"/>
    </w:p>
    <w:p w14:paraId="13306B39" w14:textId="77777777" w:rsidR="00127E87" w:rsidRPr="00127E87" w:rsidRDefault="00127E87" w:rsidP="00127E87"/>
    <w:p w14:paraId="5F940AFA" w14:textId="7DC5BEBD" w:rsidR="00133E38" w:rsidRPr="00127E87" w:rsidRDefault="00343C08" w:rsidP="006F26A3">
      <w:pPr>
        <w:jc w:val="both"/>
      </w:pPr>
      <w:r w:rsidRPr="00127E87">
        <w:t xml:space="preserve">Através desta atividade foi possível </w:t>
      </w:r>
      <w:r w:rsidR="00BA5FC5" w:rsidRPr="00127E87">
        <w:t xml:space="preserve">analisar de uma forma mais atenta o código  em </w:t>
      </w:r>
      <w:proofErr w:type="spellStart"/>
      <w:r w:rsidR="00BA5FC5" w:rsidRPr="00127E87">
        <w:t>Matlab</w:t>
      </w:r>
      <w:proofErr w:type="spellEnd"/>
      <w:r w:rsidR="00BA5FC5" w:rsidRPr="00127E87">
        <w:t xml:space="preserve"> disponibilizado  de forma a adaptá-lo às necessidades criadas no enunciado. </w:t>
      </w:r>
    </w:p>
    <w:p w14:paraId="696ED388" w14:textId="1C1DA83E" w:rsidR="00127E87" w:rsidRPr="00127E87" w:rsidRDefault="00BA5FC5" w:rsidP="006F26A3">
      <w:pPr>
        <w:jc w:val="both"/>
      </w:pPr>
      <w:r w:rsidRPr="00127E87">
        <w:t xml:space="preserve">As interfaces gráficas foram desenvolvidas ainda apenas utilizando GUIDE. O intuito era migrar os conteúdos para o app designer, disponível também em </w:t>
      </w:r>
      <w:proofErr w:type="spellStart"/>
      <w:r w:rsidRPr="00127E87">
        <w:t>matlab</w:t>
      </w:r>
      <w:proofErr w:type="spellEnd"/>
      <w:r w:rsidRPr="00127E87">
        <w:t>, e trabalhá-los usando esse recurso</w:t>
      </w:r>
      <w:r w:rsidR="00127E87">
        <w:t xml:space="preserve"> mas,</w:t>
      </w:r>
      <w:r w:rsidR="00127E87" w:rsidRPr="00127E87">
        <w:t xml:space="preserve"> devido á falta de tempo, não foi possível. É reconhecida a vantagem de ser usado o app designer mas também o esforço e tempo extra para compreender os novos conceitos que com ele surgem.</w:t>
      </w:r>
    </w:p>
    <w:p w14:paraId="1DD82321" w14:textId="77777777" w:rsidR="00127E87" w:rsidRPr="00127E87" w:rsidRDefault="00127E87" w:rsidP="00127E87">
      <w:pPr>
        <w:ind w:firstLine="708"/>
        <w:jc w:val="both"/>
        <w:rPr>
          <w:rFonts w:ascii="Arial" w:hAnsi="Arial" w:cs="Arial"/>
        </w:rPr>
      </w:pPr>
    </w:p>
    <w:p w14:paraId="793A6529" w14:textId="7CB5B76B" w:rsidR="00BA5FC5" w:rsidRPr="006E77EC" w:rsidRDefault="00BA5FC5" w:rsidP="00BA5FC5">
      <w:pPr>
        <w:ind w:firstLine="708"/>
        <w:jc w:val="both"/>
        <w:rPr>
          <w:rFonts w:asciiTheme="majorHAnsi" w:hAnsiTheme="majorHAnsi" w:cstheme="majorHAnsi"/>
        </w:rPr>
      </w:pPr>
    </w:p>
    <w:sectPr w:rsidR="00BA5FC5" w:rsidRPr="006E77EC" w:rsidSect="0036512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14F7"/>
    <w:multiLevelType w:val="hybridMultilevel"/>
    <w:tmpl w:val="017AE17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133DA"/>
    <w:multiLevelType w:val="hybridMultilevel"/>
    <w:tmpl w:val="F9166A8C"/>
    <w:lvl w:ilvl="0" w:tplc="A6022EA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11694"/>
    <w:multiLevelType w:val="hybridMultilevel"/>
    <w:tmpl w:val="D21873A0"/>
    <w:lvl w:ilvl="0" w:tplc="CEE81090">
      <w:start w:val="1"/>
      <w:numFmt w:val="decimal"/>
      <w:lvlText w:val="%1."/>
      <w:lvlJc w:val="left"/>
      <w:pPr>
        <w:ind w:left="1145" w:hanging="43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F1575"/>
    <w:multiLevelType w:val="hybridMultilevel"/>
    <w:tmpl w:val="F9166A8C"/>
    <w:lvl w:ilvl="0" w:tplc="A6022EA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4590D"/>
    <w:multiLevelType w:val="hybridMultilevel"/>
    <w:tmpl w:val="F8F44A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EC"/>
    <w:rsid w:val="0003673B"/>
    <w:rsid w:val="000742E8"/>
    <w:rsid w:val="00083138"/>
    <w:rsid w:val="001004F9"/>
    <w:rsid w:val="001024D2"/>
    <w:rsid w:val="00103604"/>
    <w:rsid w:val="00116500"/>
    <w:rsid w:val="00127E87"/>
    <w:rsid w:val="00133E38"/>
    <w:rsid w:val="00140B0F"/>
    <w:rsid w:val="00144FBF"/>
    <w:rsid w:val="00147E2F"/>
    <w:rsid w:val="001E44C7"/>
    <w:rsid w:val="0020148F"/>
    <w:rsid w:val="00240F9B"/>
    <w:rsid w:val="002831F7"/>
    <w:rsid w:val="002E7E9B"/>
    <w:rsid w:val="00343C08"/>
    <w:rsid w:val="00365123"/>
    <w:rsid w:val="00405ACE"/>
    <w:rsid w:val="004B197B"/>
    <w:rsid w:val="00571796"/>
    <w:rsid w:val="00617EDB"/>
    <w:rsid w:val="006E77EC"/>
    <w:rsid w:val="006F26A3"/>
    <w:rsid w:val="007E5D33"/>
    <w:rsid w:val="007E7118"/>
    <w:rsid w:val="007F31C8"/>
    <w:rsid w:val="0087564A"/>
    <w:rsid w:val="00881CC2"/>
    <w:rsid w:val="008B3B02"/>
    <w:rsid w:val="008E42DF"/>
    <w:rsid w:val="0090286A"/>
    <w:rsid w:val="009C4BBB"/>
    <w:rsid w:val="00A641C1"/>
    <w:rsid w:val="00AC54B3"/>
    <w:rsid w:val="00B1342D"/>
    <w:rsid w:val="00B9220A"/>
    <w:rsid w:val="00BA5FC5"/>
    <w:rsid w:val="00BB18A6"/>
    <w:rsid w:val="00BC4C86"/>
    <w:rsid w:val="00C22174"/>
    <w:rsid w:val="00C8153C"/>
    <w:rsid w:val="00CF64C9"/>
    <w:rsid w:val="00D64F04"/>
    <w:rsid w:val="00D74756"/>
    <w:rsid w:val="00DB462E"/>
    <w:rsid w:val="00E42AC0"/>
    <w:rsid w:val="00E636F3"/>
    <w:rsid w:val="00E75C49"/>
    <w:rsid w:val="00EA6716"/>
    <w:rsid w:val="00EC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09721"/>
  <w15:chartTrackingRefBased/>
  <w15:docId w15:val="{54B56286-A0D0-4630-AD22-D1CC29DC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7EC"/>
    <w:pPr>
      <w:spacing w:line="256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BB1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B1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36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E77E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E7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6E77EC"/>
    <w:rPr>
      <w:color w:val="80808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B18A6"/>
    <w:rPr>
      <w:rFonts w:asciiTheme="majorHAnsi" w:eastAsiaTheme="majorEastAsia" w:hAnsiTheme="majorHAnsi" w:cstheme="majorBidi"/>
      <w:b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E77EC"/>
    <w:pPr>
      <w:spacing w:line="259" w:lineRule="auto"/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6E77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E7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6E77EC"/>
    <w:pPr>
      <w:spacing w:after="100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0367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3673B"/>
    <w:rPr>
      <w:rFonts w:eastAsiaTheme="minorEastAsia"/>
      <w:color w:val="5A5A5A" w:themeColor="text1" w:themeTint="A5"/>
      <w:spacing w:val="15"/>
    </w:rPr>
  </w:style>
  <w:style w:type="character" w:styleId="nfaseDiscreta">
    <w:name w:val="Subtle Emphasis"/>
    <w:basedOn w:val="Tipodeletrapredefinidodopargrafo"/>
    <w:uiPriority w:val="19"/>
    <w:qFormat/>
    <w:rsid w:val="0003673B"/>
    <w:rPr>
      <w:i/>
      <w:iCs/>
      <w:color w:val="404040" w:themeColor="text1" w:themeTint="BF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3673B"/>
    <w:rPr>
      <w:color w:val="808080"/>
      <w:shd w:val="clear" w:color="auto" w:fill="E6E6E6"/>
    </w:rPr>
  </w:style>
  <w:style w:type="paragraph" w:styleId="ndice2">
    <w:name w:val="toc 2"/>
    <w:basedOn w:val="Normal"/>
    <w:next w:val="Normal"/>
    <w:autoRedefine/>
    <w:uiPriority w:val="39"/>
    <w:unhideWhenUsed/>
    <w:rsid w:val="0003673B"/>
    <w:pPr>
      <w:spacing w:after="100" w:line="259" w:lineRule="auto"/>
      <w:ind w:left="22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3673B"/>
    <w:pPr>
      <w:spacing w:after="100" w:line="259" w:lineRule="auto"/>
      <w:ind w:left="440"/>
    </w:pPr>
    <w:rPr>
      <w:rFonts w:eastAsiaTheme="minorEastAsia" w:cs="Times New Roman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B18A6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3673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05ACE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7E7118"/>
    <w:rPr>
      <w:b/>
      <w:bCs/>
    </w:rPr>
  </w:style>
  <w:style w:type="paragraph" w:styleId="SemEspaamento">
    <w:name w:val="No Spacing"/>
    <w:uiPriority w:val="1"/>
    <w:qFormat/>
    <w:rsid w:val="00140B0F"/>
    <w:pPr>
      <w:spacing w:after="0" w:line="240" w:lineRule="auto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1004F9"/>
    <w:rPr>
      <w:color w:val="919191" w:themeColor="followedHyperlink"/>
      <w:u w:val="single"/>
    </w:rPr>
  </w:style>
  <w:style w:type="character" w:customStyle="1" w:styleId="mi">
    <w:name w:val="mi"/>
    <w:basedOn w:val="Tipodeletrapredefinidodopargrafo"/>
    <w:rsid w:val="00116500"/>
  </w:style>
  <w:style w:type="character" w:customStyle="1" w:styleId="mjxassistivemathml">
    <w:name w:val="mjx_assistive_mathml"/>
    <w:basedOn w:val="Tipodeletrapredefinidodopargrafo"/>
    <w:rsid w:val="00116500"/>
  </w:style>
  <w:style w:type="character" w:customStyle="1" w:styleId="mo">
    <w:name w:val="mo"/>
    <w:basedOn w:val="Tipodeletrapredefinidodopargrafo"/>
    <w:rsid w:val="00116500"/>
  </w:style>
  <w:style w:type="character" w:customStyle="1" w:styleId="mn">
    <w:name w:val="mn"/>
    <w:basedOn w:val="Tipodeletrapredefinidodopargrafo"/>
    <w:rsid w:val="00116500"/>
  </w:style>
  <w:style w:type="paragraph" w:styleId="Legenda">
    <w:name w:val="caption"/>
    <w:basedOn w:val="Normal"/>
    <w:next w:val="Normal"/>
    <w:uiPriority w:val="35"/>
    <w:unhideWhenUsed/>
    <w:qFormat/>
    <w:rsid w:val="001024D2"/>
    <w:pPr>
      <w:spacing w:after="200" w:line="240" w:lineRule="auto"/>
    </w:pPr>
    <w:rPr>
      <w:i/>
      <w:iCs/>
      <w:color w:val="00000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210C9EFA9C4477DAF0C9B4A96DE05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FBDBAF-49C0-4163-824B-6D0A23B5282A}"/>
      </w:docPartPr>
      <w:docPartBody>
        <w:p w:rsidR="006544B6" w:rsidRDefault="00782EFD">
          <w:r w:rsidRPr="006C549C">
            <w:rPr>
              <w:rStyle w:val="TextodoMarcadordePosi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FD"/>
    <w:rsid w:val="00082224"/>
    <w:rsid w:val="0018338C"/>
    <w:rsid w:val="005527A4"/>
    <w:rsid w:val="006544B6"/>
    <w:rsid w:val="00747608"/>
    <w:rsid w:val="00782EFD"/>
    <w:rsid w:val="00912E0F"/>
    <w:rsid w:val="00AB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82EFD"/>
    <w:rPr>
      <w:color w:val="808080"/>
    </w:rPr>
  </w:style>
  <w:style w:type="paragraph" w:customStyle="1" w:styleId="B28ADE7C9E0348398D542990BB177297">
    <w:name w:val="B28ADE7C9E0348398D542990BB177297"/>
    <w:rsid w:val="00782EFD"/>
  </w:style>
  <w:style w:type="paragraph" w:customStyle="1" w:styleId="05DEC649E4754E77A275150FE7FF805C">
    <w:name w:val="05DEC649E4754E77A275150FE7FF805C"/>
    <w:rsid w:val="00782EFD"/>
  </w:style>
  <w:style w:type="paragraph" w:customStyle="1" w:styleId="35C42F8A56194CEB9A698CB2AB969E29">
    <w:name w:val="35C42F8A56194CEB9A698CB2AB969E29"/>
    <w:rsid w:val="00782E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Tons de Cinzent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7C1A8-2501-4FDA-B328-64FE4514A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6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Rita Videira (2015012218) – 06/6/2020</dc:creator>
  <cp:keywords/>
  <dc:description/>
  <cp:lastModifiedBy>Ana Rita</cp:lastModifiedBy>
  <cp:revision>17</cp:revision>
  <cp:lastPrinted>2020-06-06T21:07:00Z</cp:lastPrinted>
  <dcterms:created xsi:type="dcterms:W3CDTF">2018-05-14T16:35:00Z</dcterms:created>
  <dcterms:modified xsi:type="dcterms:W3CDTF">2020-06-06T21:07:00Z</dcterms:modified>
</cp:coreProperties>
</file>