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EAE0" w14:textId="77777777" w:rsidR="008315FE" w:rsidRDefault="008315FE" w:rsidP="004E02A0">
      <w:pPr>
        <w:spacing w:line="480" w:lineRule="auto"/>
        <w:rPr>
          <w:rFonts w:ascii="Arial" w:hAnsi="Arial" w:cs="Arial"/>
        </w:rPr>
      </w:pPr>
    </w:p>
    <w:p w14:paraId="6B7E5EC0" w14:textId="77777777" w:rsidR="008315FE" w:rsidRDefault="008315FE" w:rsidP="004E02A0">
      <w:pPr>
        <w:spacing w:line="480" w:lineRule="auto"/>
        <w:rPr>
          <w:rFonts w:ascii="Arial" w:hAnsi="Arial" w:cs="Arial"/>
        </w:rPr>
      </w:pPr>
    </w:p>
    <w:p w14:paraId="6A05E19C" w14:textId="77777777" w:rsidR="004E02A0" w:rsidRDefault="004E02A0" w:rsidP="004E02A0">
      <w:pPr>
        <w:spacing w:line="480" w:lineRule="auto"/>
        <w:rPr>
          <w:rFonts w:ascii="Arial" w:hAnsi="Arial" w:cs="Arial"/>
        </w:rPr>
      </w:pPr>
    </w:p>
    <w:p w14:paraId="7EAD133B" w14:textId="77777777" w:rsidR="00E4180F" w:rsidRDefault="00E4180F" w:rsidP="004E02A0">
      <w:pPr>
        <w:spacing w:line="480" w:lineRule="auto"/>
        <w:rPr>
          <w:rFonts w:ascii="Arial" w:hAnsi="Arial" w:cs="Arial"/>
        </w:rPr>
      </w:pPr>
    </w:p>
    <w:p w14:paraId="50C7BE69" w14:textId="77777777" w:rsidR="00E4180F" w:rsidRDefault="00E4180F" w:rsidP="004E02A0">
      <w:pPr>
        <w:spacing w:line="480" w:lineRule="auto"/>
        <w:rPr>
          <w:rFonts w:ascii="Arial" w:hAnsi="Arial" w:cs="Arial"/>
        </w:rPr>
      </w:pPr>
    </w:p>
    <w:p w14:paraId="19E0A547" w14:textId="77777777" w:rsidR="00E4180F" w:rsidRDefault="00E4180F" w:rsidP="004E02A0">
      <w:pPr>
        <w:spacing w:line="480" w:lineRule="auto"/>
        <w:rPr>
          <w:rFonts w:ascii="Arial" w:hAnsi="Arial" w:cs="Arial"/>
        </w:rPr>
      </w:pPr>
    </w:p>
    <w:p w14:paraId="5A31542E" w14:textId="77777777" w:rsidR="00E4180F" w:rsidRDefault="00E4180F" w:rsidP="004E02A0">
      <w:pPr>
        <w:spacing w:line="480" w:lineRule="auto"/>
        <w:rPr>
          <w:rFonts w:ascii="Arial" w:hAnsi="Arial" w:cs="Arial"/>
        </w:rPr>
      </w:pPr>
    </w:p>
    <w:p w14:paraId="31775C2D" w14:textId="77777777" w:rsidR="004E02A0" w:rsidRPr="00116A9C" w:rsidRDefault="004E02A0" w:rsidP="004E02A0">
      <w:pPr>
        <w:spacing w:line="360" w:lineRule="auto"/>
        <w:rPr>
          <w:rFonts w:ascii="Arial" w:hAnsi="Arial" w:cs="Arial"/>
          <w:b/>
          <w:spacing w:val="100"/>
          <w:sz w:val="44"/>
          <w:szCs w:val="44"/>
        </w:rPr>
      </w:pPr>
      <w:r w:rsidRPr="00116A9C">
        <w:rPr>
          <w:rFonts w:ascii="Arial" w:hAnsi="Arial" w:cs="Arial"/>
          <w:b/>
          <w:spacing w:val="100"/>
          <w:sz w:val="44"/>
          <w:szCs w:val="44"/>
        </w:rPr>
        <w:t>A Álgebra</w:t>
      </w:r>
    </w:p>
    <w:p w14:paraId="4B1800AA" w14:textId="77777777" w:rsidR="004E02A0" w:rsidRPr="00116A9C" w:rsidRDefault="004E02A0" w:rsidP="004E02A0">
      <w:pPr>
        <w:spacing w:line="360" w:lineRule="auto"/>
        <w:rPr>
          <w:rFonts w:ascii="Arial" w:hAnsi="Arial" w:cs="Arial"/>
          <w:b/>
          <w:spacing w:val="100"/>
          <w:sz w:val="44"/>
          <w:szCs w:val="44"/>
        </w:rPr>
      </w:pPr>
      <w:r w:rsidRPr="00116A9C">
        <w:rPr>
          <w:rFonts w:ascii="Arial" w:hAnsi="Arial" w:cs="Arial"/>
          <w:b/>
          <w:spacing w:val="100"/>
          <w:sz w:val="44"/>
          <w:szCs w:val="44"/>
        </w:rPr>
        <w:t>do Crescimento</w:t>
      </w:r>
    </w:p>
    <w:p w14:paraId="72DE5D2F" w14:textId="77777777" w:rsidR="00E03760" w:rsidRPr="00E03760" w:rsidRDefault="00E03760" w:rsidP="00E03760">
      <w:pPr>
        <w:spacing w:line="360" w:lineRule="auto"/>
        <w:jc w:val="both"/>
        <w:rPr>
          <w:rFonts w:ascii="Arial" w:hAnsi="Arial" w:cs="Arial"/>
        </w:rPr>
      </w:pPr>
    </w:p>
    <w:p w14:paraId="57A9D5B3" w14:textId="77777777" w:rsidR="008315FE" w:rsidRPr="00E03760" w:rsidRDefault="00E03760" w:rsidP="00E03760">
      <w:pPr>
        <w:spacing w:line="360" w:lineRule="auto"/>
        <w:jc w:val="both"/>
        <w:rPr>
          <w:rFonts w:ascii="Arial" w:hAnsi="Arial" w:cs="Arial"/>
          <w:b/>
        </w:rPr>
      </w:pPr>
      <w:r w:rsidRPr="00E03760">
        <w:rPr>
          <w:rFonts w:ascii="Arial" w:hAnsi="Arial" w:cs="Arial"/>
          <w:b/>
        </w:rPr>
        <w:t>Módulo02</w:t>
      </w:r>
    </w:p>
    <w:p w14:paraId="29781729" w14:textId="77777777" w:rsidR="008315FE" w:rsidRPr="008315FE" w:rsidRDefault="00A31A3A" w:rsidP="008315FE">
      <w:pPr>
        <w:spacing w:line="360" w:lineRule="auto"/>
        <w:jc w:val="both"/>
        <w:rPr>
          <w:rFonts w:ascii="Arial" w:hAnsi="Arial" w:cs="Arial"/>
          <w:b/>
          <w:spacing w:val="100"/>
          <w:sz w:val="28"/>
          <w:szCs w:val="28"/>
        </w:rPr>
      </w:pPr>
      <w:proofErr w:type="spellStart"/>
      <w:r>
        <w:rPr>
          <w:rFonts w:ascii="Arial" w:hAnsi="Arial" w:cs="Arial"/>
          <w:b/>
          <w:spacing w:val="100"/>
          <w:sz w:val="28"/>
          <w:szCs w:val="28"/>
        </w:rPr>
        <w:t>Actividade</w:t>
      </w:r>
      <w:proofErr w:type="spellEnd"/>
      <w:r>
        <w:rPr>
          <w:rFonts w:ascii="Arial" w:hAnsi="Arial" w:cs="Arial"/>
          <w:b/>
          <w:spacing w:val="100"/>
          <w:sz w:val="28"/>
          <w:szCs w:val="28"/>
        </w:rPr>
        <w:t xml:space="preserve"> 1 – Tipo</w:t>
      </w:r>
      <w:r w:rsidR="008315FE" w:rsidRPr="008315FE">
        <w:rPr>
          <w:rFonts w:ascii="Arial" w:hAnsi="Arial" w:cs="Arial"/>
          <w:b/>
          <w:spacing w:val="100"/>
          <w:sz w:val="28"/>
          <w:szCs w:val="28"/>
        </w:rPr>
        <w:t xml:space="preserve"> de Juros</w:t>
      </w:r>
    </w:p>
    <w:p w14:paraId="7F1D3F48" w14:textId="77777777" w:rsidR="008315FE" w:rsidRPr="008315FE" w:rsidRDefault="008315FE" w:rsidP="008315FE">
      <w:pPr>
        <w:spacing w:line="360" w:lineRule="auto"/>
        <w:jc w:val="both"/>
        <w:rPr>
          <w:rFonts w:ascii="Arial" w:hAnsi="Arial" w:cs="Arial"/>
        </w:rPr>
      </w:pPr>
    </w:p>
    <w:p w14:paraId="2011A09F" w14:textId="77777777" w:rsidR="008315FE" w:rsidRDefault="008315FE" w:rsidP="008315FE">
      <w:pPr>
        <w:spacing w:line="360" w:lineRule="auto"/>
        <w:jc w:val="both"/>
        <w:rPr>
          <w:rFonts w:ascii="Arial" w:hAnsi="Arial" w:cs="Arial"/>
        </w:rPr>
      </w:pPr>
      <w:proofErr w:type="spellStart"/>
      <w:r w:rsidRPr="00861F9A">
        <w:rPr>
          <w:rFonts w:ascii="Arial" w:hAnsi="Arial" w:cs="Arial"/>
          <w:b/>
        </w:rPr>
        <w:t>Objectivo</w:t>
      </w:r>
      <w:proofErr w:type="spellEnd"/>
      <w:r w:rsidRPr="00861F9A">
        <w:rPr>
          <w:rFonts w:ascii="Arial" w:hAnsi="Arial" w:cs="Arial"/>
          <w:b/>
        </w:rPr>
        <w:t xml:space="preserve"> da </w:t>
      </w:r>
      <w:proofErr w:type="spellStart"/>
      <w:r w:rsidRPr="00861F9A">
        <w:rPr>
          <w:rFonts w:ascii="Arial" w:hAnsi="Arial" w:cs="Arial"/>
          <w:b/>
        </w:rPr>
        <w:t>actividade</w:t>
      </w:r>
      <w:proofErr w:type="spellEnd"/>
    </w:p>
    <w:p w14:paraId="5F4BCA27" w14:textId="77777777" w:rsidR="008315FE" w:rsidRDefault="008315FE" w:rsidP="008315F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Recorrendo a um exemplo do </w:t>
      </w:r>
      <w:r w:rsidR="00591379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>quotidiano, tipos de juros simples e compostos, comparar o comportamento linear com o exponencial.</w:t>
      </w:r>
    </w:p>
    <w:p w14:paraId="79972490" w14:textId="77777777" w:rsidR="008315FE" w:rsidRPr="008315FE" w:rsidRDefault="008315FE" w:rsidP="008315FE">
      <w:pPr>
        <w:spacing w:line="360" w:lineRule="auto"/>
        <w:jc w:val="both"/>
        <w:rPr>
          <w:rFonts w:ascii="Arial" w:hAnsi="Arial" w:cs="Arial"/>
        </w:rPr>
      </w:pPr>
    </w:p>
    <w:p w14:paraId="3662A5D1" w14:textId="77777777" w:rsidR="008315FE" w:rsidRPr="00861F9A" w:rsidRDefault="008315FE" w:rsidP="008315FE">
      <w:pPr>
        <w:spacing w:line="360" w:lineRule="auto"/>
        <w:jc w:val="both"/>
        <w:rPr>
          <w:rFonts w:ascii="Arial" w:hAnsi="Arial" w:cs="Arial"/>
          <w:b/>
        </w:rPr>
      </w:pPr>
      <w:r w:rsidRPr="00861F9A">
        <w:rPr>
          <w:rFonts w:ascii="Arial" w:hAnsi="Arial" w:cs="Arial"/>
          <w:b/>
        </w:rPr>
        <w:t>Met</w:t>
      </w:r>
      <w:r>
        <w:rPr>
          <w:rFonts w:ascii="Arial" w:hAnsi="Arial" w:cs="Arial"/>
          <w:b/>
        </w:rPr>
        <w:t>odologia de realização</w:t>
      </w:r>
    </w:p>
    <w:p w14:paraId="0180265C" w14:textId="77777777" w:rsidR="008315FE" w:rsidRDefault="008315FE" w:rsidP="008315F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apresentada uma simulação de um depósito e, em função do tipo de juros, </w:t>
      </w:r>
      <w:r w:rsidR="00A44F26">
        <w:rPr>
          <w:rFonts w:ascii="Arial" w:hAnsi="Arial" w:cs="Arial"/>
        </w:rPr>
        <w:t xml:space="preserve">apresenta-se </w:t>
      </w:r>
      <w:r>
        <w:rPr>
          <w:rFonts w:ascii="Arial" w:hAnsi="Arial" w:cs="Arial"/>
        </w:rPr>
        <w:t>uma tabela de resultados incompleta associ</w:t>
      </w:r>
      <w:r w:rsidR="00A44F26">
        <w:rPr>
          <w:rFonts w:ascii="Arial" w:hAnsi="Arial" w:cs="Arial"/>
        </w:rPr>
        <w:t xml:space="preserve">ada a um gráfico que traduz </w:t>
      </w:r>
      <w:r>
        <w:rPr>
          <w:rFonts w:ascii="Arial" w:hAnsi="Arial" w:cs="Arial"/>
        </w:rPr>
        <w:t xml:space="preserve">o comportamento linear e exponencial dos juros simples e compostos </w:t>
      </w:r>
      <w:proofErr w:type="spellStart"/>
      <w:r>
        <w:rPr>
          <w:rFonts w:ascii="Arial" w:hAnsi="Arial" w:cs="Arial"/>
        </w:rPr>
        <w:t>respectivamente</w:t>
      </w:r>
      <w:proofErr w:type="spellEnd"/>
      <w:r>
        <w:rPr>
          <w:rFonts w:ascii="Arial" w:hAnsi="Arial" w:cs="Arial"/>
        </w:rPr>
        <w:t>.</w:t>
      </w:r>
    </w:p>
    <w:p w14:paraId="2C4C4C53" w14:textId="77777777" w:rsidR="008315FE" w:rsidRDefault="008315FE" w:rsidP="008315F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Pretende-se que os</w:t>
      </w:r>
      <w:r w:rsidR="00591379">
        <w:rPr>
          <w:rFonts w:ascii="Arial" w:hAnsi="Arial" w:cs="Arial"/>
        </w:rPr>
        <w:t xml:space="preserve"> alunos</w:t>
      </w:r>
      <w:r>
        <w:rPr>
          <w:rFonts w:ascii="Arial" w:hAnsi="Arial" w:cs="Arial"/>
        </w:rPr>
        <w:t xml:space="preserve"> preencham e devolvam o documento</w:t>
      </w:r>
      <w:r w:rsidR="00FA7715">
        <w:rPr>
          <w:rFonts w:ascii="Arial" w:hAnsi="Arial" w:cs="Arial"/>
        </w:rPr>
        <w:t xml:space="preserve"> [</w:t>
      </w:r>
      <w:r w:rsidR="00FA7715" w:rsidRPr="00184D18">
        <w:rPr>
          <w:rFonts w:ascii="Arial" w:hAnsi="Arial" w:cs="Arial"/>
          <w:sz w:val="20"/>
          <w:szCs w:val="20"/>
        </w:rPr>
        <w:t>Modulo02_Actividade01</w:t>
      </w:r>
      <w:r w:rsidR="00591379">
        <w:rPr>
          <w:rFonts w:ascii="Arial" w:hAnsi="Arial" w:cs="Arial"/>
          <w:sz w:val="20"/>
          <w:szCs w:val="20"/>
        </w:rPr>
        <w:t>_algebraCrescimento_nomeAluno</w:t>
      </w:r>
      <w:r w:rsidR="00FA7715" w:rsidRPr="00184D18">
        <w:rPr>
          <w:rFonts w:ascii="Arial" w:hAnsi="Arial" w:cs="Arial"/>
          <w:sz w:val="20"/>
          <w:szCs w:val="20"/>
        </w:rPr>
        <w:t>.doc</w:t>
      </w:r>
      <w:r w:rsidR="00FA7715">
        <w:rPr>
          <w:rFonts w:ascii="Arial" w:hAnsi="Arial" w:cs="Arial"/>
        </w:rPr>
        <w:t>]</w:t>
      </w:r>
      <w:r>
        <w:rPr>
          <w:rFonts w:ascii="Arial" w:hAnsi="Arial" w:cs="Arial"/>
        </w:rPr>
        <w:t>, assim como, a alteração de variáveis de modo a comparar os resultados obtidos com a situação inicialmente apresentada.</w:t>
      </w:r>
    </w:p>
    <w:p w14:paraId="0618C8C6" w14:textId="77777777" w:rsidR="008315FE" w:rsidRDefault="008315FE" w:rsidP="008315FE">
      <w:pPr>
        <w:spacing w:line="360" w:lineRule="auto"/>
        <w:jc w:val="both"/>
        <w:rPr>
          <w:rFonts w:ascii="Arial" w:hAnsi="Arial" w:cs="Arial"/>
        </w:rPr>
      </w:pPr>
    </w:p>
    <w:p w14:paraId="7FDB10E1" w14:textId="77777777" w:rsidR="008315FE" w:rsidRPr="005A3CC4" w:rsidRDefault="008315FE" w:rsidP="008315FE">
      <w:pPr>
        <w:spacing w:line="360" w:lineRule="auto"/>
        <w:jc w:val="both"/>
        <w:rPr>
          <w:rFonts w:ascii="Arial" w:hAnsi="Arial" w:cs="Arial"/>
          <w:b/>
        </w:rPr>
      </w:pPr>
      <w:r w:rsidRPr="005A3CC4">
        <w:rPr>
          <w:rFonts w:ascii="Arial" w:hAnsi="Arial" w:cs="Arial"/>
          <w:b/>
        </w:rPr>
        <w:t>Tempo estimado de realizaç</w:t>
      </w:r>
      <w:r>
        <w:rPr>
          <w:rFonts w:ascii="Arial" w:hAnsi="Arial" w:cs="Arial"/>
          <w:b/>
        </w:rPr>
        <w:t>ão</w:t>
      </w:r>
    </w:p>
    <w:p w14:paraId="12239219" w14:textId="77777777" w:rsidR="008315FE" w:rsidRDefault="00FD0B60" w:rsidP="008315F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8315FE">
        <w:rPr>
          <w:rFonts w:ascii="Arial" w:hAnsi="Arial" w:cs="Arial"/>
        </w:rPr>
        <w:t xml:space="preserve"> minutos</w:t>
      </w:r>
    </w:p>
    <w:p w14:paraId="79A878CF" w14:textId="77777777" w:rsidR="00FC52A5" w:rsidRPr="00F468CE" w:rsidRDefault="00E4180F" w:rsidP="00FC52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F2F9216" w14:textId="77777777" w:rsidR="00C64A70" w:rsidRPr="00F468CE" w:rsidRDefault="00C64A70" w:rsidP="00FC52A5">
      <w:pPr>
        <w:spacing w:line="360" w:lineRule="auto"/>
        <w:jc w:val="both"/>
        <w:rPr>
          <w:rFonts w:ascii="Arial" w:hAnsi="Arial" w:cs="Arial"/>
        </w:rPr>
      </w:pPr>
    </w:p>
    <w:p w14:paraId="6F043D9E" w14:textId="77777777" w:rsidR="00FC52A5" w:rsidRDefault="00A168AE" w:rsidP="00A168AE">
      <w:pPr>
        <w:spacing w:line="360" w:lineRule="auto"/>
        <w:jc w:val="both"/>
        <w:rPr>
          <w:rFonts w:ascii="Arial" w:hAnsi="Arial" w:cs="Arial"/>
        </w:rPr>
      </w:pPr>
      <w:r w:rsidRPr="00A168AE">
        <w:rPr>
          <w:rFonts w:ascii="Arial" w:hAnsi="Arial" w:cs="Arial"/>
        </w:rPr>
        <w:t xml:space="preserve">Um exemplo do </w:t>
      </w:r>
      <w:r w:rsidR="00591379">
        <w:rPr>
          <w:rFonts w:ascii="Arial" w:hAnsi="Arial" w:cs="Arial"/>
        </w:rPr>
        <w:t xml:space="preserve">nosso </w:t>
      </w:r>
      <w:r w:rsidRPr="00A168AE">
        <w:rPr>
          <w:rFonts w:ascii="Arial" w:hAnsi="Arial" w:cs="Arial"/>
        </w:rPr>
        <w:t>quotidiano que permite comparar 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comportamento linear com o exponencial é o dos tipos de juros simples e compostos. </w:t>
      </w:r>
    </w:p>
    <w:p w14:paraId="10BCB842" w14:textId="77777777" w:rsidR="00FC52A5" w:rsidRDefault="00FC52A5" w:rsidP="00FC52A5">
      <w:pPr>
        <w:jc w:val="both"/>
        <w:rPr>
          <w:rFonts w:ascii="Arial" w:hAnsi="Arial" w:cs="Arial"/>
        </w:rPr>
      </w:pPr>
    </w:p>
    <w:p w14:paraId="32F57825" w14:textId="77777777" w:rsidR="00FC52A5" w:rsidRPr="00FC52A5" w:rsidRDefault="00FC52A5" w:rsidP="00A168AE">
      <w:pPr>
        <w:spacing w:line="360" w:lineRule="auto"/>
        <w:jc w:val="both"/>
        <w:rPr>
          <w:rFonts w:ascii="Arial" w:hAnsi="Arial" w:cs="Arial"/>
          <w:b/>
          <w:spacing w:val="100"/>
          <w:sz w:val="28"/>
          <w:szCs w:val="28"/>
        </w:rPr>
      </w:pPr>
      <w:r w:rsidRPr="00FC52A5">
        <w:rPr>
          <w:rFonts w:ascii="Arial" w:hAnsi="Arial" w:cs="Arial"/>
          <w:b/>
          <w:spacing w:val="100"/>
          <w:sz w:val="28"/>
          <w:szCs w:val="28"/>
        </w:rPr>
        <w:t>Juro simples</w:t>
      </w:r>
      <w:r w:rsidR="004B1617" w:rsidRPr="004B1617">
        <w:rPr>
          <w:rStyle w:val="Refdenotaderodap"/>
          <w:rFonts w:ascii="Arial" w:hAnsi="Arial" w:cs="Arial"/>
          <w:b/>
          <w:spacing w:val="100"/>
          <w:sz w:val="20"/>
          <w:szCs w:val="20"/>
        </w:rPr>
        <w:footnoteReference w:id="1"/>
      </w:r>
    </w:p>
    <w:p w14:paraId="0E0EF7D0" w14:textId="77777777" w:rsidR="001E32F1" w:rsidRDefault="00A168AE" w:rsidP="00A168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Imaginemos que depositamos numa entidade bancária 1000 € com juros à taxa de 5% ao ano. No primeiro ano obteremos um capital de 1000 + 50 = 1050 €</w:t>
      </w:r>
      <w:r w:rsidR="00FC52A5">
        <w:rPr>
          <w:rFonts w:ascii="Arial" w:hAnsi="Arial" w:cs="Arial"/>
        </w:rPr>
        <w:t>, no segundo ano 1050 + 50 = 1100 €, no terceiro ano 1100 + 50 = 1150 € e assim sucessivamente.</w:t>
      </w:r>
    </w:p>
    <w:p w14:paraId="6F45AE44" w14:textId="77777777" w:rsidR="00FC52A5" w:rsidRDefault="00FC52A5" w:rsidP="00A168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Trata-se de um </w:t>
      </w:r>
      <w:r w:rsidRPr="00FC52A5">
        <w:rPr>
          <w:rFonts w:ascii="Arial" w:hAnsi="Arial" w:cs="Arial"/>
          <w:b/>
        </w:rPr>
        <w:t>crescimento linear</w:t>
      </w:r>
      <w:r>
        <w:rPr>
          <w:rFonts w:ascii="Arial" w:hAnsi="Arial" w:cs="Arial"/>
        </w:rPr>
        <w:t xml:space="preserve"> em que cada termo se obtém do anterior somando-lhe 50. O capital </w:t>
      </w:r>
      <w:r w:rsidR="00D61819">
        <w:rPr>
          <w:rFonts w:ascii="Arial" w:hAnsi="Arial" w:cs="Arial"/>
        </w:rPr>
        <w:t xml:space="preserve">depende do depósito inicial e </w:t>
      </w:r>
      <w:r>
        <w:rPr>
          <w:rFonts w:ascii="Arial" w:hAnsi="Arial" w:cs="Arial"/>
        </w:rPr>
        <w:t xml:space="preserve">é função dos anos, isto é, é igual a </w:t>
      </w:r>
      <w:r w:rsidRPr="00FC52A5">
        <w:rPr>
          <w:rFonts w:ascii="Arial" w:hAnsi="Arial" w:cs="Arial"/>
          <w:i/>
        </w:rPr>
        <w:t>f</w:t>
      </w:r>
      <w:r>
        <w:rPr>
          <w:rFonts w:ascii="Arial" w:hAnsi="Arial" w:cs="Arial"/>
        </w:rPr>
        <w:t>(</w:t>
      </w:r>
      <w:r w:rsidRPr="00FC52A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) depois de </w:t>
      </w:r>
      <w:proofErr w:type="gramStart"/>
      <w:r w:rsidRPr="00FC52A5">
        <w:rPr>
          <w:rFonts w:ascii="Arial" w:hAnsi="Arial" w:cs="Arial"/>
          <w:i/>
        </w:rPr>
        <w:t>n</w:t>
      </w:r>
      <w:proofErr w:type="gramEnd"/>
      <w:r>
        <w:rPr>
          <w:rFonts w:ascii="Arial" w:hAnsi="Arial" w:cs="Arial"/>
        </w:rPr>
        <w:t xml:space="preserve"> anos</w:t>
      </w:r>
      <w:r w:rsidR="00D61819">
        <w:rPr>
          <w:rFonts w:ascii="Arial" w:hAnsi="Arial" w:cs="Arial"/>
        </w:rPr>
        <w:t>:</w:t>
      </w:r>
    </w:p>
    <w:p w14:paraId="5F3B6063" w14:textId="77777777" w:rsidR="00D61819" w:rsidRPr="00A168AE" w:rsidRDefault="00D61819" w:rsidP="00D6181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f</w:t>
      </w:r>
      <w:r>
        <w:rPr>
          <w:rFonts w:ascii="Arial" w:hAnsi="Arial" w:cs="Arial"/>
        </w:rPr>
        <w:t>(</w:t>
      </w:r>
      <w:r w:rsidRPr="00D61819">
        <w:rPr>
          <w:rFonts w:ascii="Arial" w:hAnsi="Arial" w:cs="Arial"/>
          <w:i/>
        </w:rPr>
        <w:t>n</w:t>
      </w:r>
      <w:r>
        <w:rPr>
          <w:rFonts w:ascii="Arial" w:hAnsi="Arial" w:cs="Arial"/>
        </w:rPr>
        <w:t>) = 1000 + 50</w:t>
      </w:r>
      <w:r w:rsidRPr="00D61819">
        <w:rPr>
          <w:rFonts w:ascii="Arial" w:hAnsi="Arial" w:cs="Arial"/>
          <w:i/>
        </w:rPr>
        <w:t>n</w:t>
      </w:r>
    </w:p>
    <w:p w14:paraId="03ED8F35" w14:textId="77777777" w:rsidR="00A168AE" w:rsidRPr="00A168AE" w:rsidRDefault="00A168AE" w:rsidP="00F17E6E">
      <w:pPr>
        <w:spacing w:line="360" w:lineRule="auto"/>
        <w:rPr>
          <w:rFonts w:ascii="Arial" w:hAnsi="Arial" w:cs="Arial"/>
        </w:rPr>
      </w:pPr>
    </w:p>
    <w:p w14:paraId="4B9BA48B" w14:textId="77777777" w:rsidR="00D61819" w:rsidRPr="00FC52A5" w:rsidRDefault="00D61819" w:rsidP="00D61819">
      <w:pPr>
        <w:spacing w:line="360" w:lineRule="auto"/>
        <w:jc w:val="both"/>
        <w:rPr>
          <w:rFonts w:ascii="Arial" w:hAnsi="Arial" w:cs="Arial"/>
          <w:b/>
          <w:spacing w:val="100"/>
          <w:sz w:val="28"/>
          <w:szCs w:val="28"/>
        </w:rPr>
      </w:pPr>
      <w:r>
        <w:rPr>
          <w:rFonts w:ascii="Arial" w:hAnsi="Arial" w:cs="Arial"/>
          <w:b/>
          <w:spacing w:val="100"/>
          <w:sz w:val="28"/>
          <w:szCs w:val="28"/>
        </w:rPr>
        <w:t>Juro composto</w:t>
      </w:r>
      <w:r w:rsidR="004B1617" w:rsidRPr="004B1617">
        <w:rPr>
          <w:rStyle w:val="Refdenotaderodap"/>
          <w:rFonts w:ascii="Arial" w:hAnsi="Arial" w:cs="Arial"/>
          <w:b/>
          <w:spacing w:val="100"/>
          <w:sz w:val="20"/>
          <w:szCs w:val="20"/>
        </w:rPr>
        <w:footnoteReference w:id="2"/>
      </w:r>
    </w:p>
    <w:p w14:paraId="2D043C7E" w14:textId="77777777" w:rsidR="00A168AE" w:rsidRDefault="00B0386F" w:rsidP="00F17E6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o mesmo depósito, </w:t>
      </w:r>
      <w:r w:rsidR="001B3099">
        <w:rPr>
          <w:rFonts w:ascii="Arial" w:hAnsi="Arial" w:cs="Arial"/>
        </w:rPr>
        <w:t>se for</w:t>
      </w:r>
      <w:r w:rsidR="00D61819">
        <w:rPr>
          <w:rFonts w:ascii="Arial" w:hAnsi="Arial" w:cs="Arial"/>
        </w:rPr>
        <w:t xml:space="preserve"> um investimento a dez anos com um juro composto </w:t>
      </w:r>
      <w:r w:rsidR="001B3099">
        <w:rPr>
          <w:rFonts w:ascii="Arial" w:hAnsi="Arial" w:cs="Arial"/>
        </w:rPr>
        <w:t xml:space="preserve">a uma taxa anual de 5%, aplicando a </w:t>
      </w:r>
      <w:r w:rsidR="001B3099" w:rsidRPr="007A0C12">
        <w:rPr>
          <w:rFonts w:ascii="Arial" w:hAnsi="Arial" w:cs="Arial"/>
          <w:b/>
        </w:rPr>
        <w:t>fórmula</w:t>
      </w:r>
      <w:r w:rsidR="00A51369" w:rsidRPr="007A0C12">
        <w:rPr>
          <w:rFonts w:ascii="Arial" w:hAnsi="Arial" w:cs="Arial"/>
          <w:b/>
        </w:rPr>
        <w:t xml:space="preserve"> do capital acumulado</w:t>
      </w:r>
    </w:p>
    <w:p w14:paraId="16917901" w14:textId="77777777" w:rsidR="001B3099" w:rsidRPr="008628CC" w:rsidRDefault="00EE0ABD" w:rsidP="008628CC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S</w:t>
      </w:r>
      <w:r w:rsidR="004B1617" w:rsidRPr="004B1617">
        <w:rPr>
          <w:rFonts w:ascii="Arial" w:hAnsi="Arial" w:cs="Arial"/>
          <w:i/>
          <w:vertAlign w:val="subscript"/>
        </w:rPr>
        <w:t>n</w:t>
      </w:r>
      <w:r w:rsidR="001B3099">
        <w:rPr>
          <w:rFonts w:ascii="Arial" w:hAnsi="Arial" w:cs="Arial"/>
        </w:rPr>
        <w:t xml:space="preserve"> = </w:t>
      </w:r>
      <w:r w:rsidR="001B3099" w:rsidRPr="001B3099">
        <w:rPr>
          <w:rFonts w:ascii="Arial" w:hAnsi="Arial" w:cs="Arial"/>
          <w:i/>
        </w:rPr>
        <w:t>C</w:t>
      </w:r>
      <w:r w:rsidR="007A0C12">
        <w:rPr>
          <w:rFonts w:ascii="Arial" w:hAnsi="Arial" w:cs="Arial"/>
          <w:vertAlign w:val="subscript"/>
        </w:rPr>
        <w:t xml:space="preserve"> </w:t>
      </w:r>
      <w:r w:rsidR="001B3099">
        <w:rPr>
          <w:rFonts w:ascii="Arial" w:hAnsi="Arial" w:cs="Arial"/>
        </w:rPr>
        <w:t xml:space="preserve">(1 + </w:t>
      </w:r>
      <w:r w:rsidR="001B3099" w:rsidRPr="001B3099">
        <w:rPr>
          <w:rFonts w:ascii="Arial" w:hAnsi="Arial" w:cs="Arial"/>
          <w:i/>
        </w:rPr>
        <w:t>i</w:t>
      </w:r>
      <w:r w:rsidR="001B3099">
        <w:rPr>
          <w:rFonts w:ascii="Arial" w:hAnsi="Arial" w:cs="Arial"/>
        </w:rPr>
        <w:t>)</w:t>
      </w:r>
      <w:r w:rsidR="001B3099" w:rsidRPr="001B3099">
        <w:rPr>
          <w:rFonts w:ascii="Arial" w:hAnsi="Arial" w:cs="Arial"/>
          <w:i/>
          <w:vertAlign w:val="superscript"/>
        </w:rPr>
        <w:t>n</w:t>
      </w:r>
    </w:p>
    <w:p w14:paraId="65DBDCEC" w14:textId="77777777" w:rsidR="001B3099" w:rsidRDefault="001B3099" w:rsidP="008628CC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onde </w:t>
      </w:r>
      <w:r w:rsidRPr="001B3099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é o capital inicial, </w:t>
      </w:r>
      <w:r w:rsidRPr="001B3099">
        <w:rPr>
          <w:rFonts w:ascii="Arial" w:hAnsi="Arial" w:cs="Arial"/>
          <w:i/>
        </w:rPr>
        <w:t>i</w:t>
      </w:r>
      <w:r w:rsidR="00A51369">
        <w:rPr>
          <w:rFonts w:ascii="Arial" w:hAnsi="Arial" w:cs="Arial"/>
        </w:rPr>
        <w:t xml:space="preserve"> a taxa de</w:t>
      </w:r>
      <w:r>
        <w:rPr>
          <w:rFonts w:ascii="Arial" w:hAnsi="Arial" w:cs="Arial"/>
        </w:rPr>
        <w:t xml:space="preserve"> juro e </w:t>
      </w:r>
      <w:r w:rsidRPr="001B3099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o número de anos, obtemos a seguinte sucessão:</w:t>
      </w:r>
    </w:p>
    <w:p w14:paraId="3EB74777" w14:textId="77777777" w:rsidR="001B3099" w:rsidRPr="008628CC" w:rsidRDefault="00927FA5" w:rsidP="00BB2B4F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1000;</w:t>
      </w:r>
      <w:r w:rsidR="001B3099">
        <w:rPr>
          <w:rFonts w:ascii="Arial" w:hAnsi="Arial" w:cs="Arial"/>
        </w:rPr>
        <w:t xml:space="preserve"> 1000</w:t>
      </w:r>
      <w:r w:rsidR="008628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 + 0,05);</w:t>
      </w:r>
      <w:r w:rsidR="001B3099">
        <w:rPr>
          <w:rFonts w:ascii="Arial" w:hAnsi="Arial" w:cs="Arial"/>
        </w:rPr>
        <w:t xml:space="preserve"> 1000</w:t>
      </w:r>
      <w:r w:rsidR="008628CC">
        <w:rPr>
          <w:rFonts w:ascii="Arial" w:hAnsi="Arial" w:cs="Arial"/>
        </w:rPr>
        <w:t xml:space="preserve"> </w:t>
      </w:r>
      <w:r w:rsidR="001B3099">
        <w:rPr>
          <w:rFonts w:ascii="Arial" w:hAnsi="Arial" w:cs="Arial"/>
        </w:rPr>
        <w:t>(</w:t>
      </w:r>
      <w:r w:rsidR="008628CC">
        <w:rPr>
          <w:rFonts w:ascii="Arial" w:hAnsi="Arial" w:cs="Arial"/>
        </w:rPr>
        <w:t>1 + 0,05)</w:t>
      </w:r>
      <w:r w:rsidR="008628CC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;</w:t>
      </w:r>
      <w:r w:rsidR="008628CC">
        <w:rPr>
          <w:rFonts w:ascii="Arial" w:hAnsi="Arial" w:cs="Arial"/>
        </w:rPr>
        <w:t xml:space="preserve"> 1000 (1 + 0,05)</w:t>
      </w:r>
      <w:r w:rsidR="008628CC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;</w:t>
      </w:r>
      <w:r w:rsidR="008628CC">
        <w:rPr>
          <w:rFonts w:ascii="Arial" w:hAnsi="Arial" w:cs="Arial"/>
        </w:rPr>
        <w:t xml:space="preserve"> …</w:t>
      </w:r>
    </w:p>
    <w:p w14:paraId="183D7221" w14:textId="77777777" w:rsidR="00A168AE" w:rsidRDefault="00BB2B4F" w:rsidP="000E64A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capital </w:t>
      </w:r>
      <w:r w:rsidRPr="00FC52A5">
        <w:rPr>
          <w:rFonts w:ascii="Arial" w:hAnsi="Arial" w:cs="Arial"/>
          <w:i/>
        </w:rPr>
        <w:t>f</w:t>
      </w:r>
      <w:r>
        <w:rPr>
          <w:rFonts w:ascii="Arial" w:hAnsi="Arial" w:cs="Arial"/>
        </w:rPr>
        <w:t>(</w:t>
      </w:r>
      <w:r w:rsidRPr="00FC52A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) ao fim de </w:t>
      </w:r>
      <w:proofErr w:type="gramStart"/>
      <w:r w:rsidRPr="00FC52A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anos</w:t>
      </w:r>
      <w:proofErr w:type="gramEnd"/>
      <w:r>
        <w:rPr>
          <w:rFonts w:ascii="Arial" w:hAnsi="Arial" w:cs="Arial"/>
        </w:rPr>
        <w:t>, é dado por:</w:t>
      </w:r>
    </w:p>
    <w:p w14:paraId="085023EC" w14:textId="77777777" w:rsidR="00BB2B4F" w:rsidRPr="00BB2B4F" w:rsidRDefault="00BB2B4F" w:rsidP="000E64AD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f</w:t>
      </w:r>
      <w:r>
        <w:rPr>
          <w:rFonts w:ascii="Arial" w:hAnsi="Arial" w:cs="Arial"/>
        </w:rPr>
        <w:t>(</w:t>
      </w:r>
      <w:r w:rsidRPr="00D61819">
        <w:rPr>
          <w:rFonts w:ascii="Arial" w:hAnsi="Arial" w:cs="Arial"/>
          <w:i/>
        </w:rPr>
        <w:t>n</w:t>
      </w:r>
      <w:r>
        <w:rPr>
          <w:rFonts w:ascii="Arial" w:hAnsi="Arial" w:cs="Arial"/>
        </w:rPr>
        <w:t>) = 1000 (1 + 0,05)</w:t>
      </w:r>
      <w:r w:rsidRPr="00A51369">
        <w:rPr>
          <w:rFonts w:ascii="Arial" w:hAnsi="Arial" w:cs="Arial"/>
          <w:i/>
          <w:vertAlign w:val="superscript"/>
        </w:rPr>
        <w:t>n</w:t>
      </w:r>
    </w:p>
    <w:p w14:paraId="057ED69A" w14:textId="77777777" w:rsidR="00BB2B4F" w:rsidRDefault="00927FA5" w:rsidP="000E64AD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efectuando</w:t>
      </w:r>
      <w:proofErr w:type="spellEnd"/>
      <w:r>
        <w:rPr>
          <w:rFonts w:ascii="Arial" w:hAnsi="Arial" w:cs="Arial"/>
        </w:rPr>
        <w:t xml:space="preserve"> as operações, obtém-se:</w:t>
      </w:r>
    </w:p>
    <w:p w14:paraId="6DFB7875" w14:textId="77777777" w:rsidR="00927FA5" w:rsidRPr="008628CC" w:rsidRDefault="00927FA5" w:rsidP="00927FA5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1000; 1050; 1102,5; 1157,6; …</w:t>
      </w:r>
    </w:p>
    <w:p w14:paraId="63490847" w14:textId="77777777" w:rsidR="00927FA5" w:rsidRDefault="000E64AD" w:rsidP="00B0386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pode observar-se, cada termo obtém-se do anterior através da multiplicação por um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1,05 = 1 + 0,05.</w:t>
      </w:r>
    </w:p>
    <w:p w14:paraId="49C7E380" w14:textId="77777777" w:rsidR="00BB2B4F" w:rsidRDefault="00BB2B4F" w:rsidP="00B0386F">
      <w:pPr>
        <w:spacing w:line="360" w:lineRule="auto"/>
        <w:rPr>
          <w:rFonts w:ascii="Arial" w:hAnsi="Arial" w:cs="Arial"/>
        </w:rPr>
      </w:pPr>
    </w:p>
    <w:p w14:paraId="146F8EED" w14:textId="77777777" w:rsidR="00B02FA0" w:rsidRDefault="00B02FA0" w:rsidP="00B02FA0">
      <w:pPr>
        <w:spacing w:line="360" w:lineRule="auto"/>
        <w:jc w:val="both"/>
        <w:rPr>
          <w:rFonts w:ascii="Arial" w:hAnsi="Arial" w:cs="Arial"/>
          <w:b/>
          <w:spacing w:val="100"/>
          <w:sz w:val="28"/>
          <w:szCs w:val="28"/>
        </w:rPr>
      </w:pPr>
      <w:r>
        <w:rPr>
          <w:rFonts w:ascii="Arial" w:hAnsi="Arial" w:cs="Arial"/>
          <w:b/>
          <w:spacing w:val="100"/>
          <w:sz w:val="28"/>
          <w:szCs w:val="28"/>
        </w:rPr>
        <w:lastRenderedPageBreak/>
        <w:t>Proposta de trabalho</w:t>
      </w:r>
    </w:p>
    <w:p w14:paraId="16CAE361" w14:textId="77777777" w:rsidR="003A1D4F" w:rsidRPr="003A1D4F" w:rsidRDefault="003A1D4F" w:rsidP="003A1D4F">
      <w:pPr>
        <w:jc w:val="both"/>
        <w:rPr>
          <w:rFonts w:ascii="Arial" w:hAnsi="Arial" w:cs="Arial"/>
          <w:spacing w:val="100"/>
        </w:rPr>
      </w:pPr>
    </w:p>
    <w:p w14:paraId="0081CC72" w14:textId="77777777" w:rsidR="00BB2B4F" w:rsidRDefault="002B6B93" w:rsidP="002B6B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pacing w:val="100"/>
          <w:sz w:val="28"/>
          <w:szCs w:val="28"/>
        </w:rPr>
        <w:t>1</w:t>
      </w:r>
      <w:r w:rsidR="00F468CE">
        <w:rPr>
          <w:rFonts w:ascii="Arial" w:hAnsi="Arial" w:cs="Arial"/>
        </w:rPr>
        <w:t xml:space="preserve">Relativamente à situação </w:t>
      </w:r>
      <w:r w:rsidR="00583A78">
        <w:rPr>
          <w:rFonts w:ascii="Arial" w:hAnsi="Arial" w:cs="Arial"/>
        </w:rPr>
        <w:t xml:space="preserve">referida </w:t>
      </w:r>
      <w:r w:rsidR="00F468CE">
        <w:rPr>
          <w:rFonts w:ascii="Arial" w:hAnsi="Arial" w:cs="Arial"/>
        </w:rPr>
        <w:t>complete a tabela seguinte</w:t>
      </w:r>
      <w:r w:rsidR="00583A78">
        <w:rPr>
          <w:rFonts w:ascii="Arial" w:hAnsi="Arial" w:cs="Arial"/>
        </w:rPr>
        <w:t xml:space="preserve"> eliminando a</w:t>
      </w:r>
      <w:r w:rsidR="00A44F26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decimais</w:t>
      </w:r>
      <w:r w:rsidR="00795488">
        <w:rPr>
          <w:rFonts w:ascii="Arial" w:hAnsi="Arial" w:cs="Arial"/>
        </w:rPr>
        <w:t>:</w:t>
      </w:r>
    </w:p>
    <w:tbl>
      <w:tblPr>
        <w:tblW w:w="954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440"/>
        <w:gridCol w:w="720"/>
        <w:gridCol w:w="720"/>
        <w:gridCol w:w="720"/>
        <w:gridCol w:w="900"/>
        <w:gridCol w:w="720"/>
        <w:gridCol w:w="900"/>
        <w:gridCol w:w="720"/>
        <w:gridCol w:w="720"/>
        <w:gridCol w:w="720"/>
        <w:gridCol w:w="900"/>
      </w:tblGrid>
      <w:tr w:rsidR="00795488" w:rsidRPr="006235EC" w14:paraId="3C83BC83" w14:textId="77777777" w:rsidTr="006235EC">
        <w:trPr>
          <w:trHeight w:val="355"/>
        </w:trPr>
        <w:tc>
          <w:tcPr>
            <w:tcW w:w="360" w:type="dxa"/>
            <w:vMerge w:val="restart"/>
            <w:textDirection w:val="btLr"/>
            <w:vAlign w:val="center"/>
          </w:tcPr>
          <w:p w14:paraId="0E8CDA7A" w14:textId="77777777" w:rsidR="00B02FA0" w:rsidRPr="006235EC" w:rsidRDefault="00795488" w:rsidP="006235EC">
            <w:pPr>
              <w:spacing w:line="360" w:lineRule="auto"/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J</w:t>
            </w:r>
            <w:r w:rsidR="00B02FA0" w:rsidRPr="006235EC">
              <w:rPr>
                <w:rFonts w:ascii="Arial" w:hAnsi="Arial" w:cs="Arial"/>
                <w:sz w:val="22"/>
                <w:szCs w:val="22"/>
              </w:rPr>
              <w:t>uros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4CA6427A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Anos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14:paraId="21512497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14:paraId="40F583FB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14:paraId="25D506D5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7873DA44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14:paraId="0F894816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09F1E54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14:paraId="135B480C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14:paraId="2FE7AB6F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14:paraId="65A88834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0D7E2CA7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795488" w:rsidRPr="006235EC" w14:paraId="281FEBCB" w14:textId="77777777" w:rsidTr="006235EC">
        <w:trPr>
          <w:trHeight w:val="482"/>
        </w:trPr>
        <w:tc>
          <w:tcPr>
            <w:tcW w:w="360" w:type="dxa"/>
            <w:vMerge/>
            <w:vAlign w:val="center"/>
          </w:tcPr>
          <w:p w14:paraId="24E3D01F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52B409A1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235EC">
              <w:rPr>
                <w:rFonts w:ascii="Arial" w:hAnsi="Arial" w:cs="Arial"/>
                <w:b/>
                <w:sz w:val="22"/>
                <w:szCs w:val="22"/>
              </w:rPr>
              <w:t>Compostos</w:t>
            </w:r>
          </w:p>
        </w:tc>
        <w:tc>
          <w:tcPr>
            <w:tcW w:w="72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5FE2538E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1050</w:t>
            </w:r>
          </w:p>
        </w:tc>
        <w:tc>
          <w:tcPr>
            <w:tcW w:w="72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8AC6846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1102</w:t>
            </w:r>
          </w:p>
        </w:tc>
        <w:tc>
          <w:tcPr>
            <w:tcW w:w="72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5928F84E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1157</w:t>
            </w:r>
          </w:p>
        </w:tc>
        <w:tc>
          <w:tcPr>
            <w:tcW w:w="90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13CAAEFE" w14:textId="656CFEAC" w:rsidR="00B02FA0" w:rsidRPr="00A000E3" w:rsidRDefault="00A000E3" w:rsidP="006235EC">
            <w:pPr>
              <w:spacing w:line="360" w:lineRule="auto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 w:rsidRPr="00A000E3">
              <w:rPr>
                <w:rFonts w:ascii="Arial" w:hAnsi="Arial" w:cs="Arial"/>
                <w:color w:val="44546A" w:themeColor="text2"/>
                <w:sz w:val="22"/>
                <w:szCs w:val="22"/>
              </w:rPr>
              <w:t>1215</w:t>
            </w:r>
          </w:p>
        </w:tc>
        <w:tc>
          <w:tcPr>
            <w:tcW w:w="72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61A7F3E7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1276</w:t>
            </w:r>
          </w:p>
        </w:tc>
        <w:tc>
          <w:tcPr>
            <w:tcW w:w="90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344D683" w14:textId="4A96A6C3" w:rsidR="00B02FA0" w:rsidRPr="00A000E3" w:rsidRDefault="00A000E3" w:rsidP="006235EC">
            <w:pPr>
              <w:spacing w:line="360" w:lineRule="auto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 w:rsidRPr="00A000E3">
              <w:rPr>
                <w:rFonts w:ascii="Arial" w:hAnsi="Arial" w:cs="Arial"/>
                <w:color w:val="44546A" w:themeColor="text2"/>
                <w:sz w:val="22"/>
                <w:szCs w:val="22"/>
              </w:rPr>
              <w:t>1340</w:t>
            </w:r>
          </w:p>
        </w:tc>
        <w:tc>
          <w:tcPr>
            <w:tcW w:w="72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2E62128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1407</w:t>
            </w:r>
          </w:p>
        </w:tc>
        <w:tc>
          <w:tcPr>
            <w:tcW w:w="72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5192AC89" w14:textId="5E239480" w:rsidR="00B02FA0" w:rsidRPr="006235EC" w:rsidRDefault="00A000E3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00E3">
              <w:rPr>
                <w:rFonts w:ascii="Arial" w:hAnsi="Arial" w:cs="Arial"/>
                <w:color w:val="44546A" w:themeColor="text2"/>
                <w:sz w:val="22"/>
                <w:szCs w:val="22"/>
              </w:rPr>
              <w:t>1477</w:t>
            </w:r>
          </w:p>
        </w:tc>
        <w:tc>
          <w:tcPr>
            <w:tcW w:w="72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2F1ECAB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1551</w:t>
            </w:r>
          </w:p>
        </w:tc>
        <w:tc>
          <w:tcPr>
            <w:tcW w:w="900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16111359" w14:textId="6CDEAE02" w:rsidR="00B02FA0" w:rsidRPr="00A000E3" w:rsidRDefault="00A000E3" w:rsidP="006235EC">
            <w:pPr>
              <w:spacing w:line="360" w:lineRule="auto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 w:rsidRPr="00A000E3">
              <w:rPr>
                <w:rFonts w:ascii="Arial" w:hAnsi="Arial" w:cs="Arial"/>
                <w:color w:val="44546A" w:themeColor="text2"/>
                <w:sz w:val="22"/>
                <w:szCs w:val="22"/>
              </w:rPr>
              <w:t>1628</w:t>
            </w:r>
          </w:p>
        </w:tc>
      </w:tr>
      <w:tr w:rsidR="00795488" w:rsidRPr="006235EC" w14:paraId="589C2218" w14:textId="77777777" w:rsidTr="006235EC">
        <w:trPr>
          <w:trHeight w:val="359"/>
        </w:trPr>
        <w:tc>
          <w:tcPr>
            <w:tcW w:w="360" w:type="dxa"/>
            <w:vMerge/>
            <w:vAlign w:val="center"/>
          </w:tcPr>
          <w:p w14:paraId="6BA58689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dotted" w:sz="4" w:space="0" w:color="auto"/>
            </w:tcBorders>
            <w:vAlign w:val="center"/>
          </w:tcPr>
          <w:p w14:paraId="48273406" w14:textId="77777777" w:rsidR="00B02FA0" w:rsidRPr="006235EC" w:rsidRDefault="00B02FA0" w:rsidP="006235E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235EC">
              <w:rPr>
                <w:rFonts w:ascii="Arial" w:hAnsi="Arial" w:cs="Arial"/>
                <w:b/>
                <w:sz w:val="22"/>
                <w:szCs w:val="22"/>
              </w:rPr>
              <w:t>Simples</w:t>
            </w: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14:paraId="2303A692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1050</w:t>
            </w: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14:paraId="5E19E117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1100</w:t>
            </w: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14:paraId="21DD1616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1150</w:t>
            </w:r>
          </w:p>
        </w:tc>
        <w:tc>
          <w:tcPr>
            <w:tcW w:w="900" w:type="dxa"/>
            <w:tcBorders>
              <w:top w:val="dotted" w:sz="4" w:space="0" w:color="auto"/>
            </w:tcBorders>
            <w:vAlign w:val="center"/>
          </w:tcPr>
          <w:p w14:paraId="39A4FE98" w14:textId="732F83BB" w:rsidR="00B02FA0" w:rsidRPr="00A000E3" w:rsidRDefault="00A000E3" w:rsidP="006235EC">
            <w:pPr>
              <w:spacing w:line="360" w:lineRule="auto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 w:rsidRPr="00A000E3">
              <w:rPr>
                <w:rFonts w:ascii="Arial" w:hAnsi="Arial" w:cs="Arial"/>
                <w:color w:val="44546A" w:themeColor="text2"/>
                <w:sz w:val="22"/>
                <w:szCs w:val="22"/>
              </w:rPr>
              <w:t>1200</w:t>
            </w: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14:paraId="09C7D454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1250</w:t>
            </w:r>
          </w:p>
        </w:tc>
        <w:tc>
          <w:tcPr>
            <w:tcW w:w="900" w:type="dxa"/>
            <w:tcBorders>
              <w:top w:val="dotted" w:sz="4" w:space="0" w:color="auto"/>
            </w:tcBorders>
            <w:vAlign w:val="center"/>
          </w:tcPr>
          <w:p w14:paraId="52295C74" w14:textId="5C22A27B" w:rsidR="00B02FA0" w:rsidRPr="00A000E3" w:rsidRDefault="00A000E3" w:rsidP="006235EC">
            <w:pPr>
              <w:spacing w:line="360" w:lineRule="auto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color w:val="44546A" w:themeColor="text2"/>
                <w:sz w:val="22"/>
                <w:szCs w:val="22"/>
              </w:rPr>
              <w:t>1300</w:t>
            </w: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14:paraId="17CCA1FD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1350</w:t>
            </w: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14:paraId="206F2434" w14:textId="5E1863AE" w:rsidR="00B02FA0" w:rsidRPr="00A000E3" w:rsidRDefault="00A000E3" w:rsidP="006235EC">
            <w:pPr>
              <w:spacing w:line="360" w:lineRule="auto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color w:val="44546A" w:themeColor="text2"/>
                <w:sz w:val="22"/>
                <w:szCs w:val="22"/>
              </w:rPr>
              <w:t>1400</w:t>
            </w: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14:paraId="62CCA8B1" w14:textId="77777777" w:rsidR="00B02FA0" w:rsidRPr="006235EC" w:rsidRDefault="00B02FA0" w:rsidP="006235E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35EC">
              <w:rPr>
                <w:rFonts w:ascii="Arial" w:hAnsi="Arial" w:cs="Arial"/>
                <w:sz w:val="22"/>
                <w:szCs w:val="22"/>
              </w:rPr>
              <w:t>1450</w:t>
            </w:r>
          </w:p>
        </w:tc>
        <w:tc>
          <w:tcPr>
            <w:tcW w:w="900" w:type="dxa"/>
            <w:tcBorders>
              <w:top w:val="dotted" w:sz="4" w:space="0" w:color="auto"/>
            </w:tcBorders>
            <w:vAlign w:val="center"/>
          </w:tcPr>
          <w:p w14:paraId="60708B48" w14:textId="2D498D63" w:rsidR="00B02FA0" w:rsidRPr="00A000E3" w:rsidRDefault="00A000E3" w:rsidP="006235EC">
            <w:pPr>
              <w:spacing w:line="360" w:lineRule="auto"/>
              <w:jc w:val="center"/>
              <w:rPr>
                <w:rFonts w:ascii="Arial" w:hAnsi="Arial" w:cs="Arial"/>
                <w:color w:val="44546A" w:themeColor="text2"/>
                <w:sz w:val="22"/>
                <w:szCs w:val="22"/>
              </w:rPr>
            </w:pPr>
            <w:r>
              <w:rPr>
                <w:rFonts w:ascii="Arial" w:hAnsi="Arial" w:cs="Arial"/>
                <w:color w:val="44546A" w:themeColor="text2"/>
                <w:sz w:val="22"/>
                <w:szCs w:val="22"/>
              </w:rPr>
              <w:t>1500</w:t>
            </w:r>
          </w:p>
        </w:tc>
      </w:tr>
    </w:tbl>
    <w:p w14:paraId="78D4E3DB" w14:textId="77777777" w:rsidR="00D93E9B" w:rsidRDefault="00D93E9B" w:rsidP="002B6B93">
      <w:pPr>
        <w:spacing w:line="360" w:lineRule="auto"/>
        <w:rPr>
          <w:rFonts w:ascii="Arial" w:hAnsi="Arial" w:cs="Arial"/>
          <w:sz w:val="22"/>
          <w:szCs w:val="22"/>
        </w:rPr>
      </w:pPr>
    </w:p>
    <w:p w14:paraId="1A365367" w14:textId="77777777" w:rsidR="003A1D4F" w:rsidRDefault="003A1D4F" w:rsidP="003A1D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pacing w:val="100"/>
          <w:sz w:val="28"/>
          <w:szCs w:val="28"/>
        </w:rPr>
        <w:t>2</w:t>
      </w:r>
      <w:r w:rsidR="00AD770C">
        <w:rPr>
          <w:rFonts w:ascii="Arial" w:hAnsi="Arial" w:cs="Arial"/>
        </w:rPr>
        <w:t>Comente a seguinte afirmação:</w:t>
      </w:r>
    </w:p>
    <w:p w14:paraId="312A6039" w14:textId="77777777" w:rsidR="003A1D4F" w:rsidRDefault="003A1D4F" w:rsidP="003A1D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diferença entre</w:t>
      </w:r>
      <w:r w:rsidR="00D93357">
        <w:rPr>
          <w:rFonts w:ascii="Arial" w:hAnsi="Arial" w:cs="Arial"/>
        </w:rPr>
        <w:t xml:space="preserve"> os juros simples e compostos, n</w:t>
      </w:r>
      <w:r>
        <w:rPr>
          <w:rFonts w:ascii="Arial" w:hAnsi="Arial" w:cs="Arial"/>
        </w:rPr>
        <w:t xml:space="preserve">a situação apresentada, é muito pequena nos primeiros anos e </w:t>
      </w:r>
      <w:r w:rsidR="00A44F26">
        <w:rPr>
          <w:rFonts w:ascii="Arial" w:hAnsi="Arial" w:cs="Arial"/>
        </w:rPr>
        <w:t>com o passar do tempo</w:t>
      </w:r>
      <w:r>
        <w:rPr>
          <w:rFonts w:ascii="Arial" w:hAnsi="Arial" w:cs="Arial"/>
        </w:rPr>
        <w:t xml:space="preserve"> v</w:t>
      </w:r>
      <w:r w:rsidR="00AD770C">
        <w:rPr>
          <w:rFonts w:ascii="Arial" w:hAnsi="Arial" w:cs="Arial"/>
        </w:rPr>
        <w:t>ai aumentando progressivamente.</w:t>
      </w:r>
    </w:p>
    <w:p w14:paraId="41BA4153" w14:textId="120714ED" w:rsidR="002B6B93" w:rsidRDefault="00A000E3" w:rsidP="004449C2">
      <w:pPr>
        <w:spacing w:before="240" w:line="360" w:lineRule="auto"/>
        <w:jc w:val="both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 xml:space="preserve">Esta é uma afirmação verdadeira pois o juro simples ter um crescimento linear e o juro composto ter um crescimento exponencial. Embora os primeiros valores sejam semelhantes em ambos, á medida que os valores aumentam, cresce também a diferença ente eles. O juro composto tem um crescimento muito mais rápido do que juro simples. </w:t>
      </w:r>
    </w:p>
    <w:p w14:paraId="34BA744E" w14:textId="77777777" w:rsidR="008B1AE8" w:rsidRPr="00A000E3" w:rsidRDefault="008B1AE8" w:rsidP="002B6B93">
      <w:pPr>
        <w:spacing w:line="360" w:lineRule="auto"/>
        <w:jc w:val="both"/>
        <w:rPr>
          <w:rFonts w:ascii="Arial" w:hAnsi="Arial" w:cs="Arial"/>
          <w:color w:val="44546A" w:themeColor="text2"/>
        </w:rPr>
      </w:pPr>
    </w:p>
    <w:p w14:paraId="2168E618" w14:textId="77777777" w:rsidR="00AD770C" w:rsidRDefault="00AD770C" w:rsidP="003A1D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pacing w:val="100"/>
          <w:sz w:val="28"/>
          <w:szCs w:val="28"/>
        </w:rPr>
        <w:t>3</w:t>
      </w:r>
      <w:r>
        <w:rPr>
          <w:rFonts w:ascii="Arial" w:hAnsi="Arial" w:cs="Arial"/>
        </w:rPr>
        <w:t xml:space="preserve">O gráfico seguinte traduz os resultados da situação apresentada. </w:t>
      </w:r>
    </w:p>
    <w:p w14:paraId="504FF17F" w14:textId="77777777" w:rsidR="002B6B93" w:rsidRDefault="00AD770C" w:rsidP="003A1D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Unindo os pontos do gráfico qual das linhas corresponde aos juros praticados? Justifique a sua resposta e, caracterize as linhas em causa.</w:t>
      </w:r>
    </w:p>
    <w:p w14:paraId="25F0799E" w14:textId="77777777" w:rsidR="00400982" w:rsidRPr="00400982" w:rsidRDefault="00400982" w:rsidP="00400982">
      <w:pPr>
        <w:jc w:val="both"/>
        <w:rPr>
          <w:rFonts w:ascii="Arial" w:hAnsi="Arial" w:cs="Arial"/>
          <w:sz w:val="12"/>
          <w:szCs w:val="12"/>
        </w:rPr>
      </w:pPr>
    </w:p>
    <w:p w14:paraId="15766C21" w14:textId="791F4789" w:rsidR="00FC480E" w:rsidRDefault="000B0D78" w:rsidP="0045061C">
      <w:pPr>
        <w:spacing w:line="360" w:lineRule="auto"/>
        <w:jc w:val="center"/>
        <w:rPr>
          <w:rFonts w:ascii="Arial" w:hAnsi="Arial" w:cs="Arial"/>
        </w:rPr>
      </w:pPr>
      <w:r w:rsidRPr="00583A78">
        <w:rPr>
          <w:rFonts w:ascii="Arial" w:hAnsi="Arial" w:cs="Arial"/>
          <w:noProof/>
        </w:rPr>
        <w:drawing>
          <wp:inline distT="0" distB="0" distL="0" distR="0" wp14:anchorId="1F1D26FC" wp14:editId="3C6D483F">
            <wp:extent cx="4695825" cy="2581275"/>
            <wp:effectExtent l="0" t="0" r="9525" b="9525"/>
            <wp:docPr id="1" name="Imagem 1" descr="fi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56A5" w14:textId="2F1CE77F" w:rsidR="00A000E3" w:rsidRDefault="00A000E3" w:rsidP="001F173E">
      <w:pPr>
        <w:spacing w:line="360" w:lineRule="auto"/>
        <w:jc w:val="both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Como referido na questão anterior, o juro simples tem um crescimento linear e o juro composto tem um crescimento exponencial. O crescimento exponencial é sempre mais rápido do que um crescimento linear</w:t>
      </w:r>
      <w:r w:rsidR="00E431C0">
        <w:rPr>
          <w:rFonts w:ascii="Arial" w:hAnsi="Arial" w:cs="Arial"/>
          <w:color w:val="44546A" w:themeColor="text2"/>
        </w:rPr>
        <w:t xml:space="preserve"> deste modo,</w:t>
      </w:r>
      <w:r w:rsidR="00CC7A66">
        <w:rPr>
          <w:rFonts w:ascii="Arial" w:hAnsi="Arial" w:cs="Arial"/>
          <w:color w:val="44546A" w:themeColor="text2"/>
        </w:rPr>
        <w:t xml:space="preserve"> e considerando também dos valores </w:t>
      </w:r>
      <w:r w:rsidR="00CC7A66">
        <w:rPr>
          <w:rFonts w:ascii="Arial" w:hAnsi="Arial" w:cs="Arial"/>
          <w:color w:val="44546A" w:themeColor="text2"/>
        </w:rPr>
        <w:lastRenderedPageBreak/>
        <w:t>descritos na tabela</w:t>
      </w:r>
      <w:r>
        <w:rPr>
          <w:rFonts w:ascii="Arial" w:hAnsi="Arial" w:cs="Arial"/>
          <w:color w:val="44546A" w:themeColor="text2"/>
        </w:rPr>
        <w:t xml:space="preserve">: O juro simples corresponde à linha </w:t>
      </w:r>
      <w:r w:rsidRPr="00CC7A66">
        <w:rPr>
          <w:rFonts w:ascii="Arial" w:hAnsi="Arial" w:cs="Arial"/>
          <w:color w:val="70AD47" w:themeColor="accent6"/>
        </w:rPr>
        <w:t>verde</w:t>
      </w:r>
      <w:r>
        <w:rPr>
          <w:rFonts w:ascii="Arial" w:hAnsi="Arial" w:cs="Arial"/>
          <w:color w:val="44546A" w:themeColor="text2"/>
        </w:rPr>
        <w:t xml:space="preserve"> e o juro composto à linha </w:t>
      </w:r>
      <w:r w:rsidRPr="00CC7A66">
        <w:rPr>
          <w:rFonts w:ascii="Arial" w:hAnsi="Arial" w:cs="Arial"/>
          <w:color w:val="FF0000"/>
        </w:rPr>
        <w:t>vermelha</w:t>
      </w:r>
      <w:r>
        <w:rPr>
          <w:rFonts w:ascii="Arial" w:hAnsi="Arial" w:cs="Arial"/>
          <w:color w:val="44546A" w:themeColor="text2"/>
        </w:rPr>
        <w:t xml:space="preserve">.  </w:t>
      </w:r>
    </w:p>
    <w:p w14:paraId="6B7D263C" w14:textId="77777777" w:rsidR="00F6192F" w:rsidRPr="00A000E3" w:rsidRDefault="00F6192F" w:rsidP="00A000E3">
      <w:pPr>
        <w:spacing w:line="360" w:lineRule="auto"/>
        <w:rPr>
          <w:rFonts w:ascii="Arial" w:hAnsi="Arial" w:cs="Arial"/>
          <w:color w:val="44546A" w:themeColor="text2"/>
        </w:rPr>
      </w:pPr>
    </w:p>
    <w:p w14:paraId="7B1EFDA2" w14:textId="77C14820" w:rsidR="00AD770C" w:rsidRDefault="00AD770C" w:rsidP="00AD770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pacing w:val="100"/>
          <w:sz w:val="28"/>
          <w:szCs w:val="28"/>
        </w:rPr>
        <w:t>4</w:t>
      </w:r>
      <w:r>
        <w:rPr>
          <w:rFonts w:ascii="Arial" w:hAnsi="Arial" w:cs="Arial"/>
        </w:rPr>
        <w:t xml:space="preserve">Procure saber quais as taxas de juro que </w:t>
      </w:r>
      <w:proofErr w:type="spellStart"/>
      <w:r>
        <w:rPr>
          <w:rFonts w:ascii="Arial" w:hAnsi="Arial" w:cs="Arial"/>
        </w:rPr>
        <w:t>actualmente</w:t>
      </w:r>
      <w:proofErr w:type="spellEnd"/>
      <w:r>
        <w:rPr>
          <w:rFonts w:ascii="Arial" w:hAnsi="Arial" w:cs="Arial"/>
        </w:rPr>
        <w:t xml:space="preserve"> são praticadas pelos bancos e, estabeleça uma comparação com a situação que foi apresentada.</w:t>
      </w:r>
    </w:p>
    <w:p w14:paraId="43CED920" w14:textId="4325AA7F" w:rsidR="0090101D" w:rsidRDefault="00F6192F" w:rsidP="004449C2">
      <w:pPr>
        <w:spacing w:before="240" w:line="360" w:lineRule="auto"/>
        <w:jc w:val="both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 xml:space="preserve">As taxas </w:t>
      </w:r>
      <w:r w:rsidR="0090101D">
        <w:rPr>
          <w:rFonts w:ascii="Arial" w:hAnsi="Arial" w:cs="Arial"/>
          <w:color w:val="44546A" w:themeColor="text2"/>
        </w:rPr>
        <w:t xml:space="preserve">de juros </w:t>
      </w:r>
      <w:r w:rsidR="004449C2">
        <w:rPr>
          <w:rFonts w:ascii="Arial" w:hAnsi="Arial" w:cs="Arial"/>
          <w:color w:val="44546A" w:themeColor="text2"/>
        </w:rPr>
        <w:t xml:space="preserve">aplicadas </w:t>
      </w:r>
      <w:r>
        <w:rPr>
          <w:rFonts w:ascii="Arial" w:hAnsi="Arial" w:cs="Arial"/>
          <w:color w:val="44546A" w:themeColor="text2"/>
        </w:rPr>
        <w:t>atualmente</w:t>
      </w:r>
      <w:r w:rsidR="0090101D">
        <w:rPr>
          <w:rFonts w:ascii="Arial" w:hAnsi="Arial" w:cs="Arial"/>
          <w:color w:val="44546A" w:themeColor="text2"/>
        </w:rPr>
        <w:t xml:space="preserve"> pelos bancos dependem de muitos detalhes a ter em atenção como prazo, a modalidade , o montante etc.</w:t>
      </w:r>
    </w:p>
    <w:p w14:paraId="633272DF" w14:textId="4ADEDA0C" w:rsidR="0090101D" w:rsidRPr="0090101D" w:rsidRDefault="004449C2" w:rsidP="004449C2">
      <w:pPr>
        <w:spacing w:before="240" w:line="360" w:lineRule="auto"/>
        <w:jc w:val="both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 xml:space="preserve">Por exemplo, uma conta jovem no banco Caixa Geral de Depósitos, neste momento consegue uma taxa de juro anual líquida de apenas 0,01080% uma taxa muito inferior á apresentada. </w:t>
      </w:r>
    </w:p>
    <w:p w14:paraId="3870161A" w14:textId="77777777" w:rsidR="0090101D" w:rsidRDefault="0090101D" w:rsidP="003A1D4F">
      <w:pPr>
        <w:spacing w:line="360" w:lineRule="auto"/>
        <w:jc w:val="both"/>
        <w:rPr>
          <w:rFonts w:ascii="Arial" w:hAnsi="Arial" w:cs="Arial"/>
        </w:rPr>
      </w:pPr>
    </w:p>
    <w:p w14:paraId="0C9B19CE" w14:textId="0F970AAD" w:rsidR="008B1AE8" w:rsidRDefault="004B1617" w:rsidP="003A1D4F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spacing w:val="100"/>
          <w:sz w:val="28"/>
          <w:szCs w:val="28"/>
        </w:rPr>
        <w:t>5</w:t>
      </w:r>
      <w:r w:rsidR="008148F5">
        <w:rPr>
          <w:rFonts w:ascii="Arial" w:hAnsi="Arial" w:cs="Arial"/>
        </w:rPr>
        <w:t>Sobre o</w:t>
      </w:r>
      <w:r w:rsidR="00416D87">
        <w:rPr>
          <w:rFonts w:ascii="Arial" w:hAnsi="Arial" w:cs="Arial"/>
        </w:rPr>
        <w:t xml:space="preserve"> tipo de juro composto d</w:t>
      </w:r>
      <w:r w:rsidR="00EE0ABD">
        <w:rPr>
          <w:rFonts w:ascii="Arial" w:hAnsi="Arial" w:cs="Arial"/>
        </w:rPr>
        <w:t>eduza as fórmulas</w:t>
      </w:r>
      <w:r w:rsidR="00416D87">
        <w:rPr>
          <w:rFonts w:ascii="Arial" w:hAnsi="Arial" w:cs="Arial"/>
        </w:rPr>
        <w:t>:</w:t>
      </w:r>
      <w:r w:rsidR="00EE0ABD">
        <w:rPr>
          <w:rFonts w:ascii="Arial" w:hAnsi="Arial" w:cs="Arial"/>
        </w:rPr>
        <w:t xml:space="preserve"> do capital acumulado, do capital inicial em função do capital acumulado e a fórmula do juro total.</w:t>
      </w:r>
      <w:r w:rsidR="008B1AE8" w:rsidRPr="008B1AE8">
        <w:rPr>
          <w:rFonts w:ascii="Arial" w:hAnsi="Arial" w:cs="Arial"/>
          <w:noProof/>
        </w:rPr>
        <w:t xml:space="preserve"> </w:t>
      </w:r>
    </w:p>
    <w:p w14:paraId="1CEE27EE" w14:textId="0C28C523" w:rsidR="008B1AE8" w:rsidRDefault="008B1AE8" w:rsidP="003A1D4F">
      <w:pPr>
        <w:spacing w:line="360" w:lineRule="auto"/>
        <w:jc w:val="both"/>
        <w:rPr>
          <w:rFonts w:ascii="Arial" w:hAnsi="Arial" w:cs="Arial"/>
          <w:noProof/>
          <w:color w:val="44546A" w:themeColor="text2"/>
          <w:u w:val="single"/>
        </w:rPr>
      </w:pPr>
      <w:r w:rsidRPr="00702CEE">
        <w:rPr>
          <w:rFonts w:ascii="Arial" w:hAnsi="Arial" w:cs="Arial"/>
          <w:noProof/>
          <w:color w:val="44546A" w:themeColor="text2"/>
          <w:u w:val="single"/>
        </w:rPr>
        <w:t>Capital Acumulado ( S )</w:t>
      </w:r>
    </w:p>
    <w:p w14:paraId="5E8F74CF" w14:textId="77777777" w:rsidR="00702CEE" w:rsidRDefault="00702CEE" w:rsidP="00702CEE">
      <w:pPr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noProof/>
          <w:color w:val="44546A" w:themeColor="text2"/>
        </w:rPr>
        <w:t xml:space="preserve">Sendo, </w:t>
      </w:r>
    </w:p>
    <w:p w14:paraId="40811938" w14:textId="77777777" w:rsidR="00702CEE" w:rsidRDefault="00702CEE" w:rsidP="00702CEE">
      <w:pPr>
        <w:ind w:firstLine="708"/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noProof/>
          <w:color w:val="44546A" w:themeColor="text2"/>
        </w:rPr>
        <w:t xml:space="preserve">C – Capital Inicial </w:t>
      </w:r>
    </w:p>
    <w:p w14:paraId="33B14206" w14:textId="77777777" w:rsidR="00702CEE" w:rsidRDefault="00702CEE" w:rsidP="00702CEE">
      <w:pPr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noProof/>
          <w:color w:val="44546A" w:themeColor="text2"/>
        </w:rPr>
        <w:tab/>
        <w:t>i – Taxa de Juro</w:t>
      </w:r>
    </w:p>
    <w:p w14:paraId="1918916B" w14:textId="306BAD73" w:rsidR="00702CEE" w:rsidRDefault="00702CEE" w:rsidP="00702CEE">
      <w:pPr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noProof/>
          <w:color w:val="44546A" w:themeColor="text2"/>
        </w:rPr>
        <w:tab/>
        <w:t xml:space="preserve">n – ano </w:t>
      </w:r>
    </w:p>
    <w:p w14:paraId="2DE9D8F7" w14:textId="77777777" w:rsidR="00702CEE" w:rsidRPr="00702CEE" w:rsidRDefault="00702CEE" w:rsidP="00702CEE">
      <w:pPr>
        <w:jc w:val="both"/>
        <w:rPr>
          <w:rFonts w:ascii="Arial" w:hAnsi="Arial" w:cs="Arial"/>
          <w:noProof/>
          <w:color w:val="44546A" w:themeColor="text2"/>
        </w:rPr>
      </w:pPr>
    </w:p>
    <w:p w14:paraId="75F46509" w14:textId="326FD0B1" w:rsidR="008B1AE8" w:rsidRDefault="008B1AE8" w:rsidP="00702CEE">
      <w:pPr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noProof/>
          <w:color w:val="44546A" w:themeColor="text2"/>
        </w:rPr>
        <w:t>1ªano » S = C + Ci = C (</w:t>
      </w:r>
      <w:r w:rsidR="00702CEE">
        <w:rPr>
          <w:rFonts w:ascii="Arial" w:hAnsi="Arial" w:cs="Arial"/>
          <w:noProof/>
          <w:color w:val="44546A" w:themeColor="text2"/>
        </w:rPr>
        <w:t xml:space="preserve"> 1</w:t>
      </w:r>
      <w:r>
        <w:rPr>
          <w:rFonts w:ascii="Arial" w:hAnsi="Arial" w:cs="Arial"/>
          <w:noProof/>
          <w:color w:val="44546A" w:themeColor="text2"/>
        </w:rPr>
        <w:t>+ i )</w:t>
      </w:r>
    </w:p>
    <w:p w14:paraId="7D9749F0" w14:textId="30AE1CEA" w:rsidR="008B1AE8" w:rsidRPr="008B1AE8" w:rsidRDefault="008B1AE8" w:rsidP="00702CEE">
      <w:pPr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noProof/>
          <w:color w:val="44546A" w:themeColor="text2"/>
        </w:rPr>
        <w:t>2ªano » S = C ( 1 + i )</w:t>
      </w:r>
      <w:r w:rsidRPr="008B1AE8">
        <w:rPr>
          <w:rFonts w:ascii="Arial" w:hAnsi="Arial" w:cs="Arial"/>
          <w:noProof/>
          <w:color w:val="44546A" w:themeColor="text2"/>
        </w:rPr>
        <w:t xml:space="preserve"> </w:t>
      </w:r>
      <w:r>
        <w:rPr>
          <w:rFonts w:ascii="Arial" w:hAnsi="Arial" w:cs="Arial"/>
          <w:noProof/>
          <w:color w:val="44546A" w:themeColor="text2"/>
        </w:rPr>
        <w:t>( 1 + i ) =  C( 1 + i )</w:t>
      </w:r>
      <w:r>
        <w:rPr>
          <w:rFonts w:ascii="Arial" w:hAnsi="Arial" w:cs="Arial"/>
          <w:noProof/>
          <w:color w:val="44546A" w:themeColor="text2"/>
          <w:vertAlign w:val="superscript"/>
        </w:rPr>
        <w:t>2</w:t>
      </w:r>
    </w:p>
    <w:p w14:paraId="0C4D4E14" w14:textId="5061E869" w:rsidR="008B1AE8" w:rsidRDefault="008B1AE8" w:rsidP="00702CEE">
      <w:pPr>
        <w:jc w:val="both"/>
        <w:rPr>
          <w:rFonts w:ascii="Arial" w:hAnsi="Arial" w:cs="Arial"/>
          <w:noProof/>
          <w:color w:val="44546A" w:themeColor="text2"/>
          <w:vertAlign w:val="superscript"/>
        </w:rPr>
      </w:pPr>
      <w:r>
        <w:rPr>
          <w:rFonts w:ascii="Arial" w:hAnsi="Arial" w:cs="Arial"/>
          <w:noProof/>
          <w:color w:val="44546A" w:themeColor="text2"/>
        </w:rPr>
        <w:t>3ªano » S = C ( 1 + i )</w:t>
      </w:r>
      <w:r w:rsidRPr="008B1AE8">
        <w:rPr>
          <w:rFonts w:ascii="Arial" w:hAnsi="Arial" w:cs="Arial"/>
          <w:noProof/>
          <w:color w:val="44546A" w:themeColor="text2"/>
        </w:rPr>
        <w:t xml:space="preserve"> </w:t>
      </w:r>
      <w:r>
        <w:rPr>
          <w:rFonts w:ascii="Arial" w:hAnsi="Arial" w:cs="Arial"/>
          <w:noProof/>
          <w:color w:val="44546A" w:themeColor="text2"/>
        </w:rPr>
        <w:t>( 1 + i ) ( 1 + i ) =  C( 1 + i )</w:t>
      </w:r>
      <w:r>
        <w:rPr>
          <w:rFonts w:ascii="Arial" w:hAnsi="Arial" w:cs="Arial"/>
          <w:noProof/>
          <w:color w:val="44546A" w:themeColor="text2"/>
          <w:vertAlign w:val="superscript"/>
        </w:rPr>
        <w:t>3</w:t>
      </w:r>
    </w:p>
    <w:p w14:paraId="05D2ED57" w14:textId="77777777" w:rsidR="00702CEE" w:rsidRDefault="00702CEE" w:rsidP="00702CEE">
      <w:pPr>
        <w:jc w:val="both"/>
        <w:rPr>
          <w:rFonts w:ascii="Arial" w:hAnsi="Arial" w:cs="Arial"/>
          <w:noProof/>
          <w:color w:val="44546A" w:themeColor="text2"/>
        </w:rPr>
      </w:pPr>
    </w:p>
    <w:p w14:paraId="571DE866" w14:textId="3B5F3F77" w:rsidR="00702CEE" w:rsidRDefault="00702CEE" w:rsidP="00702CEE">
      <w:pPr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noProof/>
          <w:color w:val="44546A" w:themeColor="text2"/>
        </w:rPr>
        <w:t>Assim : S</w:t>
      </w:r>
      <w:r>
        <w:rPr>
          <w:rFonts w:ascii="Arial" w:hAnsi="Arial" w:cs="Arial"/>
          <w:noProof/>
          <w:color w:val="44546A" w:themeColor="text2"/>
          <w:vertAlign w:val="subscript"/>
        </w:rPr>
        <w:t>n</w:t>
      </w:r>
      <w:r>
        <w:rPr>
          <w:rFonts w:ascii="Arial" w:hAnsi="Arial" w:cs="Arial"/>
          <w:noProof/>
          <w:color w:val="44546A" w:themeColor="text2"/>
        </w:rPr>
        <w:t xml:space="preserve"> = ( 1 + i )</w:t>
      </w:r>
      <w:r>
        <w:rPr>
          <w:rFonts w:ascii="Arial" w:hAnsi="Arial" w:cs="Arial"/>
          <w:noProof/>
          <w:color w:val="44546A" w:themeColor="text2"/>
          <w:vertAlign w:val="superscript"/>
        </w:rPr>
        <w:t>n</w:t>
      </w:r>
      <w:r>
        <w:rPr>
          <w:rFonts w:ascii="Arial" w:hAnsi="Arial" w:cs="Arial"/>
          <w:noProof/>
          <w:color w:val="44546A" w:themeColor="text2"/>
        </w:rPr>
        <w:t xml:space="preserve">   </w:t>
      </w:r>
      <w:r w:rsidRPr="00E431C0">
        <w:rPr>
          <w:rFonts w:ascii="Arial" w:hAnsi="Arial" w:cs="Arial"/>
          <w:noProof/>
          <w:color w:val="44546A" w:themeColor="text2"/>
          <w:vertAlign w:val="subscript"/>
        </w:rPr>
        <w:t>c.q.d</w:t>
      </w:r>
    </w:p>
    <w:p w14:paraId="4F10C49A" w14:textId="0166A9A1" w:rsidR="008B1AE8" w:rsidRDefault="008B1AE8" w:rsidP="003A1D4F">
      <w:pPr>
        <w:spacing w:line="360" w:lineRule="auto"/>
        <w:jc w:val="both"/>
        <w:rPr>
          <w:rFonts w:ascii="Arial" w:hAnsi="Arial" w:cs="Arial"/>
          <w:color w:val="44546A" w:themeColor="text2"/>
        </w:rPr>
      </w:pPr>
    </w:p>
    <w:p w14:paraId="5A863298" w14:textId="31A6D555" w:rsidR="00702CEE" w:rsidRPr="00702CEE" w:rsidRDefault="00702CEE" w:rsidP="00702CEE">
      <w:pPr>
        <w:jc w:val="both"/>
        <w:rPr>
          <w:rFonts w:ascii="Arial" w:hAnsi="Arial" w:cs="Arial"/>
          <w:color w:val="44546A" w:themeColor="text2"/>
          <w:u w:val="single"/>
        </w:rPr>
      </w:pPr>
      <w:r w:rsidRPr="00702CEE">
        <w:rPr>
          <w:rFonts w:ascii="Arial" w:hAnsi="Arial" w:cs="Arial"/>
          <w:color w:val="44546A" w:themeColor="text2"/>
          <w:u w:val="single"/>
        </w:rPr>
        <w:t>Capital Inicial</w:t>
      </w:r>
      <w:r>
        <w:rPr>
          <w:rFonts w:ascii="Arial" w:hAnsi="Arial" w:cs="Arial"/>
          <w:color w:val="44546A" w:themeColor="text2"/>
          <w:u w:val="single"/>
        </w:rPr>
        <w:t xml:space="preserve"> ( C )</w:t>
      </w:r>
    </w:p>
    <w:p w14:paraId="0F244F61" w14:textId="7EEC49CB" w:rsidR="00702CEE" w:rsidRDefault="00702CEE" w:rsidP="00702CEE">
      <w:pPr>
        <w:jc w:val="both"/>
        <w:rPr>
          <w:rFonts w:ascii="Arial" w:hAnsi="Arial" w:cs="Arial"/>
          <w:noProof/>
          <w:color w:val="44546A" w:themeColor="text2"/>
        </w:rPr>
      </w:pPr>
      <w:r>
        <w:rPr>
          <w:rFonts w:ascii="Arial" w:hAnsi="Arial" w:cs="Arial"/>
          <w:color w:val="44546A" w:themeColor="text2"/>
        </w:rPr>
        <w:t>S</w:t>
      </w:r>
      <w:r>
        <w:rPr>
          <w:rFonts w:ascii="Arial" w:hAnsi="Arial" w:cs="Arial"/>
          <w:color w:val="44546A" w:themeColor="text2"/>
          <w:vertAlign w:val="subscript"/>
        </w:rPr>
        <w:t>n</w:t>
      </w:r>
      <w:r>
        <w:rPr>
          <w:rFonts w:ascii="Arial" w:hAnsi="Arial" w:cs="Arial"/>
          <w:color w:val="44546A" w:themeColor="text2"/>
        </w:rPr>
        <w:t xml:space="preserve"> = C </w:t>
      </w:r>
      <w:r>
        <w:rPr>
          <w:rFonts w:ascii="Arial" w:hAnsi="Arial" w:cs="Arial"/>
          <w:noProof/>
          <w:color w:val="44546A" w:themeColor="text2"/>
        </w:rPr>
        <w:t>( 1+i )</w:t>
      </w:r>
      <w:r>
        <w:rPr>
          <w:rFonts w:ascii="Arial" w:hAnsi="Arial" w:cs="Arial"/>
          <w:noProof/>
          <w:color w:val="44546A" w:themeColor="text2"/>
          <w:vertAlign w:val="superscript"/>
        </w:rPr>
        <w:t>n</w:t>
      </w:r>
      <w:r>
        <w:rPr>
          <w:rFonts w:ascii="Arial" w:hAnsi="Arial" w:cs="Arial"/>
          <w:noProof/>
          <w:color w:val="44546A" w:themeColor="text2"/>
        </w:rPr>
        <w:t xml:space="preserve"> </w:t>
      </w:r>
      <w:r w:rsidRPr="00702CEE">
        <w:rPr>
          <w:rFonts w:ascii="Arial" w:hAnsi="Arial" w:cs="Arial"/>
          <w:noProof/>
          <w:color w:val="44546A" w:themeColor="text2"/>
        </w:rPr>
        <w:sym w:font="Wingdings" w:char="F0F3"/>
      </w:r>
      <w:r>
        <w:rPr>
          <w:rFonts w:ascii="Arial" w:hAnsi="Arial" w:cs="Arial"/>
          <w:noProof/>
          <w:color w:val="44546A" w:themeColor="text2"/>
        </w:rPr>
        <w:t xml:space="preserve"> S</w:t>
      </w:r>
      <w:r>
        <w:rPr>
          <w:rFonts w:ascii="Arial" w:hAnsi="Arial" w:cs="Arial"/>
          <w:noProof/>
          <w:color w:val="44546A" w:themeColor="text2"/>
          <w:vertAlign w:val="subscript"/>
        </w:rPr>
        <w:t>n</w:t>
      </w:r>
      <w:r>
        <w:rPr>
          <w:rFonts w:ascii="Arial" w:hAnsi="Arial" w:cs="Arial"/>
          <w:noProof/>
          <w:color w:val="44546A" w:themeColor="text2"/>
        </w:rPr>
        <w:t xml:space="preserve"> ( 1 + i )</w:t>
      </w:r>
      <w:r>
        <w:rPr>
          <w:rFonts w:ascii="Arial" w:hAnsi="Arial" w:cs="Arial"/>
          <w:noProof/>
          <w:color w:val="44546A" w:themeColor="text2"/>
          <w:vertAlign w:val="superscript"/>
        </w:rPr>
        <w:t>-n</w:t>
      </w:r>
      <w:r>
        <w:rPr>
          <w:rFonts w:ascii="Arial" w:hAnsi="Arial" w:cs="Arial"/>
          <w:noProof/>
          <w:color w:val="44546A" w:themeColor="text2"/>
        </w:rPr>
        <w:t xml:space="preserve"> = C </w:t>
      </w:r>
    </w:p>
    <w:p w14:paraId="11CA6A99" w14:textId="07E7D8A2" w:rsidR="00702CEE" w:rsidRDefault="00702CEE" w:rsidP="003A1D4F">
      <w:pPr>
        <w:spacing w:line="360" w:lineRule="auto"/>
        <w:jc w:val="both"/>
        <w:rPr>
          <w:rFonts w:ascii="Arial" w:hAnsi="Arial" w:cs="Arial"/>
          <w:noProof/>
          <w:color w:val="44546A" w:themeColor="text2"/>
        </w:rPr>
      </w:pPr>
    </w:p>
    <w:p w14:paraId="646E70E7" w14:textId="4AFAF4AE" w:rsidR="00702CEE" w:rsidRDefault="00702CEE" w:rsidP="003A1D4F">
      <w:pPr>
        <w:spacing w:line="360" w:lineRule="auto"/>
        <w:jc w:val="both"/>
        <w:rPr>
          <w:rFonts w:ascii="Arial" w:hAnsi="Arial" w:cs="Arial"/>
          <w:noProof/>
          <w:color w:val="44546A" w:themeColor="text2"/>
          <w:u w:val="single"/>
        </w:rPr>
      </w:pPr>
      <w:r w:rsidRPr="00702CEE">
        <w:rPr>
          <w:rFonts w:ascii="Arial" w:hAnsi="Arial" w:cs="Arial"/>
          <w:noProof/>
          <w:color w:val="44546A" w:themeColor="text2"/>
          <w:u w:val="single"/>
        </w:rPr>
        <w:t>Total de Juros (</w:t>
      </w:r>
      <w:r>
        <w:rPr>
          <w:rFonts w:ascii="Arial" w:hAnsi="Arial" w:cs="Arial"/>
          <w:noProof/>
          <w:color w:val="44546A" w:themeColor="text2"/>
          <w:u w:val="single"/>
        </w:rPr>
        <w:t xml:space="preserve"> </w:t>
      </w:r>
      <w:r w:rsidRPr="00702CEE">
        <w:rPr>
          <w:rFonts w:ascii="Arial" w:hAnsi="Arial" w:cs="Arial"/>
          <w:noProof/>
          <w:color w:val="44546A" w:themeColor="text2"/>
          <w:u w:val="single"/>
        </w:rPr>
        <w:t>T</w:t>
      </w:r>
      <w:r>
        <w:rPr>
          <w:rFonts w:ascii="Arial" w:hAnsi="Arial" w:cs="Arial"/>
          <w:noProof/>
          <w:color w:val="44546A" w:themeColor="text2"/>
          <w:u w:val="single"/>
        </w:rPr>
        <w:t xml:space="preserve"> </w:t>
      </w:r>
      <w:r w:rsidRPr="00702CEE">
        <w:rPr>
          <w:rFonts w:ascii="Arial" w:hAnsi="Arial" w:cs="Arial"/>
          <w:noProof/>
          <w:color w:val="44546A" w:themeColor="text2"/>
          <w:u w:val="single"/>
        </w:rPr>
        <w:t>)</w:t>
      </w:r>
    </w:p>
    <w:p w14:paraId="18898C7B" w14:textId="44C33362" w:rsidR="00702CEE" w:rsidRPr="00702CEE" w:rsidRDefault="00702CEE" w:rsidP="003A1D4F">
      <w:pPr>
        <w:spacing w:line="360" w:lineRule="auto"/>
        <w:jc w:val="both"/>
        <w:rPr>
          <w:rFonts w:ascii="Arial" w:hAnsi="Arial" w:cs="Arial"/>
          <w:noProof/>
          <w:color w:val="44546A" w:themeColor="text2"/>
        </w:rPr>
      </w:pPr>
      <w:r w:rsidRPr="00702CEE">
        <w:rPr>
          <w:rFonts w:ascii="Arial" w:hAnsi="Arial" w:cs="Arial"/>
          <w:noProof/>
          <w:color w:val="44546A" w:themeColor="text2"/>
        </w:rPr>
        <w:t>T = S</w:t>
      </w:r>
      <w:r w:rsidRPr="00702CEE">
        <w:rPr>
          <w:rFonts w:ascii="Arial" w:hAnsi="Arial" w:cs="Arial"/>
          <w:noProof/>
          <w:color w:val="44546A" w:themeColor="text2"/>
          <w:vertAlign w:val="subscript"/>
        </w:rPr>
        <w:t>n</w:t>
      </w:r>
      <w:r w:rsidRPr="00702CEE">
        <w:rPr>
          <w:rFonts w:ascii="Arial" w:hAnsi="Arial" w:cs="Arial"/>
          <w:noProof/>
          <w:color w:val="44546A" w:themeColor="text2"/>
        </w:rPr>
        <w:t xml:space="preserve"> </w:t>
      </w:r>
      <w:r>
        <w:rPr>
          <w:rFonts w:ascii="Arial" w:hAnsi="Arial" w:cs="Arial"/>
          <w:noProof/>
          <w:color w:val="44546A" w:themeColor="text2"/>
        </w:rPr>
        <w:t>-</w:t>
      </w:r>
      <w:r w:rsidRPr="00702CEE">
        <w:rPr>
          <w:rFonts w:ascii="Arial" w:hAnsi="Arial" w:cs="Arial"/>
          <w:noProof/>
          <w:color w:val="44546A" w:themeColor="text2"/>
        </w:rPr>
        <w:t xml:space="preserve"> C </w:t>
      </w:r>
      <w:r>
        <w:rPr>
          <w:rFonts w:ascii="Arial" w:hAnsi="Arial" w:cs="Arial"/>
          <w:noProof/>
          <w:color w:val="44546A" w:themeColor="text2"/>
        </w:rPr>
        <w:t xml:space="preserve">   </w:t>
      </w:r>
      <w:r w:rsidRPr="00702CEE">
        <w:rPr>
          <w:rFonts w:ascii="Arial" w:hAnsi="Arial" w:cs="Arial"/>
          <w:noProof/>
          <w:color w:val="44546A" w:themeColor="text2"/>
        </w:rPr>
        <w:sym w:font="Wingdings" w:char="F0F3"/>
      </w:r>
      <w:r>
        <w:rPr>
          <w:rFonts w:ascii="Arial" w:hAnsi="Arial" w:cs="Arial"/>
          <w:noProof/>
          <w:color w:val="44546A" w:themeColor="text2"/>
        </w:rPr>
        <w:t xml:space="preserve">   T = </w:t>
      </w:r>
      <w:r>
        <w:rPr>
          <w:rFonts w:ascii="Arial" w:hAnsi="Arial" w:cs="Arial"/>
          <w:color w:val="44546A" w:themeColor="text2"/>
        </w:rPr>
        <w:t xml:space="preserve">C </w:t>
      </w:r>
      <w:r>
        <w:rPr>
          <w:rFonts w:ascii="Arial" w:hAnsi="Arial" w:cs="Arial"/>
          <w:noProof/>
          <w:color w:val="44546A" w:themeColor="text2"/>
        </w:rPr>
        <w:t>( 1 + i )</w:t>
      </w:r>
      <w:r>
        <w:rPr>
          <w:rFonts w:ascii="Arial" w:hAnsi="Arial" w:cs="Arial"/>
          <w:noProof/>
          <w:color w:val="44546A" w:themeColor="text2"/>
          <w:vertAlign w:val="superscript"/>
        </w:rPr>
        <w:t>n</w:t>
      </w:r>
      <w:r>
        <w:rPr>
          <w:rFonts w:ascii="Arial" w:hAnsi="Arial" w:cs="Arial"/>
          <w:noProof/>
          <w:color w:val="44546A" w:themeColor="text2"/>
        </w:rPr>
        <w:t xml:space="preserve"> - C   </w:t>
      </w:r>
      <w:r w:rsidRPr="00702CEE">
        <w:rPr>
          <w:rFonts w:ascii="Arial" w:hAnsi="Arial" w:cs="Arial"/>
          <w:noProof/>
          <w:color w:val="44546A" w:themeColor="text2"/>
        </w:rPr>
        <w:sym w:font="Wingdings" w:char="F0F3"/>
      </w:r>
      <w:r>
        <w:rPr>
          <w:rFonts w:ascii="Arial" w:hAnsi="Arial" w:cs="Arial"/>
          <w:noProof/>
          <w:color w:val="44546A" w:themeColor="text2"/>
        </w:rPr>
        <w:t xml:space="preserve">   T = C ( ( 1 + i )</w:t>
      </w:r>
      <w:r>
        <w:rPr>
          <w:rFonts w:ascii="Arial" w:hAnsi="Arial" w:cs="Arial"/>
          <w:noProof/>
          <w:color w:val="44546A" w:themeColor="text2"/>
          <w:vertAlign w:val="superscript"/>
        </w:rPr>
        <w:t>n</w:t>
      </w:r>
      <w:r>
        <w:rPr>
          <w:rFonts w:ascii="Arial" w:hAnsi="Arial" w:cs="Arial"/>
          <w:noProof/>
          <w:color w:val="44546A" w:themeColor="text2"/>
        </w:rPr>
        <w:t xml:space="preserve"> - 1)</w:t>
      </w:r>
    </w:p>
    <w:sectPr w:rsidR="00702CEE" w:rsidRPr="00702CEE" w:rsidSect="00BE39D5">
      <w:headerReference w:type="default" r:id="rId8"/>
      <w:footerReference w:type="even" r:id="rId9"/>
      <w:footerReference w:type="default" r:id="rId10"/>
      <w:footerReference w:type="first" r:id="rId11"/>
      <w:type w:val="continuous"/>
      <w:pgSz w:w="11906" w:h="16838"/>
      <w:pgMar w:top="1440" w:right="992" w:bottom="1440" w:left="1440" w:header="992" w:footer="992" w:gutter="0"/>
      <w:cols w:space="708" w:equalWidth="0">
        <w:col w:w="9474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F66A1" w14:textId="77777777" w:rsidR="00E5417F" w:rsidRDefault="00E5417F">
      <w:r>
        <w:separator/>
      </w:r>
    </w:p>
  </w:endnote>
  <w:endnote w:type="continuationSeparator" w:id="0">
    <w:p w14:paraId="114930FC" w14:textId="77777777" w:rsidR="00E5417F" w:rsidRDefault="00E5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01554" w14:textId="77777777" w:rsidR="003A73B1" w:rsidRDefault="003A73B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2BF2775" w14:textId="77777777" w:rsidR="003A73B1" w:rsidRDefault="003A73B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26225" w14:textId="2A7196BF" w:rsidR="003A73B1" w:rsidRPr="00FC480E" w:rsidRDefault="003A73B1" w:rsidP="00A41081">
    <w:pPr>
      <w:pStyle w:val="Rodap"/>
      <w:ind w:right="360"/>
      <w:jc w:val="center"/>
      <w:rPr>
        <w:rFonts w:ascii="Arial" w:hAnsi="Arial" w:cs="Arial"/>
        <w:sz w:val="20"/>
        <w:szCs w:val="20"/>
      </w:rPr>
    </w:pPr>
    <w:r w:rsidRPr="00FC480E">
      <w:rPr>
        <w:rStyle w:val="Nmerodepgina"/>
        <w:rFonts w:ascii="Arial" w:hAnsi="Arial" w:cs="Arial"/>
        <w:sz w:val="20"/>
        <w:szCs w:val="20"/>
      </w:rPr>
      <w:fldChar w:fldCharType="begin"/>
    </w:r>
    <w:r w:rsidRPr="00FC480E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FC480E">
      <w:rPr>
        <w:rStyle w:val="Nmerodepgina"/>
        <w:rFonts w:ascii="Arial" w:hAnsi="Arial" w:cs="Arial"/>
        <w:sz w:val="20"/>
        <w:szCs w:val="20"/>
      </w:rPr>
      <w:fldChar w:fldCharType="separate"/>
    </w:r>
    <w:r w:rsidR="00C87079">
      <w:rPr>
        <w:rStyle w:val="Nmerodepgina"/>
        <w:rFonts w:ascii="Arial" w:hAnsi="Arial" w:cs="Arial"/>
        <w:noProof/>
        <w:sz w:val="20"/>
        <w:szCs w:val="20"/>
      </w:rPr>
      <w:t>3</w:t>
    </w:r>
    <w:r w:rsidRPr="00FC480E">
      <w:rPr>
        <w:rStyle w:val="Nmerodepgina"/>
        <w:rFonts w:ascii="Arial" w:hAnsi="Arial" w:cs="Arial"/>
        <w:sz w:val="20"/>
        <w:szCs w:val="20"/>
      </w:rPr>
      <w:fldChar w:fldCharType="end"/>
    </w:r>
    <w:r w:rsidR="004449C2">
      <w:rPr>
        <w:rStyle w:val="Nmerodepgina"/>
        <w:rFonts w:ascii="Arial" w:hAnsi="Arial" w:cs="Arial"/>
        <w:sz w:val="20"/>
        <w:szCs w:val="20"/>
      </w:rPr>
      <w:t xml:space="preserve"> </w:t>
    </w:r>
    <w:r w:rsidR="004449C2">
      <w:rPr>
        <w:rStyle w:val="Nmerodepgina"/>
        <w:rFonts w:ascii="Arial" w:hAnsi="Arial" w:cs="Arial"/>
        <w:sz w:val="20"/>
        <w:szCs w:val="20"/>
      </w:rPr>
      <w:tab/>
    </w:r>
    <w:r w:rsidR="004449C2">
      <w:rPr>
        <w:rStyle w:val="Nmerodepgina"/>
        <w:rFonts w:ascii="Arial" w:hAnsi="Arial" w:cs="Arial"/>
        <w:sz w:val="20"/>
        <w:szCs w:val="20"/>
      </w:rPr>
      <w:tab/>
      <w:t xml:space="preserve">Ana Videira – </w:t>
    </w:r>
    <w:r w:rsidR="004449C2" w:rsidRPr="004449C2">
      <w:rPr>
        <w:rStyle w:val="Nmerodepgina"/>
        <w:rFonts w:ascii="Arial" w:hAnsi="Arial" w:cs="Arial"/>
        <w:sz w:val="20"/>
        <w:szCs w:val="20"/>
      </w:rPr>
      <w:t>2015012218</w:t>
    </w:r>
    <w:r w:rsidR="004449C2">
      <w:rPr>
        <w:rStyle w:val="Nmerodepgina"/>
        <w:rFonts w:ascii="Arial" w:hAnsi="Arial" w:cs="Arial"/>
        <w:sz w:val="20"/>
        <w:szCs w:val="20"/>
      </w:rPr>
      <w:t xml:space="preserve"> - EICE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BAEBD" w14:textId="77777777" w:rsidR="003A73B1" w:rsidRPr="00BE39D5" w:rsidRDefault="003A73B1" w:rsidP="00BE39D5">
    <w:pPr>
      <w:pStyle w:val="Rodap"/>
      <w:jc w:val="center"/>
      <w:rPr>
        <w:rFonts w:ascii="Arial" w:hAnsi="Arial" w:cs="Arial"/>
        <w:sz w:val="20"/>
        <w:szCs w:val="20"/>
      </w:rPr>
    </w:pPr>
    <w:r w:rsidRPr="00BE39D5">
      <w:rPr>
        <w:rStyle w:val="Nmerodepgina"/>
        <w:rFonts w:ascii="Arial" w:hAnsi="Arial" w:cs="Arial"/>
        <w:sz w:val="20"/>
        <w:szCs w:val="20"/>
      </w:rPr>
      <w:fldChar w:fldCharType="begin"/>
    </w:r>
    <w:r w:rsidRPr="00BE39D5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BE39D5">
      <w:rPr>
        <w:rStyle w:val="Nmerodepgina"/>
        <w:rFonts w:ascii="Arial" w:hAnsi="Arial" w:cs="Arial"/>
        <w:sz w:val="20"/>
        <w:szCs w:val="20"/>
      </w:rPr>
      <w:fldChar w:fldCharType="separate"/>
    </w:r>
    <w:r w:rsidR="00C87079">
      <w:rPr>
        <w:rStyle w:val="Nmerodepgina"/>
        <w:rFonts w:ascii="Arial" w:hAnsi="Arial" w:cs="Arial"/>
        <w:noProof/>
        <w:sz w:val="20"/>
        <w:szCs w:val="20"/>
      </w:rPr>
      <w:t>1</w:t>
    </w:r>
    <w:r w:rsidRPr="00BE39D5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1E582" w14:textId="77777777" w:rsidR="00E5417F" w:rsidRDefault="00E5417F">
      <w:r>
        <w:separator/>
      </w:r>
    </w:p>
  </w:footnote>
  <w:footnote w:type="continuationSeparator" w:id="0">
    <w:p w14:paraId="7C7BA66A" w14:textId="77777777" w:rsidR="00E5417F" w:rsidRDefault="00E5417F">
      <w:r>
        <w:continuationSeparator/>
      </w:r>
    </w:p>
  </w:footnote>
  <w:footnote w:id="1">
    <w:p w14:paraId="41EE3618" w14:textId="77777777" w:rsidR="003A73B1" w:rsidRPr="00A51369" w:rsidRDefault="003A73B1" w:rsidP="00A51369">
      <w:pPr>
        <w:pStyle w:val="Textodenotaderodap"/>
        <w:jc w:val="both"/>
        <w:rPr>
          <w:rFonts w:ascii="Arial" w:hAnsi="Arial" w:cs="Arial"/>
        </w:rPr>
      </w:pPr>
      <w:r w:rsidRPr="00A51369">
        <w:rPr>
          <w:rStyle w:val="Refdenotaderodap"/>
          <w:rFonts w:ascii="Arial" w:hAnsi="Arial" w:cs="Arial"/>
        </w:rPr>
        <w:footnoteRef/>
      </w:r>
      <w:r w:rsidRPr="00A51369">
        <w:rPr>
          <w:rFonts w:ascii="Arial" w:hAnsi="Arial" w:cs="Arial"/>
        </w:rPr>
        <w:t xml:space="preserve"> </w:t>
      </w:r>
      <w:r w:rsidR="00591379" w:rsidRPr="00A51369">
        <w:rPr>
          <w:rFonts w:ascii="Arial" w:hAnsi="Arial" w:cs="Arial"/>
        </w:rPr>
        <w:t>Regimes de Juros Simples – os juros são depositados</w:t>
      </w:r>
      <w:r w:rsidRPr="00A51369">
        <w:rPr>
          <w:rFonts w:ascii="Arial" w:hAnsi="Arial" w:cs="Arial"/>
        </w:rPr>
        <w:t xml:space="preserve"> na conta à ordem do cliente, mantendo-se inalterável a quantia inicialmente depositada.</w:t>
      </w:r>
    </w:p>
  </w:footnote>
  <w:footnote w:id="2">
    <w:p w14:paraId="6A9E052B" w14:textId="77777777" w:rsidR="003A73B1" w:rsidRDefault="003A73B1" w:rsidP="00A51369">
      <w:pPr>
        <w:pStyle w:val="Textodenotaderodap"/>
        <w:jc w:val="both"/>
      </w:pPr>
      <w:r w:rsidRPr="00A51369">
        <w:rPr>
          <w:rFonts w:ascii="Arial" w:hAnsi="Arial" w:cs="Arial"/>
        </w:rPr>
        <w:footnoteRef/>
      </w:r>
      <w:r w:rsidRPr="00A51369">
        <w:rPr>
          <w:rFonts w:ascii="Arial" w:hAnsi="Arial" w:cs="Arial"/>
        </w:rPr>
        <w:t xml:space="preserve"> </w:t>
      </w:r>
      <w:r w:rsidR="00591379" w:rsidRPr="00A51369">
        <w:rPr>
          <w:rFonts w:ascii="Arial" w:hAnsi="Arial" w:cs="Arial"/>
        </w:rPr>
        <w:t>Regimes de Juros Compostos – os juros são adicionados</w:t>
      </w:r>
      <w:r w:rsidRPr="00A51369">
        <w:rPr>
          <w:rFonts w:ascii="Arial" w:hAnsi="Arial" w:cs="Arial"/>
        </w:rPr>
        <w:t xml:space="preserve"> ao montante depositado na intenção de produzirem maiores juros no período seguinte.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1F10D" w14:textId="77777777" w:rsidR="003A73B1" w:rsidRDefault="003A73B1" w:rsidP="00BC3D01">
    <w:pPr>
      <w:pStyle w:val="Cabealho"/>
      <w:jc w:val="right"/>
      <w:rPr>
        <w:rFonts w:ascii="Arial" w:hAnsi="Arial" w:cs="Arial"/>
        <w:spacing w:val="20"/>
        <w:sz w:val="20"/>
        <w:szCs w:val="20"/>
      </w:rPr>
    </w:pPr>
    <w:proofErr w:type="spellStart"/>
    <w:r>
      <w:rPr>
        <w:rFonts w:ascii="Arial" w:hAnsi="Arial" w:cs="Arial"/>
        <w:spacing w:val="20"/>
        <w:sz w:val="20"/>
        <w:szCs w:val="20"/>
      </w:rPr>
      <w:t>Actividade</w:t>
    </w:r>
    <w:proofErr w:type="spellEnd"/>
    <w:r>
      <w:rPr>
        <w:rFonts w:ascii="Arial" w:hAnsi="Arial" w:cs="Arial"/>
        <w:spacing w:val="20"/>
        <w:sz w:val="20"/>
        <w:szCs w:val="20"/>
      </w:rPr>
      <w:t xml:space="preserve"> 1</w:t>
    </w:r>
  </w:p>
  <w:p w14:paraId="39293FA3" w14:textId="77777777" w:rsidR="003A73B1" w:rsidRPr="00A51369" w:rsidRDefault="003A73B1" w:rsidP="00BC3D01">
    <w:pPr>
      <w:pStyle w:val="Cabealho"/>
      <w:jc w:val="right"/>
      <w:rPr>
        <w:rFonts w:ascii="Arial" w:hAnsi="Arial" w:cs="Arial"/>
        <w:spacing w:val="30"/>
        <w:sz w:val="20"/>
        <w:szCs w:val="20"/>
      </w:rPr>
    </w:pPr>
    <w:r w:rsidRPr="00A51369">
      <w:rPr>
        <w:rFonts w:ascii="Arial" w:hAnsi="Arial" w:cs="Arial"/>
        <w:spacing w:val="30"/>
        <w:sz w:val="20"/>
        <w:szCs w:val="20"/>
      </w:rPr>
      <w:t>Tipo de Juros</w:t>
    </w:r>
  </w:p>
  <w:p w14:paraId="7E7B27BA" w14:textId="77777777" w:rsidR="003A73B1" w:rsidRDefault="003A73B1" w:rsidP="00BC3D0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75"/>
      </v:shape>
    </w:pict>
  </w:numPicBullet>
  <w:abstractNum w:abstractNumId="0" w15:restartNumberingAfterBreak="0">
    <w:nsid w:val="FFFFFFFE"/>
    <w:multiLevelType w:val="singleLevel"/>
    <w:tmpl w:val="B3C04842"/>
    <w:lvl w:ilvl="0">
      <w:numFmt w:val="decimal"/>
      <w:lvlText w:val="*"/>
      <w:lvlJc w:val="left"/>
    </w:lvl>
  </w:abstractNum>
  <w:abstractNum w:abstractNumId="1" w15:restartNumberingAfterBreak="0">
    <w:nsid w:val="04E73CE6"/>
    <w:multiLevelType w:val="hybridMultilevel"/>
    <w:tmpl w:val="F990A88C"/>
    <w:lvl w:ilvl="0" w:tplc="B6EE6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2C0A"/>
    <w:multiLevelType w:val="hybridMultilevel"/>
    <w:tmpl w:val="8040B8F8"/>
    <w:lvl w:ilvl="0" w:tplc="96C0D2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C47150">
      <w:start w:val="16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E3D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A44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63B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4D9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A75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4A0A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83F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29D0"/>
    <w:multiLevelType w:val="hybridMultilevel"/>
    <w:tmpl w:val="7616C844"/>
    <w:lvl w:ilvl="0" w:tplc="889E9E0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4D4C9AC">
      <w:start w:val="162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096F098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CCACF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F4ED3DE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3609178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24B78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84C5C5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CE85F0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EF6B01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D1D4B45"/>
    <w:multiLevelType w:val="hybridMultilevel"/>
    <w:tmpl w:val="C980E414"/>
    <w:lvl w:ilvl="0" w:tplc="33F6EEA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C7353"/>
    <w:multiLevelType w:val="multilevel"/>
    <w:tmpl w:val="C5609E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008F"/>
    <w:multiLevelType w:val="hybridMultilevel"/>
    <w:tmpl w:val="3F1454D2"/>
    <w:lvl w:ilvl="0" w:tplc="B3F8AC0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153613B"/>
    <w:multiLevelType w:val="hybridMultilevel"/>
    <w:tmpl w:val="9E8AAE44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A219D8"/>
    <w:multiLevelType w:val="multilevel"/>
    <w:tmpl w:val="AF3289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F8529E"/>
    <w:multiLevelType w:val="hybridMultilevel"/>
    <w:tmpl w:val="6776712C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87D4C"/>
    <w:multiLevelType w:val="hybridMultilevel"/>
    <w:tmpl w:val="26003050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20859"/>
    <w:multiLevelType w:val="hybridMultilevel"/>
    <w:tmpl w:val="C5609ED4"/>
    <w:lvl w:ilvl="0" w:tplc="08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C07B0"/>
    <w:multiLevelType w:val="hybridMultilevel"/>
    <w:tmpl w:val="0422F178"/>
    <w:lvl w:ilvl="0" w:tplc="4E02F47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22901628"/>
    <w:multiLevelType w:val="hybridMultilevel"/>
    <w:tmpl w:val="6D20F77E"/>
    <w:lvl w:ilvl="0" w:tplc="1A14C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5" w15:restartNumberingAfterBreak="0">
    <w:nsid w:val="24354CA4"/>
    <w:multiLevelType w:val="hybridMultilevel"/>
    <w:tmpl w:val="D5B86C5E"/>
    <w:lvl w:ilvl="0" w:tplc="08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EF68B8"/>
    <w:multiLevelType w:val="hybridMultilevel"/>
    <w:tmpl w:val="62803630"/>
    <w:lvl w:ilvl="0" w:tplc="2B04C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C0E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8A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0D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6A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C4A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607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2CF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B60393C"/>
    <w:multiLevelType w:val="hybridMultilevel"/>
    <w:tmpl w:val="0740939A"/>
    <w:lvl w:ilvl="0" w:tplc="08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554F4"/>
    <w:multiLevelType w:val="hybridMultilevel"/>
    <w:tmpl w:val="703893C6"/>
    <w:lvl w:ilvl="0" w:tplc="1A14C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6D06D0"/>
    <w:multiLevelType w:val="hybridMultilevel"/>
    <w:tmpl w:val="FF249FA6"/>
    <w:lvl w:ilvl="0" w:tplc="0816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7C2B93"/>
    <w:multiLevelType w:val="multilevel"/>
    <w:tmpl w:val="67767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A413C9"/>
    <w:multiLevelType w:val="hybridMultilevel"/>
    <w:tmpl w:val="5060E18E"/>
    <w:lvl w:ilvl="0" w:tplc="0409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2" w15:restartNumberingAfterBreak="0">
    <w:nsid w:val="35A65867"/>
    <w:multiLevelType w:val="hybridMultilevel"/>
    <w:tmpl w:val="6E647C5E"/>
    <w:lvl w:ilvl="0" w:tplc="33F6EEA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36122211"/>
    <w:multiLevelType w:val="hybridMultilevel"/>
    <w:tmpl w:val="B8A886FA"/>
    <w:lvl w:ilvl="0" w:tplc="A37C46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707BA"/>
    <w:multiLevelType w:val="hybridMultilevel"/>
    <w:tmpl w:val="45B216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AE5C22">
      <w:start w:val="1"/>
      <w:numFmt w:val="bullet"/>
      <w:lvlText w:val=""/>
      <w:lvlJc w:val="left"/>
      <w:pPr>
        <w:tabs>
          <w:tab w:val="num" w:pos="1080"/>
        </w:tabs>
        <w:ind w:left="927" w:hanging="207"/>
      </w:pPr>
      <w:rPr>
        <w:rFonts w:ascii="Symbol" w:hAnsi="Symbol" w:hint="default"/>
        <w:sz w:val="20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124C5C"/>
    <w:multiLevelType w:val="hybridMultilevel"/>
    <w:tmpl w:val="6CFA3934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D186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101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7AA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020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82A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36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461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81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58D79DA"/>
    <w:multiLevelType w:val="hybridMultilevel"/>
    <w:tmpl w:val="E35831E2"/>
    <w:lvl w:ilvl="0" w:tplc="08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 w15:restartNumberingAfterBreak="0">
    <w:nsid w:val="46200780"/>
    <w:multiLevelType w:val="hybridMultilevel"/>
    <w:tmpl w:val="E48C6C90"/>
    <w:lvl w:ilvl="0" w:tplc="08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 w15:restartNumberingAfterBreak="0">
    <w:nsid w:val="465271A7"/>
    <w:multiLevelType w:val="hybridMultilevel"/>
    <w:tmpl w:val="B304261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842B7"/>
    <w:multiLevelType w:val="hybridMultilevel"/>
    <w:tmpl w:val="5060F2C0"/>
    <w:lvl w:ilvl="0" w:tplc="59325B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2E98A">
      <w:start w:val="16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8D5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61D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EE9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A8D4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D077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431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EA4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5241E"/>
    <w:multiLevelType w:val="hybridMultilevel"/>
    <w:tmpl w:val="520ADB34"/>
    <w:lvl w:ilvl="0" w:tplc="33F6EEA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5FB52DE"/>
    <w:multiLevelType w:val="hybridMultilevel"/>
    <w:tmpl w:val="8D38319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6E0D0E"/>
    <w:multiLevelType w:val="hybridMultilevel"/>
    <w:tmpl w:val="21F627EE"/>
    <w:lvl w:ilvl="0" w:tplc="3028E7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67294">
      <w:start w:val="16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04C1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E7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A0E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894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DC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7853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A31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F7AD5"/>
    <w:multiLevelType w:val="hybridMultilevel"/>
    <w:tmpl w:val="A69AFCE6"/>
    <w:lvl w:ilvl="0" w:tplc="08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C62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 w15:restartNumberingAfterBreak="0">
    <w:nsid w:val="5D677697"/>
    <w:multiLevelType w:val="hybridMultilevel"/>
    <w:tmpl w:val="AF7E2060"/>
    <w:lvl w:ilvl="0" w:tplc="D87A4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973009"/>
    <w:multiLevelType w:val="multilevel"/>
    <w:tmpl w:val="7E668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 w15:restartNumberingAfterBreak="0">
    <w:nsid w:val="6079533E"/>
    <w:multiLevelType w:val="hybridMultilevel"/>
    <w:tmpl w:val="64ACAC40"/>
    <w:lvl w:ilvl="0" w:tplc="33F6EEA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8" w15:restartNumberingAfterBreak="0">
    <w:nsid w:val="66F64330"/>
    <w:multiLevelType w:val="hybridMultilevel"/>
    <w:tmpl w:val="785AA650"/>
    <w:lvl w:ilvl="0" w:tplc="0816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D9C50BD"/>
    <w:multiLevelType w:val="hybridMultilevel"/>
    <w:tmpl w:val="732E066A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D1459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1" w15:restartNumberingAfterBreak="0">
    <w:nsid w:val="700D7A51"/>
    <w:multiLevelType w:val="hybridMultilevel"/>
    <w:tmpl w:val="ADD68028"/>
    <w:lvl w:ilvl="0" w:tplc="08AC11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A10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09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C07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09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EFA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C41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28B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278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619D8"/>
    <w:multiLevelType w:val="hybridMultilevel"/>
    <w:tmpl w:val="437AF71E"/>
    <w:lvl w:ilvl="0" w:tplc="DFD69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1C8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F44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6A0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84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082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EA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48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4F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63A619D"/>
    <w:multiLevelType w:val="hybridMultilevel"/>
    <w:tmpl w:val="BBD4641E"/>
    <w:lvl w:ilvl="0" w:tplc="08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8504A"/>
    <w:multiLevelType w:val="hybridMultilevel"/>
    <w:tmpl w:val="BF02303E"/>
    <w:lvl w:ilvl="0" w:tplc="84BA64F2">
      <w:start w:val="1"/>
      <w:numFmt w:val="bullet"/>
      <w:lvlText w:val="▬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E1503"/>
    <w:multiLevelType w:val="hybridMultilevel"/>
    <w:tmpl w:val="A844B4B6"/>
    <w:lvl w:ilvl="0" w:tplc="08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96FEA"/>
    <w:multiLevelType w:val="hybridMultilevel"/>
    <w:tmpl w:val="52248FE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CF0580A"/>
    <w:multiLevelType w:val="multilevel"/>
    <w:tmpl w:val="84702D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60321A"/>
    <w:multiLevelType w:val="hybridMultilevel"/>
    <w:tmpl w:val="84702D8C"/>
    <w:lvl w:ilvl="0" w:tplc="C8FAA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186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101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7AA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020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82A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36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461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81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7E9E3DE1"/>
    <w:multiLevelType w:val="multilevel"/>
    <w:tmpl w:val="7038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41"/>
  </w:num>
  <w:num w:numId="4">
    <w:abstractNumId w:val="2"/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6">
    <w:abstractNumId w:val="46"/>
  </w:num>
  <w:num w:numId="7">
    <w:abstractNumId w:val="3"/>
  </w:num>
  <w:num w:numId="8">
    <w:abstractNumId w:val="48"/>
  </w:num>
  <w:num w:numId="9">
    <w:abstractNumId w:val="47"/>
  </w:num>
  <w:num w:numId="10">
    <w:abstractNumId w:val="25"/>
  </w:num>
  <w:num w:numId="11">
    <w:abstractNumId w:val="29"/>
  </w:num>
  <w:num w:numId="12">
    <w:abstractNumId w:val="32"/>
  </w:num>
  <w:num w:numId="13">
    <w:abstractNumId w:val="15"/>
  </w:num>
  <w:num w:numId="14">
    <w:abstractNumId w:val="43"/>
  </w:num>
  <w:num w:numId="15">
    <w:abstractNumId w:val="10"/>
  </w:num>
  <w:num w:numId="16">
    <w:abstractNumId w:val="20"/>
  </w:num>
  <w:num w:numId="17">
    <w:abstractNumId w:val="19"/>
  </w:num>
  <w:num w:numId="18">
    <w:abstractNumId w:val="11"/>
  </w:num>
  <w:num w:numId="19">
    <w:abstractNumId w:val="33"/>
  </w:num>
  <w:num w:numId="20">
    <w:abstractNumId w:val="17"/>
  </w:num>
  <w:num w:numId="21">
    <w:abstractNumId w:val="4"/>
  </w:num>
  <w:num w:numId="22">
    <w:abstractNumId w:val="24"/>
  </w:num>
  <w:num w:numId="23">
    <w:abstractNumId w:val="31"/>
  </w:num>
  <w:num w:numId="24">
    <w:abstractNumId w:val="45"/>
  </w:num>
  <w:num w:numId="25">
    <w:abstractNumId w:val="21"/>
  </w:num>
  <w:num w:numId="26">
    <w:abstractNumId w:val="35"/>
  </w:num>
  <w:num w:numId="27">
    <w:abstractNumId w:val="12"/>
  </w:num>
  <w:num w:numId="28">
    <w:abstractNumId w:val="6"/>
  </w:num>
  <w:num w:numId="29">
    <w:abstractNumId w:val="44"/>
  </w:num>
  <w:num w:numId="30">
    <w:abstractNumId w:val="26"/>
  </w:num>
  <w:num w:numId="31">
    <w:abstractNumId w:val="18"/>
  </w:num>
  <w:num w:numId="32">
    <w:abstractNumId w:val="27"/>
  </w:num>
  <w:num w:numId="33">
    <w:abstractNumId w:val="13"/>
  </w:num>
  <w:num w:numId="34">
    <w:abstractNumId w:val="8"/>
  </w:num>
  <w:num w:numId="35">
    <w:abstractNumId w:val="39"/>
  </w:num>
  <w:num w:numId="36">
    <w:abstractNumId w:val="9"/>
  </w:num>
  <w:num w:numId="37">
    <w:abstractNumId w:val="49"/>
  </w:num>
  <w:num w:numId="38">
    <w:abstractNumId w:val="14"/>
  </w:num>
  <w:num w:numId="39">
    <w:abstractNumId w:val="40"/>
  </w:num>
  <w:num w:numId="40">
    <w:abstractNumId w:val="36"/>
  </w:num>
  <w:num w:numId="41">
    <w:abstractNumId w:val="34"/>
  </w:num>
  <w:num w:numId="42">
    <w:abstractNumId w:val="7"/>
  </w:num>
  <w:num w:numId="43">
    <w:abstractNumId w:val="30"/>
  </w:num>
  <w:num w:numId="44">
    <w:abstractNumId w:val="5"/>
  </w:num>
  <w:num w:numId="45">
    <w:abstractNumId w:val="22"/>
  </w:num>
  <w:num w:numId="46">
    <w:abstractNumId w:val="37"/>
  </w:num>
  <w:num w:numId="47">
    <w:abstractNumId w:val="23"/>
  </w:num>
  <w:num w:numId="48">
    <w:abstractNumId w:val="1"/>
  </w:num>
  <w:num w:numId="49">
    <w:abstractNumId w:val="28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E3E"/>
    <w:rsid w:val="00020556"/>
    <w:rsid w:val="000352A7"/>
    <w:rsid w:val="00044417"/>
    <w:rsid w:val="00067397"/>
    <w:rsid w:val="000B0D78"/>
    <w:rsid w:val="000B7D5B"/>
    <w:rsid w:val="000E5C2E"/>
    <w:rsid w:val="000E64AD"/>
    <w:rsid w:val="001014EF"/>
    <w:rsid w:val="0010542E"/>
    <w:rsid w:val="00106015"/>
    <w:rsid w:val="00115AE6"/>
    <w:rsid w:val="00145A32"/>
    <w:rsid w:val="00156DF3"/>
    <w:rsid w:val="00167D7F"/>
    <w:rsid w:val="00184CB8"/>
    <w:rsid w:val="00184D18"/>
    <w:rsid w:val="00197D76"/>
    <w:rsid w:val="001B3099"/>
    <w:rsid w:val="001C1EA3"/>
    <w:rsid w:val="001E32F1"/>
    <w:rsid w:val="001F173E"/>
    <w:rsid w:val="0021759C"/>
    <w:rsid w:val="002375A7"/>
    <w:rsid w:val="002459CD"/>
    <w:rsid w:val="0028695D"/>
    <w:rsid w:val="00286A0F"/>
    <w:rsid w:val="002B6B93"/>
    <w:rsid w:val="002D2772"/>
    <w:rsid w:val="002E0221"/>
    <w:rsid w:val="002E2210"/>
    <w:rsid w:val="002E247D"/>
    <w:rsid w:val="002F4C58"/>
    <w:rsid w:val="003215EF"/>
    <w:rsid w:val="003462BB"/>
    <w:rsid w:val="00385931"/>
    <w:rsid w:val="00390F30"/>
    <w:rsid w:val="0039702D"/>
    <w:rsid w:val="003A1D4F"/>
    <w:rsid w:val="003A73B1"/>
    <w:rsid w:val="003C6155"/>
    <w:rsid w:val="00400982"/>
    <w:rsid w:val="004161C1"/>
    <w:rsid w:val="00416D87"/>
    <w:rsid w:val="004266D6"/>
    <w:rsid w:val="00431562"/>
    <w:rsid w:val="004449C2"/>
    <w:rsid w:val="0045061C"/>
    <w:rsid w:val="004B1617"/>
    <w:rsid w:val="004D07DC"/>
    <w:rsid w:val="004E02A0"/>
    <w:rsid w:val="004E14B0"/>
    <w:rsid w:val="00532622"/>
    <w:rsid w:val="00560C60"/>
    <w:rsid w:val="0056347E"/>
    <w:rsid w:val="00583A78"/>
    <w:rsid w:val="00583C0D"/>
    <w:rsid w:val="00591379"/>
    <w:rsid w:val="00597E31"/>
    <w:rsid w:val="005A1C49"/>
    <w:rsid w:val="005C39D6"/>
    <w:rsid w:val="005E0DB0"/>
    <w:rsid w:val="00601086"/>
    <w:rsid w:val="00613828"/>
    <w:rsid w:val="00616300"/>
    <w:rsid w:val="006215CF"/>
    <w:rsid w:val="006235EC"/>
    <w:rsid w:val="006279DC"/>
    <w:rsid w:val="006517FA"/>
    <w:rsid w:val="00655BCC"/>
    <w:rsid w:val="00657E6A"/>
    <w:rsid w:val="006936FD"/>
    <w:rsid w:val="006B47BF"/>
    <w:rsid w:val="006B6C27"/>
    <w:rsid w:val="00702BC5"/>
    <w:rsid w:val="00702CEE"/>
    <w:rsid w:val="00706DAE"/>
    <w:rsid w:val="0072084F"/>
    <w:rsid w:val="0073644D"/>
    <w:rsid w:val="007517FD"/>
    <w:rsid w:val="00753E3E"/>
    <w:rsid w:val="0076571C"/>
    <w:rsid w:val="00772F68"/>
    <w:rsid w:val="00795488"/>
    <w:rsid w:val="007A0C12"/>
    <w:rsid w:val="007A1FC6"/>
    <w:rsid w:val="008060D8"/>
    <w:rsid w:val="00806CFC"/>
    <w:rsid w:val="0081432E"/>
    <w:rsid w:val="008148F5"/>
    <w:rsid w:val="00820950"/>
    <w:rsid w:val="00820CE7"/>
    <w:rsid w:val="008315FE"/>
    <w:rsid w:val="00841095"/>
    <w:rsid w:val="00846889"/>
    <w:rsid w:val="00854FA4"/>
    <w:rsid w:val="008628CC"/>
    <w:rsid w:val="008B1AE8"/>
    <w:rsid w:val="008C7777"/>
    <w:rsid w:val="008F254C"/>
    <w:rsid w:val="008F69FF"/>
    <w:rsid w:val="0090101D"/>
    <w:rsid w:val="00915023"/>
    <w:rsid w:val="00927FA5"/>
    <w:rsid w:val="0094064E"/>
    <w:rsid w:val="00976C99"/>
    <w:rsid w:val="009A2039"/>
    <w:rsid w:val="009A4CA2"/>
    <w:rsid w:val="009E05FB"/>
    <w:rsid w:val="00A000E3"/>
    <w:rsid w:val="00A02BA8"/>
    <w:rsid w:val="00A112FC"/>
    <w:rsid w:val="00A11431"/>
    <w:rsid w:val="00A14BFB"/>
    <w:rsid w:val="00A168AE"/>
    <w:rsid w:val="00A31A3A"/>
    <w:rsid w:val="00A36E55"/>
    <w:rsid w:val="00A41081"/>
    <w:rsid w:val="00A44F26"/>
    <w:rsid w:val="00A51369"/>
    <w:rsid w:val="00A7484A"/>
    <w:rsid w:val="00A84477"/>
    <w:rsid w:val="00A85623"/>
    <w:rsid w:val="00A865F1"/>
    <w:rsid w:val="00A915A2"/>
    <w:rsid w:val="00AC1A69"/>
    <w:rsid w:val="00AC50E3"/>
    <w:rsid w:val="00AD4902"/>
    <w:rsid w:val="00AD770C"/>
    <w:rsid w:val="00AE655B"/>
    <w:rsid w:val="00AF7269"/>
    <w:rsid w:val="00B0108B"/>
    <w:rsid w:val="00B02FA0"/>
    <w:rsid w:val="00B03369"/>
    <w:rsid w:val="00B0386F"/>
    <w:rsid w:val="00B2757B"/>
    <w:rsid w:val="00B347F1"/>
    <w:rsid w:val="00B40187"/>
    <w:rsid w:val="00B40B51"/>
    <w:rsid w:val="00B5777A"/>
    <w:rsid w:val="00B658F8"/>
    <w:rsid w:val="00B86A79"/>
    <w:rsid w:val="00B96DA6"/>
    <w:rsid w:val="00BB0AB3"/>
    <w:rsid w:val="00BB2B4F"/>
    <w:rsid w:val="00BB5B8F"/>
    <w:rsid w:val="00BB7BCC"/>
    <w:rsid w:val="00BC3D01"/>
    <w:rsid w:val="00BE27EB"/>
    <w:rsid w:val="00BE39D5"/>
    <w:rsid w:val="00C24A9D"/>
    <w:rsid w:val="00C257ED"/>
    <w:rsid w:val="00C60569"/>
    <w:rsid w:val="00C64A70"/>
    <w:rsid w:val="00C87079"/>
    <w:rsid w:val="00C95D41"/>
    <w:rsid w:val="00CB294B"/>
    <w:rsid w:val="00CC047D"/>
    <w:rsid w:val="00CC2665"/>
    <w:rsid w:val="00CC7A66"/>
    <w:rsid w:val="00CD0969"/>
    <w:rsid w:val="00D37817"/>
    <w:rsid w:val="00D61819"/>
    <w:rsid w:val="00D93357"/>
    <w:rsid w:val="00D93E9B"/>
    <w:rsid w:val="00DC180F"/>
    <w:rsid w:val="00E03760"/>
    <w:rsid w:val="00E06E12"/>
    <w:rsid w:val="00E133E3"/>
    <w:rsid w:val="00E13C0F"/>
    <w:rsid w:val="00E24433"/>
    <w:rsid w:val="00E27148"/>
    <w:rsid w:val="00E364FA"/>
    <w:rsid w:val="00E4180F"/>
    <w:rsid w:val="00E431C0"/>
    <w:rsid w:val="00E5417F"/>
    <w:rsid w:val="00E71566"/>
    <w:rsid w:val="00EC72EF"/>
    <w:rsid w:val="00ED2C2D"/>
    <w:rsid w:val="00EE0ABD"/>
    <w:rsid w:val="00F0639D"/>
    <w:rsid w:val="00F17E6E"/>
    <w:rsid w:val="00F468CE"/>
    <w:rsid w:val="00F6192F"/>
    <w:rsid w:val="00F7736F"/>
    <w:rsid w:val="00F8795C"/>
    <w:rsid w:val="00FA7715"/>
    <w:rsid w:val="00FC480E"/>
    <w:rsid w:val="00FC52A5"/>
    <w:rsid w:val="00FC6889"/>
    <w:rsid w:val="00FD0B60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31A402"/>
  <w15:chartTrackingRefBased/>
  <w15:docId w15:val="{09EC7F0B-87D8-4D93-803A-3795359E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  <w:lang w:val="en-GB" w:eastAsia="en-U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i/>
      <w:color w:val="FF0000"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 w:cs="Arial"/>
      <w:b/>
      <w:bCs/>
      <w:color w:val="666699"/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rFonts w:ascii="Arial" w:hAnsi="Arial" w:cs="Arial"/>
      <w:b/>
      <w:bCs/>
      <w:szCs w:val="22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rFonts w:ascii="Arial" w:hAnsi="Arial" w:cs="Arial"/>
      <w:b/>
      <w:i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decorpodetexto">
    <w:name w:val="Body Text Indent"/>
    <w:basedOn w:val="Normal"/>
    <w:pPr>
      <w:ind w:left="709"/>
      <w:jc w:val="both"/>
    </w:pPr>
    <w:rPr>
      <w:rFonts w:ascii="Arial" w:hAnsi="Arial" w:cs="Arial"/>
      <w:i/>
      <w:sz w:val="22"/>
      <w:szCs w:val="22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 w:eastAsia="en-US"/>
    </w:rPr>
  </w:style>
  <w:style w:type="character" w:styleId="Nmerodepgina">
    <w:name w:val="page number"/>
    <w:basedOn w:val="Tipodeletrapredefinidodopargrafo"/>
  </w:style>
  <w:style w:type="paragraph" w:customStyle="1" w:styleId="Cabecalho1">
    <w:name w:val="Cabecalho 1"/>
    <w:basedOn w:val="Ttulo1"/>
    <w:next w:val="Normal"/>
    <w:pPr>
      <w:spacing w:before="240" w:after="60"/>
    </w:pPr>
    <w:rPr>
      <w:kern w:val="32"/>
      <w:sz w:val="32"/>
      <w:szCs w:val="32"/>
      <w:u w:val="single"/>
      <w:lang w:eastAsia="pt-PT"/>
    </w:rPr>
  </w:style>
  <w:style w:type="paragraph" w:styleId="ndice1">
    <w:name w:val="toc 1"/>
    <w:basedOn w:val="Normal"/>
    <w:next w:val="Normal"/>
    <w:autoRedefine/>
    <w:semiHidden/>
    <w:pPr>
      <w:tabs>
        <w:tab w:val="right" w:leader="dot" w:pos="9771"/>
      </w:tabs>
      <w:spacing w:before="240"/>
      <w:jc w:val="center"/>
    </w:pPr>
  </w:style>
  <w:style w:type="character" w:styleId="Hiperligao">
    <w:name w:val="Hyperlink"/>
    <w:basedOn w:val="Tipodeletrapredefinidodopargrafo"/>
    <w:rPr>
      <w:color w:val="0000FF"/>
      <w:u w:val="single"/>
    </w:rPr>
  </w:style>
  <w:style w:type="paragraph" w:styleId="Textodenotaderodap">
    <w:name w:val="footnote text"/>
    <w:basedOn w:val="Normal"/>
    <w:semiHidden/>
    <w:rsid w:val="00A84477"/>
    <w:rPr>
      <w:sz w:val="20"/>
      <w:szCs w:val="20"/>
    </w:rPr>
  </w:style>
  <w:style w:type="character" w:styleId="Refdenotaderodap">
    <w:name w:val="footnote reference"/>
    <w:basedOn w:val="Tipodeletrapredefinidodopargrafo"/>
    <w:semiHidden/>
    <w:rsid w:val="00A84477"/>
    <w:rPr>
      <w:vertAlign w:val="superscript"/>
    </w:rPr>
  </w:style>
  <w:style w:type="character" w:customStyle="1" w:styleId="MTEquationSection">
    <w:name w:val="MTEquationSection"/>
    <w:basedOn w:val="Tipodeletrapredefinidodopargrafo"/>
    <w:rsid w:val="00BB0AB3"/>
    <w:rPr>
      <w:rFonts w:ascii="Arial" w:hAnsi="Arial" w:cs="Arial"/>
      <w:b/>
      <w:vanish w:val="0"/>
      <w:color w:val="FF0000"/>
    </w:rPr>
  </w:style>
  <w:style w:type="paragraph" w:customStyle="1" w:styleId="MTDisplayEquation">
    <w:name w:val="MTDisplayEquation"/>
    <w:basedOn w:val="Normal"/>
    <w:next w:val="Normal"/>
    <w:rsid w:val="00BB0AB3"/>
    <w:pPr>
      <w:tabs>
        <w:tab w:val="center" w:pos="4740"/>
        <w:tab w:val="right" w:pos="9480"/>
      </w:tabs>
      <w:spacing w:line="360" w:lineRule="auto"/>
      <w:jc w:val="both"/>
    </w:pPr>
    <w:rPr>
      <w:rFonts w:ascii="Arial" w:hAnsi="Arial" w:cs="Arial"/>
    </w:rPr>
  </w:style>
  <w:style w:type="table" w:styleId="TabelacomGrelha">
    <w:name w:val="Table Grid"/>
    <w:basedOn w:val="Tabelanormal"/>
    <w:rsid w:val="00CC2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702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Actividade01 do Módulo02</vt:lpstr>
      <vt:lpstr>A SAF é uma entidade acreditada pelo INOFOR nos domínios da concepção, organização/promoção e desenvolvimento/execução de acçõ</vt:lpstr>
    </vt:vector>
  </TitlesOfParts>
  <Company>ISEC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Actividade01 do Módulo02</dc:title>
  <dc:subject>Curso eFormadores - SAF</dc:subject>
  <dc:creator>arméniocorreia</dc:creator>
  <cp:keywords/>
  <cp:lastModifiedBy>Ana Rita</cp:lastModifiedBy>
  <cp:revision>8</cp:revision>
  <cp:lastPrinted>2011-09-23T08:36:00Z</cp:lastPrinted>
  <dcterms:created xsi:type="dcterms:W3CDTF">2020-04-09T17:16:00Z</dcterms:created>
  <dcterms:modified xsi:type="dcterms:W3CDTF">2020-04-14T21:35:00Z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-1928873678</vt:i4>
  </property>
  <property fmtid="{D5CDD505-2E9C-101B-9397-08002B2CF9AE}" pid="3" name="_EmailSubject">
    <vt:lpwstr>Curso 1 - alterações</vt:lpwstr>
  </property>
  <property fmtid="{D5CDD505-2E9C-101B-9397-08002B2CF9AE}" pid="4" name="_AuthorEmail">
    <vt:lpwstr>teresa.marques.santos@novabase.pt</vt:lpwstr>
  </property>
  <property fmtid="{D5CDD505-2E9C-101B-9397-08002B2CF9AE}" pid="5" name="_AuthorEmailDisplayName">
    <vt:lpwstr>Teresa Marques dos Santos</vt:lpwstr>
  </property>
  <property fmtid="{D5CDD505-2E9C-101B-9397-08002B2CF9AE}" pid="6" name="_ReviewingToolsShownOnce">
    <vt:lpwstr/>
  </property>
  <property fmtid="{D5CDD505-2E9C-101B-9397-08002B2CF9AE}" pid="7" name="MTWinEqns">
    <vt:bool>true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</Properties>
</file>