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56"/>
          <w:szCs w:val="56"/>
        </w:rPr>
        <w:t xml:space="preserve">PROJECT 2 — BACKTESTING</w:t>
      </w:r>
    </w:p>
    <w:p>
      <w:pPr>
        <w:spacing w:before="0" w:after="100"/>
        <w:jc w:val="center"/>
      </w:pPr>
      <w:r>
        <w:rPr>
          <w:rFonts w:ascii="Arial" w:cs="Arial" w:eastAsia="Arial" w:hAnsi="Arial"/>
          <w:i/>
          <w:iCs/>
          <w:color w:val="2E5FA3"/>
          <w:sz w:val="26"/>
          <w:szCs w:val="26"/>
        </w:rPr>
        <w:t xml:space="preserve">Complete Implementation Plan — Zero Ambiguity</w:t>
      </w:r>
    </w:p>
    <w:p>
      <w:pPr>
        <w:spacing w:before="0" w:after="80"/>
        <w:jc w:val="center"/>
      </w:pPr>
      <w:r>
        <w:rPr>
          <w:rFonts w:ascii="Arial" w:cs="Arial" w:eastAsia="Arial" w:hAnsi="Arial"/>
          <w:color w:val="666666"/>
          <w:sz w:val="20"/>
          <w:szCs w:val="20"/>
        </w:rPr>
        <w:t xml:space="preserve">Version 1.0  |  Asset: XAUUSD  |  In-sample + Out-of-sample  |  Full Trade Log  |  Visual Dashboard</w:t>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1. WHAT PROJECT 2 DOES AND WHY</w:t>
      </w:r>
    </w:p>
    <w:p>
      <w:pPr>
        <w:spacing w:before="70" w:after="70"/>
      </w:pPr>
      <w:r>
        <w:rPr>
          <w:rFonts w:ascii="Arial" w:cs="Arial" w:eastAsia="Arial" w:hAnsi="Arial"/>
          <w:i w:val="false"/>
          <w:iCs w:val="false"/>
          <w:sz w:val="20"/>
          <w:szCs w:val="20"/>
        </w:rPr>
        <w:t xml:space="preserve">Project 1 discovered rules from the bot's past trades. Project 2 answers the only question that matters: do those rules actually work — both on the same period the bot traded AND on brand new data it never saw? If the rules work on both, you have found a real, repeatable edge. If they only work on the old data, you found a coincidence.</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1.1 The Two Periods — Critical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9"/>
                <w:szCs w:val="19"/>
              </w:rPr>
              <w:t xml:space="preserve">This is the most important concept in the entire project. There are two completely different testing periods and they must NEVER be confused. Each period tells you something different. Each has its own set of output files, its own equity curve, and its own performance stats.</w:t>
            </w:r>
          </w:p>
        </w:tc>
      </w:tr>
    </w:tbl>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600"/>
        <w:gridCol w:w="6760"/>
      </w:tblGrid>
      <w:tr>
        <w:trPr>
          <w:tblHeader/>
        </w:trPr>
        <w:tc>
          <w:tcPr>
            <w:tcW w:type="dxa" w:w="26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67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Is &amp; What It Tells You</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IN-SAMPLE PERIOD
(same dates as bot's trades)</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Example: 2022-01-01 to 2023-12-31. This is the same time period the bot was actually trading. You apply your discovered rules to the SAME price data. If your rules work here, it confirms your reverse-engineering found the right patterns. If they don't work here, something is wrong with your rules — fix before proceeding.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OUT-OF-SAMPLE PERIOD
(fresh data, never seen)</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Example: 2024-01-01 to 2024-12-31. This is a time period that did NOT exist when Project 1 ran. The rules have never touched this data. If the rules work here, you have a genuine edge. This is the real test. If they fail here but worked in-sample, the rules were overfitted to the past.</w:t>
            </w:r>
          </w:p>
        </w:tc>
      </w:tr>
    </w:tbl>
    <w:p>
      <w:pPr>
        <w:spacing w:before="70" w:after="70"/>
      </w:pPr>
      <w:r>
        <w:rPr>
          <w:rFonts w:ascii="Arial" w:cs="Arial" w:eastAsia="Arial" w:hAnsi="Arial"/>
          <w:i w:val="false"/>
          <w:iCs w:val="false"/>
          <w:sz w:val="20"/>
          <w:szCs w:val="20"/>
        </w:rPr>
        <w:t xml:space="preserve"/>
      </w:r>
    </w:p>
    <w:p>
      <w:pPr>
        <w:spacing w:before="70" w:after="70"/>
      </w:pPr>
      <w:r>
        <w:rPr>
          <w:rFonts w:ascii="Arial" w:cs="Arial" w:eastAsia="Arial" w:hAnsi="Arial"/>
          <w:i w:val="false"/>
          <w:iCs w:val="false"/>
          <w:sz w:val="20"/>
          <w:szCs w:val="20"/>
        </w:rPr>
        <w:t xml:space="preserve">Why run in-sample at all if out-of-sample is the real test? Because if in-sample also fails, you know the problem is in the rules themselves — not in market regime change. It helps you diagnose WHERE the problem is.</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9"/>
                <w:szCs w:val="19"/>
              </w:rPr>
              <w:t xml:space="preserve">COLOR CODING USED THROUGHOUT THIS DOCUMENT: BLUE = in-sample results (2022-2023). GREEN = out-of-sample results (2024+). Any chart, table, or metric that combines both periods will use these colors consistently.</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1.2 What Gets Passed From Project 1 To Project 2</w:t>
      </w:r>
    </w:p>
    <w:p>
      <w:pPr>
        <w:spacing w:before="70" w:after="70"/>
      </w:pPr>
      <w:r>
        <w:rPr>
          <w:rFonts w:ascii="Arial" w:cs="Arial" w:eastAsia="Arial" w:hAnsi="Arial"/>
          <w:i w:val="false"/>
          <w:iCs w:val="false"/>
          <w:sz w:val="20"/>
          <w:szCs w:val="20"/>
        </w:rPr>
        <w:t xml:space="preserve">These are the exact files Project 2 reads. Nothing else is needed from Project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200"/>
        <w:gridCol w:w="6160"/>
      </w:tblGrid>
      <w:tr>
        <w:trPr>
          <w:tblHeader/>
        </w:trPr>
        <w:tc>
          <w:tcPr>
            <w:tcW w:type="dxa" w:w="32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File From Project 1</w:t>
            </w:r>
          </w:p>
        </w:tc>
        <w:tc>
          <w:tcPr>
            <w:tcW w:type="dxa" w:w="61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How Project 2 Uses 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outputs/scenario_H1/rules_report_H1.txt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MAIN INPUT. Contains the IF/THEN rules in structured text format. Project 2 parses this file and converts each rule into Python boolean conditions.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outputs/scenario_H1/top_features_H1.txt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Lists the top 5-10 indicator names and their periods. Project 2 uses this to know WHICH exact indicators to compute (e.g. rsi_14 not rsi_7).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shared/indicator_utils.py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CRITICAL LINK. The exact same indicator computation functions used in Project 1. Project 2 imports this and uses compute_all_indicators() with the same parameters. This guarantees indicator values are identical.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data/xauusd_H1.csv</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price data file already downloaded in Project 0. Project 2 reads the same file but uses different date ranges: in-sample uses 2022-2023 rows, out-of-sample uses 2024+ rows.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project0_data_pipeline/trades_clean.csv</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ORIGINAL BOT'S trade log. Project 2 uses this to build the comparison section — your simulated trades vs the bot's real trades, side by side.</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1.3 What Project 2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000"/>
        <w:gridCol w:w="6360"/>
      </w:tblGrid>
      <w:tr>
        <w:trPr>
          <w:tblHeader/>
        </w:trPr>
        <w:tc>
          <w:tcPr>
            <w:tcW w:type="dxa" w:w="30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Output File</w:t>
            </w:r>
          </w:p>
        </w:tc>
        <w:tc>
          <w:tcPr>
            <w:tcW w:type="dxa" w:w="63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Contains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backtest_report.html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MAIN OUTPUT. A single self-contained HTML file you open in any browser. Contains ALL charts, tables, and trade logs. No installation needed to view.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trade_log_insample.csv</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Every single simulated trade during 2022-2023. One row per trade. 15 columns. Importable into Excel.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trade_log_outsample.csv</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Every single simulated trade during 2024+. Same format.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comparison_log.csv</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Side-by-side table: original bot's trades vs your simulated trades on the same dates. Shows where they agree and disagree.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monthly_stats.csv</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 rate, profit, trade count per month — for both in-sample and out-of-sample periods.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daily_stats.csv</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 breakdown but per day. Used to identify which days of the week perform best/worst.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summary_stats.txt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text file with all headline numbers. Quick reference without opening the HTML.</w:t>
            </w:r>
          </w:p>
        </w:tc>
      </w:tr>
    </w:tbl>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2. HOW THE BACKTESTING ENGINE WORKS — EXACT MECHANISM</w:t>
      </w:r>
    </w:p>
    <w:p>
      <w:pPr>
        <w:spacing w:before="70" w:after="70"/>
      </w:pPr>
      <w:r>
        <w:rPr>
          <w:rFonts w:ascii="Arial" w:cs="Arial" w:eastAsia="Arial" w:hAnsi="Arial"/>
          <w:i w:val="false"/>
          <w:iCs w:val="false"/>
          <w:sz w:val="20"/>
          <w:szCs w:val="20"/>
        </w:rPr>
        <w:t xml:space="preserve">The backtesting engine is a simple Python loop. There is no external framework — every line is visible and auditable. Here is exactly what it does:</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2.1 The Main Loop — Step By Step</w:t>
      </w:r>
    </w:p>
    <w:p>
      <w:pPr>
        <w:spacing w:before="70" w:after="70"/>
      </w:pPr>
      <w:r>
        <w:rPr>
          <w:rFonts w:ascii="Arial" w:cs="Arial" w:eastAsia="Arial" w:hAnsi="Arial"/>
          <w:i w:val="false"/>
          <w:iCs w:val="false"/>
          <w:sz w:val="20"/>
          <w:szCs w:val="20"/>
        </w:rPr>
        <w:t xml:space="preserve">The engine reads the price data one candle at a time from left to right (chronologically). At each candle it asks: do my rules fire? If yes, open a simulated trade. If a trade is already open, check if it should close. Here is the exact sequence:</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500"/>
        <w:gridCol w:w="2200"/>
        <w:gridCol w:w="6660"/>
      </w:tblGrid>
      <w:tr>
        <w:trPr>
          <w:tblHeader/>
        </w:trPr>
        <w:tc>
          <w:tcPr>
            <w:tcW w:type="dxa" w:w="5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2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66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 price data for the period</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Load xauusd_H1.csv. Filter to the correct date range (in-sample or out-of-sample). Compute all 82 indicators on the FULL dataset using compute_all_indicators() from shared/indicator_utils.py.</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Start the candle loop</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Loop through every candle from the first to the last. The loop variable is the current candle index. We never look ahead.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Skip warmup candles</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Skip the first 200 candles (indicator warmup period). This matches the same rule used in Project 1.</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Check if a trade is already open</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If yes: check exit conditions before checking entry. Only one trade can be open at a time (matching the bot's behavior).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exit conditions</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If a trade is open: check if stop loss was hit (low of current candle &lt;= stop for longs, high &gt;= stop for shorts). Check if take profit was hit. Check if session end time reached (hard close). If any exit triggers, close the trade and log it.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Check entry conditions</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If no trade is open: evaluate every rule from rules_report.txt against current indicator values. If a rule fires (all conditions true), open a simulated trade and record the entry.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Record the trade</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When a trade closes, add one row to the trade log with all 15 columns (see Section 3).</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Move to next candle</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Advance to the next candle and repeat from step 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 of period</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When all candles are processed, compute summary statistics from the trade log.</w:t>
            </w:r>
          </w:p>
        </w:tc>
      </w:tr>
    </w:tbl>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9"/>
                <w:szCs w:val="19"/>
              </w:rPr>
              <w:t xml:space="preserve">ONE TRADE AT A TIME: The engine never opens a second trade while one is already open. This is the simplest and most realistic approach. It matches how most conservative bots operate and makes the trade log directly comparable to the original bot's history.</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2.2 How Rules Are Parsed From rules_report.txt</w:t>
      </w:r>
    </w:p>
    <w:p>
      <w:pPr>
        <w:spacing w:before="70" w:after="70"/>
      </w:pPr>
      <w:r>
        <w:rPr>
          <w:rFonts w:ascii="Arial" w:cs="Arial" w:eastAsia="Arial" w:hAnsi="Arial"/>
          <w:i w:val="false"/>
          <w:iCs w:val="false"/>
          <w:sz w:val="20"/>
          <w:szCs w:val="20"/>
        </w:rPr>
        <w:t xml:space="preserve">rules_report.txt uses a structured format that the backtesting engine can parse automatically. Every rule follows this exact template:</w:t>
      </w:r>
    </w:p>
    <w:p>
      <w:pPr>
        <w:spacing w:before="70" w:after="70"/>
      </w:pPr>
      <w:r>
        <w:rPr>
          <w:rFonts w:ascii="Arial" w:cs="Arial" w:eastAsia="Arial" w:hAnsi="Arial"/>
          <w:i w:val="false"/>
          <w:iCs w:val="false"/>
          <w:sz w:val="20"/>
          <w:szCs w:val="20"/>
        </w:rPr>
        <w:t xml:space="preserve"/>
      </w:r>
    </w:p>
    <w:p>
      <w:pPr>
        <w:spacing w:before="50" w:after="50"/>
        <w:ind w:left="720"/>
      </w:pPr>
      <w:r>
        <w:rPr>
          <w:rFonts w:ascii="Courier New" w:cs="Courier New" w:eastAsia="Courier New" w:hAnsi="Courier New"/>
          <w:color w:val="1A5276"/>
          <w:sz w:val="18"/>
          <w:szCs w:val="18"/>
        </w:rPr>
        <w:t xml:space="preserve">RULE #1 (confidence: 74%, covers: 38 trades, direction: BUY)</w:t>
      </w:r>
    </w:p>
    <w:p>
      <w:pPr>
        <w:spacing w:before="50" w:after="50"/>
        <w:ind w:left="720"/>
      </w:pPr>
      <w:r>
        <w:rPr>
          <w:rFonts w:ascii="Courier New" w:cs="Courier New" w:eastAsia="Courier New" w:hAnsi="Courier New"/>
          <w:color w:val="1A5276"/>
          <w:sz w:val="18"/>
          <w:szCs w:val="18"/>
        </w:rPr>
        <w:t xml:space="preserve">  CONDITION: rsi_14 &lt; 32.5</w:t>
      </w:r>
    </w:p>
    <w:p>
      <w:pPr>
        <w:spacing w:before="50" w:after="50"/>
        <w:ind w:left="720"/>
      </w:pPr>
      <w:r>
        <w:rPr>
          <w:rFonts w:ascii="Courier New" w:cs="Courier New" w:eastAsia="Courier New" w:hAnsi="Courier New"/>
          <w:color w:val="1A5276"/>
          <w:sz w:val="18"/>
          <w:szCs w:val="18"/>
        </w:rPr>
        <w:t xml:space="preserve">  CONDITION: ema_dist_50 &gt; 0.0</w:t>
      </w:r>
    </w:p>
    <w:p>
      <w:pPr>
        <w:spacing w:before="50" w:after="50"/>
        <w:ind w:left="720"/>
      </w:pPr>
      <w:r>
        <w:rPr>
          <w:rFonts w:ascii="Courier New" w:cs="Courier New" w:eastAsia="Courier New" w:hAnsi="Courier New"/>
          <w:color w:val="1A5276"/>
          <w:sz w:val="18"/>
          <w:szCs w:val="18"/>
        </w:rPr>
        <w:t xml:space="preserve">  CONDITION: atr_14_vs_avg &gt; 1.0</w:t>
      </w:r>
    </w:p>
    <w:p>
      <w:pPr>
        <w:spacing w:before="50" w:after="50"/>
        <w:ind w:left="720"/>
      </w:pPr>
      <w:r>
        <w:rPr>
          <w:rFonts w:ascii="Courier New" w:cs="Courier New" w:eastAsia="Courier New" w:hAnsi="Courier New"/>
          <w:color w:val="1A5276"/>
          <w:sz w:val="18"/>
          <w:szCs w:val="18"/>
        </w:rPr>
        <w:t xml:space="preserve">  CONDITION: is_london_session == 1</w:t>
      </w:r>
    </w:p>
    <w:p>
      <w:pPr>
        <w:spacing w:before="50" w:after="50"/>
        <w:ind w:left="720"/>
      </w:pPr>
      <w:r>
        <w:rPr>
          <w:rFonts w:ascii="Courier New" w:cs="Courier New" w:eastAsia="Courier New" w:hAnsi="Courier New"/>
          <w:color w:val="1A5276"/>
          <w:sz w:val="18"/>
          <w:szCs w:val="18"/>
        </w:rPr>
        <w:t xml:space="preserve">  ENTRY: BUY</w:t>
      </w:r>
    </w:p>
    <w:p>
      <w:pPr>
        <w:spacing w:before="50" w:after="50"/>
        <w:ind w:left="720"/>
      </w:pPr>
      <w:r>
        <w:rPr>
          <w:rFonts w:ascii="Courier New" w:cs="Courier New" w:eastAsia="Courier New" w:hAnsi="Courier New"/>
          <w:color w:val="1A5276"/>
          <w:sz w:val="18"/>
          <w:szCs w:val="18"/>
        </w:rPr>
        <w:t xml:space="preserve">  STOP_LOSS: open_price - (atr_14 * 1.5)</w:t>
      </w:r>
    </w:p>
    <w:p>
      <w:pPr>
        <w:spacing w:before="50" w:after="50"/>
        <w:ind w:left="720"/>
      </w:pPr>
      <w:r>
        <w:rPr>
          <w:rFonts w:ascii="Courier New" w:cs="Courier New" w:eastAsia="Courier New" w:hAnsi="Courier New"/>
          <w:color w:val="1A5276"/>
          <w:sz w:val="18"/>
          <w:szCs w:val="18"/>
        </w:rPr>
        <w:t xml:space="preserve">  TAKE_PROFIT: open_price + (atr_14 * 3.0)</w:t>
      </w:r>
    </w:p>
    <w:p>
      <w:pPr>
        <w:spacing w:before="50" w:after="50"/>
        <w:ind w:left="720"/>
      </w:pPr>
      <w:r>
        <w:rPr>
          <w:rFonts w:ascii="Courier New" w:cs="Courier New" w:eastAsia="Courier New" w:hAnsi="Courier New"/>
          <w:color w:val="1A5276"/>
          <w:sz w:val="18"/>
          <w:szCs w:val="18"/>
        </w:rPr>
        <w:t xml:space="preserve">  HARD_CLOSE_HOUR: 20  # close at 20:00 UTC if still open</w:t>
      </w:r>
    </w:p>
    <w:p>
      <w:pPr>
        <w:spacing w:before="70" w:after="70"/>
      </w:pPr>
      <w:r>
        <w:rPr>
          <w:rFonts w:ascii="Arial" w:cs="Arial" w:eastAsia="Arial" w:hAnsi="Arial"/>
          <w:i w:val="false"/>
          <w:iCs w:val="false"/>
          <w:sz w:val="20"/>
          <w:szCs w:val="20"/>
        </w:rPr>
        <w:t xml:space="preserve"/>
      </w:r>
    </w:p>
    <w:p>
      <w:pPr>
        <w:spacing w:before="70" w:after="70"/>
      </w:pPr>
      <w:r>
        <w:rPr>
          <w:rFonts w:ascii="Arial" w:cs="Arial" w:eastAsia="Arial" w:hAnsi="Arial"/>
          <w:i w:val="false"/>
          <w:iCs w:val="false"/>
          <w:sz w:val="20"/>
          <w:szCs w:val="20"/>
        </w:rPr>
        <w:t xml:space="preserve">The backtesting engine reads each CONDITION line and converts it to a Python boolean check using the indicator values at the current candle. If ALL conditions for a rule are true simultaneously, the entry fires.</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1"/>
            <w:tcBorders>
              <w:top w:val="single" w:color="888888" w:sz="1"/>
              <w:left w:val="single" w:color="888888" w:sz="1"/>
              <w:bottom w:val="single" w:color="888888" w:sz="1"/>
              <w:right w:val="single" w:color="888888" w:sz="1"/>
            </w:tcBorders>
            <w:shd w:fill="FFE0E0" w:val="clear"/>
            <w:tcMar>
              <w:top w:type="dxa" w:w="80"/>
              <w:left w:type="dxa" w:w="140"/>
              <w:bottom w:type="dxa" w:w="80"/>
              <w:right w:type="dxa" w:w="14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rules_report.txt has no STOP_LOSS or TAKE_PROFIT lines — Project 1 only extracted entry rules</w:t>
            </w:r>
          </w:p>
        </w:tc>
      </w:tr>
      <w:tr>
        <w:tc>
          <w:tcPr>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Use a default risk/reward ratio based on ATR. Default stop: entry_price - (atr_14 * 1.5) for buys, entry_price + (atr_14 * 1.5) for sells. Default take profit: entry_price + (atr_14 * 3.0) for buys — this is a 1:2 risk/reward ratio. Also add a hard close at 21:00 UTC to prevent overnight holds.</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i/>
                <w:iCs/>
                <w:sz w:val="18"/>
                <w:szCs w:val="18"/>
              </w:rPr>
              <w:t xml:space="preserve">These defaults can be adjusted in the configuration block. ATR-based stops are adaptive to market volatility — a better approach than fixed pip stops.</w:t>
            </w:r>
          </w:p>
        </w:tc>
      </w:tr>
    </w:tbl>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gridSpan w:val="1"/>
            <w:tcBorders>
              <w:top w:val="single" w:color="888888" w:sz="1"/>
              <w:left w:val="single" w:color="888888" w:sz="1"/>
              <w:bottom w:val="single" w:color="888888" w:sz="1"/>
              <w:right w:val="single" w:color="888888" w:sz="1"/>
            </w:tcBorders>
            <w:shd w:fill="FFE0E0" w:val="clear"/>
            <w:tcMar>
              <w:top w:type="dxa" w:w="80"/>
              <w:left w:type="dxa" w:w="140"/>
              <w:bottom w:type="dxa" w:w="80"/>
              <w:right w:type="dxa" w:w="140"/>
            </w:tcMar>
          </w:tcPr>
          <w:p>
            <w:r>
              <w:rPr>
                <w:rFonts w:ascii="Arial" w:cs="Arial" w:eastAsia="Arial" w:hAnsi="Arial"/>
                <w:b/>
                <w:bCs/>
                <w:color w:val="C0392B"/>
                <w:sz w:val="19"/>
                <w:szCs w:val="19"/>
              </w:rPr>
              <w:t xml:space="preserve">PROBLEM: </w:t>
            </w:r>
            <w:r>
              <w:rPr>
                <w:rFonts w:ascii="Arial" w:cs="Arial" w:eastAsia="Arial" w:hAnsi="Arial"/>
                <w:sz w:val="19"/>
                <w:szCs w:val="19"/>
              </w:rPr>
              <w:t xml:space="preserve">Multiple rules fire at the same candle — which one to use?</w:t>
            </w:r>
          </w:p>
        </w:tc>
      </w:tr>
      <w:tr>
        <w:tc>
          <w:tcPr>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b/>
                <w:bCs/>
                <w:color w:val="1A6B2A"/>
                <w:sz w:val="19"/>
                <w:szCs w:val="19"/>
              </w:rPr>
              <w:t xml:space="preserve">SOLUTION: </w:t>
            </w:r>
            <w:r>
              <w:rPr>
                <w:rFonts w:ascii="Arial" w:cs="Arial" w:eastAsia="Arial" w:hAnsi="Arial"/>
                <w:sz w:val="19"/>
                <w:szCs w:val="19"/>
              </w:rPr>
              <w:t xml:space="preserve">Use the rule with the highest confidence score from rules_report.txt. If two rules have the same confidence, use the one with higher trade coverage (covers more historical trades). Only one entry per candle regardless.</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i/>
                <w:iCs/>
                <w:sz w:val="18"/>
                <w:szCs w:val="18"/>
              </w:rPr>
              <w:t xml:space="preserve">Log which rule triggered each trade so you can later analyze which rules contribute most to performance.</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2.3 Entry, Stop Loss, and Take Profit Logic — Exact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600"/>
        <w:gridCol w:w="6760"/>
      </w:tblGrid>
      <w:tr>
        <w:trPr>
          <w:tblHeader/>
        </w:trPr>
        <w:tc>
          <w:tcPr>
            <w:tcW w:type="dxa" w:w="26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67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Exact Calculation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Entry price (BUY)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next_candle_open — enter at the open of the NEXT candle after the signal fires. Never enter at the candle where the signal fired (look-ahead bias).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Entry price (SELL)</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next_candle_open — same rule. Always the open of the candle after the signal.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Stop loss (BUY) — primary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entry_price - (atr_14_at_entry × SL_ATR_MULTIPLIER). Default SL_ATR_MULTIPLIER = 1.5. Configurable.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Stop loss (SELL) — primary</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entry_price + (atr_14_at_entry × SL_ATR_MULTIPLIER)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Stop loss — fallback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If no ATR value available (warmup), use entry_price × 0.005 (0.5% of price). For XAUUSD at 2000, this is a 10-pip stop.</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Take profit (BUY) — TP1</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entry_price + (atr_14_at_entry × TP1_ATR_MULTIPLIER). Default TP1_ATR_MULTIPLIER = 1.5 (1:1 R/R). Close 50% of position here.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Take profit (BUY) — TP2</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entry_price + (atr_14_at_entry × TP2_ATR_MULTIPLIER). Default TP2_ATR_MULTIPLIER = 3.0 (1:2 R/R). Close remaining 50% here.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Hard close time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If trade still open at HARD_CLOSE_HOUR (default 21:00 UTC), close at next candle open regardless of P&amp;L. Prevents overnight holds.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Stop was hit check</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 buys: if candle LOW &lt;= stop_loss → trade closed at stop_loss price. For sells: if candle HIGH &gt;= stop_loss → closed at stop_loss.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TP was hit check</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For buys: if candle HIGH &gt;= take_profit → trade closed at take_profit price. Check TP1 first, then TP2.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Same-candle SL and TP</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If both SL and TP were hit in the same candle (candle range spans both), assume LOSS (conservative — SL hit first). This is the correct assumption.</w:t>
            </w:r>
          </w:p>
        </w:tc>
      </w:tr>
    </w:tbl>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9"/>
                <w:szCs w:val="19"/>
              </w:rPr>
              <w:t xml:space="preserve">ENTER ON NEXT CANDLE OPEN — THIS IS NON-NEGOTIABLE. The signal fires on candle N using its indicator values. The trade enters at the open of candle N+1. This is the only way to avoid look-ahead bias. Any backtester that enters at the close of the signal candle is cheating.</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2.4 Configuration Block For backtest_engine.py</w:t>
      </w:r>
    </w:p>
    <w:p>
      <w:pPr>
        <w:spacing w:before="50" w:after="50"/>
        <w:ind w:left="720"/>
      </w:pPr>
      <w:r>
        <w:rPr>
          <w:rFonts w:ascii="Courier New" w:cs="Courier New" w:eastAsia="Courier New" w:hAnsi="Courier New"/>
          <w:color w:val="1A5276"/>
          <w:sz w:val="18"/>
          <w:szCs w:val="18"/>
        </w:rPr>
        <w:t xml:space="preserve"># ============================================================</w:t>
      </w:r>
    </w:p>
    <w:p>
      <w:pPr>
        <w:spacing w:before="50" w:after="50"/>
        <w:ind w:left="720"/>
      </w:pPr>
      <w:r>
        <w:rPr>
          <w:rFonts w:ascii="Courier New" w:cs="Courier New" w:eastAsia="Courier New" w:hAnsi="Courier New"/>
          <w:color w:val="1A5276"/>
          <w:sz w:val="18"/>
          <w:szCs w:val="18"/>
        </w:rPr>
        <w:t xml:space="preserve"># CONFIGURATION — change these values, nothing else</w:t>
      </w:r>
    </w:p>
    <w:p>
      <w:pPr>
        <w:spacing w:before="50" w:after="50"/>
        <w:ind w:left="720"/>
      </w:pPr>
      <w:r>
        <w:rPr>
          <w:rFonts w:ascii="Courier New" w:cs="Courier New" w:eastAsia="Courier New" w:hAnsi="Courier New"/>
          <w:color w:val="1A5276"/>
          <w:sz w:val="18"/>
          <w:szCs w:val="18"/>
        </w:rPr>
        <w:t xml:space="preserve"># ============================================================</w:t>
      </w:r>
    </w:p>
    <w:p>
      <w:pPr>
        <w:spacing w:before="50" w:after="50"/>
        <w:ind w:left="720"/>
      </w:pPr>
      <w:r>
        <w:rPr>
          <w:rFonts w:ascii="Courier New" w:cs="Courier New" w:eastAsia="Courier New" w:hAnsi="Courier New"/>
          <w:color w:val="1A5276"/>
          <w:sz w:val="18"/>
          <w:szCs w:val="18"/>
        </w:rPr>
        <w:t xml:space="preserve">RULES_FILE          = '../project1_reverse_engineer/outputs/scenario_H1/rules_report_H1.txt'</w:t>
      </w:r>
    </w:p>
    <w:p>
      <w:pPr>
        <w:spacing w:before="50" w:after="50"/>
        <w:ind w:left="720"/>
      </w:pPr>
      <w:r>
        <w:rPr>
          <w:rFonts w:ascii="Courier New" w:cs="Courier New" w:eastAsia="Courier New" w:hAnsi="Courier New"/>
          <w:color w:val="1A5276"/>
          <w:sz w:val="18"/>
          <w:szCs w:val="18"/>
        </w:rPr>
        <w:t xml:space="preserve">PRICE_DATA_FILE     = '../data/xauusd_H1.csv'</w:t>
      </w:r>
    </w:p>
    <w:p>
      <w:pPr>
        <w:spacing w:before="50" w:after="50"/>
        <w:ind w:left="720"/>
      </w:pPr>
      <w:r>
        <w:rPr>
          <w:rFonts w:ascii="Courier New" w:cs="Courier New" w:eastAsia="Courier New" w:hAnsi="Courier New"/>
          <w:color w:val="1A5276"/>
          <w:sz w:val="18"/>
          <w:szCs w:val="18"/>
        </w:rPr>
        <w:t xml:space="preserve">ORIGINAL_TRADES_FILE= '../project0_data_pipeline/trades_clean.csv'</w:t>
      </w:r>
    </w:p>
    <w:p>
      <w:pPr>
        <w:spacing w:before="50" w:after="50"/>
        <w:ind w:left="720"/>
      </w:pPr>
      <w:r>
        <w:rPr>
          <w:rFonts w:ascii="Courier New" w:cs="Courier New" w:eastAsia="Courier New" w:hAnsi="Courier New"/>
          <w:color w:val="1A5276"/>
          <w:sz w:val="18"/>
          <w:szCs w:val="18"/>
        </w:rPr>
        <w:t xml:space="preserve">OUTPUT_FOLDER       = './outputs/'</w:t>
      </w:r>
    </w:p>
    <w:p>
      <w:pPr>
        <w:spacing w:before="50" w:after="50"/>
        <w:ind w:left="720"/>
      </w:pPr>
      <w:r>
        <w:rPr>
          <w:rFonts w:ascii="Courier New" w:cs="Courier New" w:eastAsia="Courier New" w:hAnsi="Courier New"/>
          <w:color w:val="1A5276"/>
          <w:sz w:val="18"/>
          <w:szCs w:val="18"/>
        </w:rPr>
        <w:t xml:space="preserve">WINNING_SCENARIO    = 'H1'              # which scenario won in Project 1</w:t>
      </w:r>
    </w:p>
    <w:p>
      <w:pPr>
        <w:spacing w:before="50" w:after="50"/>
        <w:ind w:left="720"/>
      </w:pPr>
      <w:r>
        <w:rPr>
          <w:rFonts w:ascii="Courier New" w:cs="Courier New" w:eastAsia="Courier New" w:hAnsi="Courier New"/>
          <w:color w:val="1A5276"/>
          <w:sz w:val="18"/>
          <w:szCs w:val="18"/>
        </w:rPr>
        <w:t xml:space="preserve"/>
      </w:r>
    </w:p>
    <w:p>
      <w:pPr>
        <w:spacing w:before="50" w:after="50"/>
        <w:ind w:left="720"/>
      </w:pPr>
      <w:r>
        <w:rPr>
          <w:rFonts w:ascii="Courier New" w:cs="Courier New" w:eastAsia="Courier New" w:hAnsi="Courier New"/>
          <w:color w:val="1A5276"/>
          <w:sz w:val="18"/>
          <w:szCs w:val="18"/>
        </w:rPr>
        <w:t xml:space="preserve"># Date ranges</w:t>
      </w:r>
    </w:p>
    <w:p>
      <w:pPr>
        <w:spacing w:before="50" w:after="50"/>
        <w:ind w:left="720"/>
      </w:pPr>
      <w:r>
        <w:rPr>
          <w:rFonts w:ascii="Courier New" w:cs="Courier New" w:eastAsia="Courier New" w:hAnsi="Courier New"/>
          <w:color w:val="1A5276"/>
          <w:sz w:val="18"/>
          <w:szCs w:val="18"/>
        </w:rPr>
        <w:t xml:space="preserve">INSAMPLE_START      = '2022-01-01'      # first date of bot's trade history</w:t>
      </w:r>
    </w:p>
    <w:p>
      <w:pPr>
        <w:spacing w:before="50" w:after="50"/>
        <w:ind w:left="720"/>
      </w:pPr>
      <w:r>
        <w:rPr>
          <w:rFonts w:ascii="Courier New" w:cs="Courier New" w:eastAsia="Courier New" w:hAnsi="Courier New"/>
          <w:color w:val="1A5276"/>
          <w:sz w:val="18"/>
          <w:szCs w:val="18"/>
        </w:rPr>
        <w:t xml:space="preserve">INSAMPLE_END        = '2023-12-31'      # last date of bot's trade history</w:t>
      </w:r>
    </w:p>
    <w:p>
      <w:pPr>
        <w:spacing w:before="50" w:after="50"/>
        <w:ind w:left="720"/>
      </w:pPr>
      <w:r>
        <w:rPr>
          <w:rFonts w:ascii="Courier New" w:cs="Courier New" w:eastAsia="Courier New" w:hAnsi="Courier New"/>
          <w:color w:val="1A5276"/>
          <w:sz w:val="18"/>
          <w:szCs w:val="18"/>
        </w:rPr>
        <w:t xml:space="preserve">OUTSAMPLE_START     = '2024-01-01'      # first date of fresh data</w:t>
      </w:r>
    </w:p>
    <w:p>
      <w:pPr>
        <w:spacing w:before="50" w:after="50"/>
        <w:ind w:left="720"/>
      </w:pPr>
      <w:r>
        <w:rPr>
          <w:rFonts w:ascii="Courier New" w:cs="Courier New" w:eastAsia="Courier New" w:hAnsi="Courier New"/>
          <w:color w:val="1A5276"/>
          <w:sz w:val="18"/>
          <w:szCs w:val="18"/>
        </w:rPr>
        <w:t xml:space="preserve">OUTSAMPLE_END       = '2024-12-31'      # last date of fresh data</w:t>
      </w:r>
    </w:p>
    <w:p>
      <w:pPr>
        <w:spacing w:before="50" w:after="50"/>
        <w:ind w:left="720"/>
      </w:pPr>
      <w:r>
        <w:rPr>
          <w:rFonts w:ascii="Courier New" w:cs="Courier New" w:eastAsia="Courier New" w:hAnsi="Courier New"/>
          <w:color w:val="1A5276"/>
          <w:sz w:val="18"/>
          <w:szCs w:val="18"/>
        </w:rPr>
        <w:t xml:space="preserve"/>
      </w:r>
    </w:p>
    <w:p>
      <w:pPr>
        <w:spacing w:before="50" w:after="50"/>
        <w:ind w:left="720"/>
      </w:pPr>
      <w:r>
        <w:rPr>
          <w:rFonts w:ascii="Courier New" w:cs="Courier New" w:eastAsia="Courier New" w:hAnsi="Courier New"/>
          <w:color w:val="1A5276"/>
          <w:sz w:val="18"/>
          <w:szCs w:val="18"/>
        </w:rPr>
        <w:t xml:space="preserve"># Capital and risk</w:t>
      </w:r>
    </w:p>
    <w:p>
      <w:pPr>
        <w:spacing w:before="50" w:after="50"/>
        <w:ind w:left="720"/>
      </w:pPr>
      <w:r>
        <w:rPr>
          <w:rFonts w:ascii="Courier New" w:cs="Courier New" w:eastAsia="Courier New" w:hAnsi="Courier New"/>
          <w:color w:val="1A5276"/>
          <w:sz w:val="18"/>
          <w:szCs w:val="18"/>
        </w:rPr>
        <w:t xml:space="preserve">STARTING_CAPITAL    = 10000.0           # USD — starting account balance</w:t>
      </w:r>
    </w:p>
    <w:p>
      <w:pPr>
        <w:spacing w:before="50" w:after="50"/>
        <w:ind w:left="720"/>
      </w:pPr>
      <w:r>
        <w:rPr>
          <w:rFonts w:ascii="Courier New" w:cs="Courier New" w:eastAsia="Courier New" w:hAnsi="Courier New"/>
          <w:color w:val="1A5276"/>
          <w:sz w:val="18"/>
          <w:szCs w:val="18"/>
        </w:rPr>
        <w:t xml:space="preserve">RISK_PER_TRADE_PCT  = 0.01              # 1% of current balance per trade</w:t>
      </w:r>
    </w:p>
    <w:p>
      <w:pPr>
        <w:spacing w:before="50" w:after="50"/>
        <w:ind w:left="720"/>
      </w:pPr>
      <w:r>
        <w:rPr>
          <w:rFonts w:ascii="Courier New" w:cs="Courier New" w:eastAsia="Courier New" w:hAnsi="Courier New"/>
          <w:color w:val="1A5276"/>
          <w:sz w:val="18"/>
          <w:szCs w:val="18"/>
        </w:rPr>
        <w:t xml:space="preserve">LOT_SIZE_CALCULATION= 'DYNAMIC'         # 'DYNAMIC' or 'FIXED'</w:t>
      </w:r>
    </w:p>
    <w:p>
      <w:pPr>
        <w:spacing w:before="50" w:after="50"/>
        <w:ind w:left="720"/>
      </w:pPr>
      <w:r>
        <w:rPr>
          <w:rFonts w:ascii="Courier New" w:cs="Courier New" w:eastAsia="Courier New" w:hAnsi="Courier New"/>
          <w:color w:val="1A5276"/>
          <w:sz w:val="18"/>
          <w:szCs w:val="18"/>
        </w:rPr>
        <w:t xml:space="preserve">FIXED_LOT_SIZE      = 0.01              # only used if DYNAMIC = False</w:t>
      </w:r>
    </w:p>
    <w:p>
      <w:pPr>
        <w:spacing w:before="50" w:after="50"/>
        <w:ind w:left="720"/>
      </w:pPr>
      <w:r>
        <w:rPr>
          <w:rFonts w:ascii="Courier New" w:cs="Courier New" w:eastAsia="Courier New" w:hAnsi="Courier New"/>
          <w:color w:val="1A5276"/>
          <w:sz w:val="18"/>
          <w:szCs w:val="18"/>
        </w:rPr>
        <w:t xml:space="preserve"/>
      </w:r>
    </w:p>
    <w:p>
      <w:pPr>
        <w:spacing w:before="50" w:after="50"/>
        <w:ind w:left="720"/>
      </w:pPr>
      <w:r>
        <w:rPr>
          <w:rFonts w:ascii="Courier New" w:cs="Courier New" w:eastAsia="Courier New" w:hAnsi="Courier New"/>
          <w:color w:val="1A5276"/>
          <w:sz w:val="18"/>
          <w:szCs w:val="18"/>
        </w:rPr>
        <w:t xml:space="preserve"># Stop loss and take profit (ATR multipliers)</w:t>
      </w:r>
    </w:p>
    <w:p>
      <w:pPr>
        <w:spacing w:before="50" w:after="50"/>
        <w:ind w:left="720"/>
      </w:pPr>
      <w:r>
        <w:rPr>
          <w:rFonts w:ascii="Courier New" w:cs="Courier New" w:eastAsia="Courier New" w:hAnsi="Courier New"/>
          <w:color w:val="1A5276"/>
          <w:sz w:val="18"/>
          <w:szCs w:val="18"/>
        </w:rPr>
        <w:t xml:space="preserve">SL_ATR_MULTIPLIER   = 1.5</w:t>
      </w:r>
    </w:p>
    <w:p>
      <w:pPr>
        <w:spacing w:before="50" w:after="50"/>
        <w:ind w:left="720"/>
      </w:pPr>
      <w:r>
        <w:rPr>
          <w:rFonts w:ascii="Courier New" w:cs="Courier New" w:eastAsia="Courier New" w:hAnsi="Courier New"/>
          <w:color w:val="1A5276"/>
          <w:sz w:val="18"/>
          <w:szCs w:val="18"/>
        </w:rPr>
        <w:t xml:space="preserve">TP1_ATR_MULTIPLIER  = 1.5               # 50% of position closed at TP1</w:t>
      </w:r>
    </w:p>
    <w:p>
      <w:pPr>
        <w:spacing w:before="50" w:after="50"/>
        <w:ind w:left="720"/>
      </w:pPr>
      <w:r>
        <w:rPr>
          <w:rFonts w:ascii="Courier New" w:cs="Courier New" w:eastAsia="Courier New" w:hAnsi="Courier New"/>
          <w:color w:val="1A5276"/>
          <w:sz w:val="18"/>
          <w:szCs w:val="18"/>
        </w:rPr>
        <w:t xml:space="preserve">TP2_ATR_MULTIPLIER  = 3.0               # remaining 50% closed at TP2</w:t>
      </w:r>
    </w:p>
    <w:p>
      <w:pPr>
        <w:spacing w:before="50" w:after="50"/>
        <w:ind w:left="720"/>
      </w:pPr>
      <w:r>
        <w:rPr>
          <w:rFonts w:ascii="Courier New" w:cs="Courier New" w:eastAsia="Courier New" w:hAnsi="Courier New"/>
          <w:color w:val="1A5276"/>
          <w:sz w:val="18"/>
          <w:szCs w:val="18"/>
        </w:rPr>
        <w:t xml:space="preserve">HARD_CLOSE_HOUR_UTC = 21                # close all trades at 21:00 UTC</w:t>
      </w:r>
    </w:p>
    <w:p>
      <w:pPr>
        <w:spacing w:before="50" w:after="50"/>
        <w:ind w:left="720"/>
      </w:pPr>
      <w:r>
        <w:rPr>
          <w:rFonts w:ascii="Courier New" w:cs="Courier New" w:eastAsia="Courier New" w:hAnsi="Courier New"/>
          <w:color w:val="1A5276"/>
          <w:sz w:val="18"/>
          <w:szCs w:val="18"/>
        </w:rPr>
        <w:t xml:space="preserve"/>
      </w:r>
    </w:p>
    <w:p>
      <w:pPr>
        <w:spacing w:before="50" w:after="50"/>
        <w:ind w:left="720"/>
      </w:pPr>
      <w:r>
        <w:rPr>
          <w:rFonts w:ascii="Courier New" w:cs="Courier New" w:eastAsia="Courier New" w:hAnsi="Courier New"/>
          <w:color w:val="1A5276"/>
          <w:sz w:val="18"/>
          <w:szCs w:val="18"/>
        </w:rPr>
        <w:t xml:space="preserve"># Costs</w:t>
      </w:r>
    </w:p>
    <w:p>
      <w:pPr>
        <w:spacing w:before="50" w:after="50"/>
        <w:ind w:left="720"/>
      </w:pPr>
      <w:r>
        <w:rPr>
          <w:rFonts w:ascii="Courier New" w:cs="Courier New" w:eastAsia="Courier New" w:hAnsi="Courier New"/>
          <w:color w:val="1A5276"/>
          <w:sz w:val="18"/>
          <w:szCs w:val="18"/>
        </w:rPr>
        <w:t xml:space="preserve">COMMISSION_PER_LOT  = 4.0              # USD round trip — Leveraged prop firm</w:t>
      </w:r>
    </w:p>
    <w:p>
      <w:pPr>
        <w:spacing w:before="50" w:after="50"/>
        <w:ind w:left="720"/>
      </w:pPr>
      <w:r>
        <w:rPr>
          <w:rFonts w:ascii="Courier New" w:cs="Courier New" w:eastAsia="Courier New" w:hAnsi="Courier New"/>
          <w:color w:val="1A5276"/>
          <w:sz w:val="18"/>
          <w:szCs w:val="18"/>
        </w:rPr>
        <w:t xml:space="preserve">SPREAD_PIPS         = 0.3              # estimated spread in pips</w:t>
      </w:r>
    </w:p>
    <w:p>
      <w:pPr>
        <w:spacing w:before="50" w:after="50"/>
        <w:ind w:left="720"/>
      </w:pPr>
      <w:r>
        <w:rPr>
          <w:rFonts w:ascii="Courier New" w:cs="Courier New" w:eastAsia="Courier New" w:hAnsi="Courier New"/>
          <w:color w:val="1A5276"/>
          <w:sz w:val="18"/>
          <w:szCs w:val="18"/>
        </w:rPr>
        <w:t xml:space="preserve">PIP_VALUE_PER_LOT   = 10.0             # USD per pip per standard lot XAUUSD</w:t>
      </w:r>
    </w:p>
    <w:p>
      <w:pPr>
        <w:spacing w:before="50" w:after="50"/>
        <w:ind w:left="720"/>
      </w:pPr>
      <w:r>
        <w:rPr>
          <w:rFonts w:ascii="Courier New" w:cs="Courier New" w:eastAsia="Courier New" w:hAnsi="Courier New"/>
          <w:color w:val="1A5276"/>
          <w:sz w:val="18"/>
          <w:szCs w:val="18"/>
        </w:rPr>
        <w:t xml:space="preserve"/>
      </w:r>
    </w:p>
    <w:p>
      <w:pPr>
        <w:spacing w:before="50" w:after="50"/>
        <w:ind w:left="720"/>
      </w:pPr>
      <w:r>
        <w:rPr>
          <w:rFonts w:ascii="Courier New" w:cs="Courier New" w:eastAsia="Courier New" w:hAnsi="Courier New"/>
          <w:color w:val="1A5276"/>
          <w:sz w:val="18"/>
          <w:szCs w:val="18"/>
        </w:rPr>
        <w:t xml:space="preserve"># Engine settings</w:t>
      </w:r>
    </w:p>
    <w:p>
      <w:pPr>
        <w:spacing w:before="50" w:after="50"/>
        <w:ind w:left="720"/>
      </w:pPr>
      <w:r>
        <w:rPr>
          <w:rFonts w:ascii="Courier New" w:cs="Courier New" w:eastAsia="Courier New" w:hAnsi="Courier New"/>
          <w:color w:val="1A5276"/>
          <w:sz w:val="18"/>
          <w:szCs w:val="18"/>
        </w:rPr>
        <w:t xml:space="preserve">MAX_ONE_TRADE_OPEN  = True             # never open second trade while one is open</w:t>
      </w:r>
    </w:p>
    <w:p>
      <w:pPr>
        <w:spacing w:before="50" w:after="50"/>
        <w:ind w:left="720"/>
      </w:pPr>
      <w:r>
        <w:rPr>
          <w:rFonts w:ascii="Courier New" w:cs="Courier New" w:eastAsia="Courier New" w:hAnsi="Courier New"/>
          <w:color w:val="1A5276"/>
          <w:sz w:val="18"/>
          <w:szCs w:val="18"/>
        </w:rPr>
        <w:t xml:space="preserve">WARMUP_CANDLES      = 200              # skip first N candles for indicator warmup</w:t>
      </w:r>
    </w:p>
    <w:p>
      <w:pPr>
        <w:spacing w:before="50" w:after="50"/>
        <w:ind w:left="720"/>
      </w:pPr>
      <w:r>
        <w:rPr>
          <w:rFonts w:ascii="Courier New" w:cs="Courier New" w:eastAsia="Courier New" w:hAnsi="Courier New"/>
          <w:color w:val="1A5276"/>
          <w:sz w:val="18"/>
          <w:szCs w:val="18"/>
        </w:rPr>
        <w:t xml:space="preserve">SAME_CANDLE_SL_RULE = 'LOSS'          # if SL and TP hit same candle: LOSS or WIN</w:t>
      </w:r>
    </w:p>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3. THE TRADE LOG — EVERY TRADE RECORDED IN FULL</w:t>
      </w:r>
    </w:p>
    <w:p>
      <w:pPr>
        <w:spacing w:before="70" w:after="70"/>
      </w:pPr>
      <w:r>
        <w:rPr>
          <w:rFonts w:ascii="Arial" w:cs="Arial" w:eastAsia="Arial" w:hAnsi="Arial"/>
          <w:i w:val="false"/>
          <w:iCs w:val="false"/>
          <w:sz w:val="20"/>
          <w:szCs w:val="20"/>
        </w:rPr>
        <w:t xml:space="preserve">Every simulated trade is recorded as one row in the trade log CSV. There are two separate trade log files: one for in-sample and one for out-of-sample. These are the files you compare directly with the original bot's trades.</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3.1 Trade Log Columns — All 20 Fields</w:t>
      </w:r>
    </w:p>
    <w:p>
      <w:pPr>
        <w:spacing w:before="70" w:after="70"/>
      </w:pPr>
      <w:r>
        <w:rPr>
          <w:rFonts w:ascii="Arial" w:cs="Arial" w:eastAsia="Arial" w:hAnsi="Arial"/>
          <w:i w:val="false"/>
          <w:iCs w:val="false"/>
          <w:sz w:val="20"/>
          <w:szCs w:val="20"/>
        </w:rPr>
        <w:t xml:space="preserve">Every simulated trade contains exactly these 20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1000"/>
        <w:gridCol w:w="6160"/>
      </w:tblGrid>
      <w:tr>
        <w:trPr>
          <w:tblHeader/>
        </w:trPr>
        <w:tc>
          <w:tcPr>
            <w:tcW w:type="dxa" w:w="22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0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61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trade_id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Sequential number starting at 1. Unique per trade log file.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period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'INSAMPLE' or 'OUTSAMPLE'. Never mixed in the same file but included for safety.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rule_triggered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Which rule fired — e.g. 'RULE_1' or 'RULE_3'. Lets you analyze which rules perform best.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direction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'BUY' or 'SELL'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entry_time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UTC datetime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Timestamp of the candle at which the trade entered (next candle open after signal).</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entry_price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Exact price the trade entered at (next candle open).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stop_loss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Stop loss price at entry.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take_profit_1</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First take profit level (50% of position).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take_profit_2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Second take profit level (remaining 50%).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exit_time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UTC datetime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when trade closed.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exit_price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Exact price the trade exited at.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exit_reason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String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'STOP_LOSS', 'TAKE_PROFIT_1', 'TAKE_PROFIT_2', 'HARD_CLOSE', or 'END_OF_DATA'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lot_size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Position size in lots. Calculated dynamically from RISK_PER_TRADE_PCT if DYNAMIC mode.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pips_gained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Net pips: positive for profit, negative for loss. Raw price movement excluding costs.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gross_profit_usd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Profit in USD before deducting commission and spread.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commission_usd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Commission charged: lot_size × COMMISSION_PER_LOT.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spread_cost_usd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Spread cost: lot_size × SPREAD_PIPS × PIP_VALUE_PER_LOT.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net_profit_usd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Final profit: gross_profit_usd - commission_usd - spread_cost_usd.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balance_after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Float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Account balance after this trade closes.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duration_minutes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Integer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How long the trade was open in minutes.</w:t>
            </w:r>
          </w:p>
        </w:tc>
      </w:tr>
    </w:tbl>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9"/>
                <w:szCs w:val="19"/>
              </w:rPr>
              <w:t xml:space="preserve">This trade log format is designed to be directly comparable to the original bot's trades_clean.csv from Project 0. Both files have entry_time, exit_time, direction, lot_size, pips_gained, net_profit_usd, and duration_minutes. The comparison section of the report places them side by side.</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3.2 Comparison Log — Your Rules vs The Original Bot</w:t>
      </w:r>
    </w:p>
    <w:p>
      <w:pPr>
        <w:spacing w:before="70" w:after="70"/>
      </w:pPr>
      <w:r>
        <w:rPr>
          <w:rFonts w:ascii="Arial" w:cs="Arial" w:eastAsia="Arial" w:hAnsi="Arial"/>
          <w:i w:val="false"/>
          <w:iCs w:val="false"/>
          <w:sz w:val="20"/>
          <w:szCs w:val="20"/>
        </w:rPr>
        <w:t xml:space="preserve">comparison_log.csv is a special file that matches your simulated trades to the original bot's trades that happened on the same day. It is NOT a one-to-one match of every trade — the bot may have traded 3 times on a day when your rules only fired once. Instead it is a day-by-day comparison:</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200"/>
        <w:gridCol w:w="1600"/>
        <w:gridCol w:w="5560"/>
      </w:tblGrid>
      <w:tr>
        <w:trPr>
          <w:tblHeader/>
        </w:trPr>
        <w:tc>
          <w:tcPr>
            <w:tcW w:type="dxa" w:w="22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6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55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trading day.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bot_trade_count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Original bot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How many trades the bot placed on this 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bot_net_profit_usd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Original bot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bot's total net profit for this day.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bot_win_rate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Original bot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 rate for this day (0.0 to 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sim_trade_count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Your backtest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How many trades your rules placed on this day.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sim_net_profit_usd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Your backtest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Your rules' total net profit for this 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sim_win_rate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Your backtest</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Your rules' win rate for this day.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both_traded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Combined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TRUE if both the bot and your rules traded on this day.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agreement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Combined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TRUE if both were profitable OR both were losing on this day.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profit_diff_usd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Combined</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sim_net_profit_usd minus bot_net_profit_usd. Positive = you outperformed the bot.</w:t>
            </w:r>
          </w:p>
        </w:tc>
      </w:tr>
    </w:tbl>
    <w:p>
      <w:pPr>
        <w:spacing w:before="70" w:after="70"/>
      </w:pPr>
      <w:r>
        <w:rPr>
          <w:rFonts w:ascii="Arial" w:cs="Arial" w:eastAsia="Arial" w:hAnsi="Arial"/>
          <w:i w:val="false"/>
          <w:iCs w:val="false"/>
          <w:sz w:val="20"/>
          <w:szCs w:val="20"/>
        </w:rPr>
        <w:t xml:space="preserve"/>
      </w:r>
    </w:p>
    <w:p>
      <w:pPr>
        <w:spacing w:before="70" w:after="70"/>
      </w:pPr>
      <w:r>
        <w:rPr>
          <w:rFonts w:ascii="Arial" w:cs="Arial" w:eastAsia="Arial" w:hAnsi="Arial"/>
          <w:i w:val="false"/>
          <w:iCs w:val="false"/>
          <w:sz w:val="20"/>
          <w:szCs w:val="20"/>
        </w:rPr>
        <w:t xml:space="preserve">This comparison works only during the in-sample period — the out-of-sample period has no original bot trades to compare against (the bot was not trading then).</w:t>
      </w:r>
    </w:p>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4. PERFORMANCE STATISTICS — EVERY METRIC DEFINED</w:t>
      </w:r>
    </w:p>
    <w:p>
      <w:pPr>
        <w:spacing w:before="70" w:after="70"/>
      </w:pPr>
      <w:r>
        <w:rPr>
          <w:rFonts w:ascii="Arial" w:cs="Arial" w:eastAsia="Arial" w:hAnsi="Arial"/>
          <w:i w:val="false"/>
          <w:iCs w:val="false"/>
          <w:sz w:val="20"/>
          <w:szCs w:val="20"/>
        </w:rPr>
        <w:t xml:space="preserve">All statistics are calculated separately for in-sample and out-of-sample periods. Every metric is calculated twice — once using your simulated trades, and once using the original bot's trades (for the in-sample period only). This produces a direct comparison table.</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4.1 Headline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3600"/>
        <w:gridCol w:w="3360"/>
      </w:tblGrid>
      <w:tr>
        <w:trPr>
          <w:tblHeader/>
        </w:trPr>
        <w:tc>
          <w:tcPr>
            <w:tcW w:type="dxa" w:w="24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6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Formula</w:t>
            </w:r>
          </w:p>
        </w:tc>
        <w:tc>
          <w:tcPr>
            <w:tcW w:type="dxa" w:w="33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Good Looks Like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trades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Count of all rows in trade log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Enough to be statistically meaningful. Below 30 = too few.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 rate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Winning trades / Total trades × 100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Above 50% ideally. Depends on R/R ratio — a 40% win rate with 3:1 R/R is still profitable.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Profit factor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Sum of winning trades / Sum of losing trades (absolute)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Above 1.5 = good. Above 2.0 = strong. Below 1.0 = losing strategy.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Net profit USD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Sum of all net_profit_usd values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Positive. As close to bot's profit as possible in in-sample period.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 profit pips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Sum of all pips_gained values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Positive. Pips are cost-independent so useful for comparing across brokers.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Max drawdown %</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Largest peak-to-trough drop in running balance / peak balance × 100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Below 5% for prop firm target. Below 10% is acceptable.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 drawdown USD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Largest peak-to-trough drop in running balance in absolute dollars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Depends on account size. Shown for reference.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Average win USD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Mean net_profit_usd of all winning trades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Should be larger than average loss for a positive expectancy.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Average loss USD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Mean net_profit_usd of all losing trades (negative number)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ratio of avg win to avg loss is your actual R/R achieved.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Achieved R/R ratio</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Average win USD / abs(Average loss USD)</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Should match your TP2/SL multiplier ratio (e.g. 3.0/1.5 = 2.0).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Sharpe ratio</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(Mean daily return - 0) / Std dev of daily returns × sqrt(252)</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Above 1.0 = good. Above 2.0 = excellent.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Longest winning streak</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Max consecutive trades with net_profit &gt; 0</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Informational — shows best case.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Longest losing streak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 consecutive trades with net_profit &lt; 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 — if 5+ in a row, check if prop firm daily DD limit survives this.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Total commission paid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Sum of all commission_usd values</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Shows the total cost drag. Helps justify whether the edge survives costs.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Average trade duration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Mean of duration_minutes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Should match the original bot's average duration within 30%.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Trades under 2 min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Count of duration_minutes &lt; 2</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Should be near zero. Prop firm compliance check.</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4.2 Time-Based Statistics — Month by Month</w:t>
      </w:r>
    </w:p>
    <w:p>
      <w:pPr>
        <w:spacing w:before="70" w:after="70"/>
      </w:pPr>
      <w:r>
        <w:rPr>
          <w:rFonts w:ascii="Arial" w:cs="Arial" w:eastAsia="Arial" w:hAnsi="Arial"/>
          <w:i w:val="false"/>
          <w:iCs w:val="false"/>
          <w:sz w:val="20"/>
          <w:szCs w:val="20"/>
        </w:rPr>
        <w:t xml:space="preserve">monthly_stats.csv contains one row per calendar month. Both in-sample and out-of-sample months are included, clearly labeled. The HTML report renders this as a color-coded heatmap grid (green = profitable month, red = losing month, intensity = magnitude).</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3600"/>
        <w:gridCol w:w="3760"/>
      </w:tblGrid>
      <w:tr>
        <w:trPr>
          <w:tblHeader/>
        </w:trPr>
        <w:tc>
          <w:tcPr>
            <w:tcW w:type="dxa" w:w="20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6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7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year_month</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Format: 2022-01, 2022-02 etc.</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Chronological sort key.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period_label</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'IN-SAMPLE' or 'OUT-OF-SAMPLE'</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Used for color coding in the HTML report.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total_trades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Number of simulated trades that month.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Low-trade months are less statistically reliable.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winning_trades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Number of profitable trades.</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losing_trades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Number of losing trades.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win_rate_pct</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winning_trades / total_trades × 100</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net_profit_usd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net profit for the month.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Negative = losing month.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net_profit_pips</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Total pips for the month.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max_drawdown_pct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Worst intra-month drawdown.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Shows monthly risk profile.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profit_factor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Month-level profit factor.</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Months below 1.0 are losing months.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bot_net_profit_usd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Original bot's profit that month (in-sample only).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Blank for out-of-sample months.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vs_bot_diff_usd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Your profit minus bot's profit that month.</w:t>
            </w:r>
          </w:p>
        </w:tc>
        <w:tc>
          <w:tcPr>
            <w:tcW w:type="dxa" w:w="3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Positive = you outperformed. In-sample only.</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4.3 Time-Based Statistics — Day by Day</w:t>
      </w:r>
    </w:p>
    <w:p>
      <w:pPr>
        <w:spacing w:before="70" w:after="70"/>
      </w:pPr>
      <w:r>
        <w:rPr>
          <w:rFonts w:ascii="Arial" w:cs="Arial" w:eastAsia="Arial" w:hAnsi="Arial"/>
          <w:i w:val="false"/>
          <w:iCs w:val="false"/>
          <w:sz w:val="20"/>
          <w:szCs w:val="20"/>
        </w:rPr>
        <w:t xml:space="preserve">daily_stats.csv contains one row per trading day that had at least one simulated trade. Used to identify which days of the week perform best, and to spot specific bad days.</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3400"/>
        <w:gridCol w:w="3960"/>
      </w:tblGrid>
      <w:tr>
        <w:trPr>
          <w:tblHeader/>
        </w:trPr>
        <w:tc>
          <w:tcPr>
            <w:tcW w:type="dxa" w:w="20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34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39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date</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Format: 2022-01-05 etc.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day_of_week</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Monday / Tuesday / Wednesday / Thursday / Friday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Used to aggregate by weekday.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period_label</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'IN-SAMPLE' or 'OUT-OF-SAMPLE'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trade_count</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Number of trades that day.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net_profit_usd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net profit for the day.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running_balance</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Account balance at end of this day.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Used to plot daily equity curve.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daily_drawdown_pct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Largest intra-day balance drop as % of day-open balance.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Must stay below PROP_DAILY_DD_LIMIT (4%).</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daily_dd_breached</w:t>
            </w:r>
          </w:p>
        </w:tc>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TRUE if daily_drawdown_pct exceeded PROP_DAILY_DD_LIMIT.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Any TRUE = prop firm rule violation on that day.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bot_net_profit_usd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Original bot's profit that day (in-sample only).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4.4 Day-of-Week Analysis</w:t>
      </w:r>
    </w:p>
    <w:p>
      <w:pPr>
        <w:spacing w:before="70" w:after="70"/>
      </w:pPr>
      <w:r>
        <w:rPr>
          <w:rFonts w:ascii="Arial" w:cs="Arial" w:eastAsia="Arial" w:hAnsi="Arial"/>
          <w:i w:val="false"/>
          <w:iCs w:val="false"/>
          <w:sz w:val="20"/>
          <w:szCs w:val="20"/>
        </w:rPr>
        <w:t xml:space="preserve">A separate section in the HTML report aggregates daily_stats.csv by day of week and shows performance patterns. This answers: is the strategy consistently profitable across all days, or does it only work on specific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00"/>
        <w:gridCol w:w="3600"/>
        <w:gridCol w:w="4360"/>
      </w:tblGrid>
      <w:tr>
        <w:trPr>
          <w:tblHeader/>
        </w:trPr>
        <w:tc>
          <w:tcPr>
            <w:tcW w:type="dxa" w:w="14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6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Metrics Shown</w:t>
            </w:r>
          </w:p>
        </w:tc>
        <w:tc>
          <w:tcPr>
            <w:tcW w:type="dxa" w:w="43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To Look For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Monday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Avg profit, win rate, avg trade count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Many bots trade poorly on Monday due to gap risk and low liquidity.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Tuesday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 metrics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Often the most profitable day for intraday strategies.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Wednesday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metrics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Mid-week tends to have highest volume and clearest trends.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Thursday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 metrics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Often affected by weekly NFP preview positioning.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Friday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metrics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Avoid trades after 16:00 UTC — liquidity drops sharply. Check if strategy closes all Friday positions before then.</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4.5 Hour-by-Hour Analysis</w:t>
      </w:r>
    </w:p>
    <w:p>
      <w:pPr>
        <w:spacing w:before="70" w:after="70"/>
      </w:pPr>
      <w:r>
        <w:rPr>
          <w:rFonts w:ascii="Arial" w:cs="Arial" w:eastAsia="Arial" w:hAnsi="Arial"/>
          <w:i w:val="false"/>
          <w:iCs w:val="false"/>
          <w:sz w:val="20"/>
          <w:szCs w:val="20"/>
        </w:rPr>
        <w:t xml:space="preserve">The HTML report also shows a bar chart of net profit and trade count by hour of day (UTC). This confirms whether the strategy is concentrated in specific sessions and whether those sessions are consistently profitable.</w:t>
      </w:r>
    </w:p>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5. THE HTML REPORT — COMPLETE CONTENTS</w:t>
      </w:r>
    </w:p>
    <w:p>
      <w:pPr>
        <w:spacing w:before="70" w:after="70"/>
      </w:pPr>
      <w:r>
        <w:rPr>
          <w:rFonts w:ascii="Arial" w:cs="Arial" w:eastAsia="Arial" w:hAnsi="Arial"/>
          <w:i w:val="false"/>
          <w:iCs w:val="false"/>
          <w:sz w:val="20"/>
          <w:szCs w:val="20"/>
        </w:rPr>
        <w:t xml:space="preserve">backtest_report.html is one self-contained file. Open it in any browser. No internet connection needed. All charts are embedded. Here is every section of the report in the exact order it appears:</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5.1 Report Structure —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800"/>
        <w:gridCol w:w="6560"/>
      </w:tblGrid>
      <w:tr>
        <w:trPr>
          <w:tblHeader/>
        </w:trPr>
        <w:tc>
          <w:tcPr>
            <w:tcW w:type="dxa" w:w="28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Section In Report</w:t>
            </w:r>
          </w:p>
        </w:tc>
        <w:tc>
          <w:tcPr>
            <w:tcW w:type="dxa" w:w="65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Shows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Header bar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Title, date generated, winning scenario name (e.g. H1), date ranges for both periods.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SUMMARY SCORECARD (4 cards)</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Four large number cards at the top: Total return %, Max drawdown %, Win rate %, Profit factor. Each card shows IN-SAMPLE (blue) and OUT-OF-SAMPLE (green) side by side. This is the first thing you read.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PERIOD LEGEND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Colored legend bar: BLUE = in-sample 2022-2023, GREEN = out-of-sample 2024+. Appears before every chart that combines both periods.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EQUITY CURVE (main chart)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Single line chart showing running balance from first trade to last. Blue section = in-sample, green section = out-of-sample. A vertical dashed line separates the two periods. The original bot's equity (normalized to same starting capital) is overlaid as a gray dashed line for comparison.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DRAWDOWN CHART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Area chart below the equity curve showing drawdown % at each point in time. Red fills = in-sample drawdowns, orange fills = out-of-sample drawdowns. Horizontal red dashed line at 5% = prop firm limit.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MONTHLY HEATMAP</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Grid of months (rows = years, columns = Jan-Dec). Green cells = profitable month, red cells = losing month. Intensity proportional to magnitude. In-sample months have a blue border, out-of-sample months have a green border. Click any cell to see that month's trades.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MONTHLY P&amp;L BAR CHART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Bar chart of net profit per month. Blue bars = in-sample, green bars = out-of-sample. Bot's monthly profit shown as gray dots overlaid on in-sample bars.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DAY-OF-WEEK PERFORMANCE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Bar chart showing average daily profit by day of week. Separate bars for in-sample and out-of-sample.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HOUR-OF-DAY PERFORMANCE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Bar chart showing total profit by hour of day (0-23 UTC). Shows which sessions generate most profit.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IN-SAMPLE COMPARISON TABLE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Side-by-side table: YOUR RULES vs ORIGINAL BOT. All headline stats (win rate, profit factor, max DD, avg trade duration) in one table. Highlights where your rules outperform or underperform the bot.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FULL TRADE LOG — IN-SAMPLE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Sortable, filterable table of every simulated trade in 2022-2023. All 20 columns. Export button to download as CSV. Click any row to see that trade's context (rule fired, indicator values at entry).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FULL TRADE LOG — OUT-OF-SAMPLE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 but for 2024+ trades. No original bot trades to compare (bot was not trading then).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RULE PERFORMANCE BREAKDOWN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Table showing which rule (RULE_1, RULE_2 etc.) was responsible for which trades, and each rule's individual win rate and profit contribution. Reveals if one rule carries all the performance or if they contribute evenly.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PROP FIRM COMPLIANCE REPORT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Table checking all prop firm rules: min hold time, daily DD limit, news proximity, consistency rule. Pass/Warn/Fail for each. Applies to both periods.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SPREAD SENSITIVITY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Table showing total profit at 3 spread levels: 0.3 pips (base), 0.8 pips (moderate), 1.5 pips (worst case). If profit stays positive at 1.5 pips, the strategy is robust.</w:t>
            </w:r>
          </w:p>
        </w:tc>
      </w:tr>
    </w:tbl>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6. SCRIPTS — EXACT LIST AND COMMANDS</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6.1 Complete Script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9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project2_backtesting/backtest_engine.py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main engine. Runs in-sample and out-of-sample backtests. Produces trade_log_insample.csv and trade_log_outsample.csv.</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project2_backtesting/compute_stats.py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both trade logs and original bot trades. Computes all statistics. Produces monthly_stats.csv, daily_stats.csv, comparison_log.csv, summary_stats.txt.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project2_backtesting/build_report.py</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Reads all CSV outputs and builds backtest_report.html. Contains all chart generation code (matplotlib exported to base64 embedded in HTML).</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project2_backtesting/run_backtest.py</w:t>
            </w:r>
          </w:p>
        </w:tc>
        <w:tc>
          <w:tcPr>
            <w:tcW w:type="dxa" w:w="5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Master runner. Calls backtest_engine → compute_stats → build_report in sequence. Single command to produce everything.</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6.2 Exact Terminal Commands</w:t>
      </w:r>
    </w:p>
    <w:p>
      <w:pPr>
        <w:spacing w:before="70" w:after="70"/>
      </w:pPr>
      <w:r>
        <w:rPr>
          <w:rFonts w:ascii="Arial" w:cs="Arial" w:eastAsia="Arial" w:hAnsi="Arial"/>
          <w:i w:val="false"/>
          <w:iCs w:val="false"/>
          <w:sz w:val="20"/>
          <w:szCs w:val="20"/>
        </w:rPr>
        <w:t xml:space="preserve">Activate your virtual environment first (same as in Project 0 and Project 1), then:</w:t>
      </w:r>
    </w:p>
    <w:p>
      <w:pPr>
        <w:spacing w:before="70" w:after="70"/>
      </w:pPr>
      <w:r>
        <w:rPr>
          <w:rFonts w:ascii="Arial" w:cs="Arial" w:eastAsia="Arial" w:hAnsi="Arial"/>
          <w:i w:val="false"/>
          <w:iCs w:val="false"/>
          <w:sz w:val="20"/>
          <w:szCs w:val="20"/>
        </w:rPr>
        <w:t xml:space="preserve"/>
      </w:r>
    </w:p>
    <w:p>
      <w:pPr>
        <w:spacing w:before="70" w:after="70"/>
      </w:pPr>
      <w:r>
        <w:rPr>
          <w:rFonts w:ascii="Arial" w:cs="Arial" w:eastAsia="Arial" w:hAnsi="Arial"/>
          <w:i w:val="false"/>
          <w:iCs w:val="false"/>
          <w:sz w:val="20"/>
          <w:szCs w:val="20"/>
        </w:rPr>
        <w:t xml:space="preserve">Option A — Run everything with one command:</w:t>
      </w:r>
    </w:p>
    <w:p>
      <w:pPr>
        <w:spacing w:before="50" w:after="50"/>
        <w:ind w:left="720"/>
      </w:pPr>
      <w:r>
        <w:rPr>
          <w:rFonts w:ascii="Courier New" w:cs="Courier New" w:eastAsia="Courier New" w:hAnsi="Courier New"/>
          <w:color w:val="1A5276"/>
          <w:sz w:val="18"/>
          <w:szCs w:val="18"/>
        </w:rPr>
        <w:t xml:space="preserve">cd project2_backtesting</w:t>
      </w:r>
    </w:p>
    <w:p>
      <w:pPr>
        <w:spacing w:before="50" w:after="50"/>
        <w:ind w:left="720"/>
      </w:pPr>
      <w:r>
        <w:rPr>
          <w:rFonts w:ascii="Courier New" w:cs="Courier New" w:eastAsia="Courier New" w:hAnsi="Courier New"/>
          <w:color w:val="1A5276"/>
          <w:sz w:val="18"/>
          <w:szCs w:val="18"/>
        </w:rPr>
        <w:t xml:space="preserve">python run_backtest.py</w:t>
      </w:r>
    </w:p>
    <w:p>
      <w:pPr>
        <w:spacing w:before="50" w:after="50"/>
        <w:ind w:left="720"/>
      </w:pPr>
      <w:r>
        <w:rPr>
          <w:rFonts w:ascii="Courier New" w:cs="Courier New" w:eastAsia="Courier New" w:hAnsi="Courier New"/>
          <w:color w:val="1A5276"/>
          <w:sz w:val="18"/>
          <w:szCs w:val="18"/>
        </w:rPr>
        <w:t xml:space="preserve"># Expected duration: 2-5 minutes</w:t>
      </w:r>
    </w:p>
    <w:p>
      <w:pPr>
        <w:spacing w:before="50" w:after="50"/>
        <w:ind w:left="720"/>
      </w:pPr>
      <w:r>
        <w:rPr>
          <w:rFonts w:ascii="Courier New" w:cs="Courier New" w:eastAsia="Courier New" w:hAnsi="Courier New"/>
          <w:color w:val="1A5276"/>
          <w:sz w:val="18"/>
          <w:szCs w:val="18"/>
        </w:rPr>
        <w:t xml:space="preserve"># When done: open outputs/backtest_report.html in your browser</w:t>
      </w:r>
    </w:p>
    <w:p>
      <w:pPr>
        <w:spacing w:before="70" w:after="70"/>
      </w:pPr>
      <w:r>
        <w:rPr>
          <w:rFonts w:ascii="Arial" w:cs="Arial" w:eastAsia="Arial" w:hAnsi="Arial"/>
          <w:i w:val="false"/>
          <w:iCs w:val="false"/>
          <w:sz w:val="20"/>
          <w:szCs w:val="20"/>
        </w:rPr>
        <w:t xml:space="preserve"/>
      </w:r>
    </w:p>
    <w:p>
      <w:pPr>
        <w:spacing w:before="70" w:after="70"/>
      </w:pPr>
      <w:r>
        <w:rPr>
          <w:rFonts w:ascii="Arial" w:cs="Arial" w:eastAsia="Arial" w:hAnsi="Arial"/>
          <w:i w:val="false"/>
          <w:iCs w:val="false"/>
          <w:sz w:val="20"/>
          <w:szCs w:val="20"/>
        </w:rPr>
        <w:t xml:space="preserve">Option B — Run each step manually (for debugging):</w:t>
      </w:r>
    </w:p>
    <w:p>
      <w:pPr>
        <w:spacing w:before="50" w:after="50"/>
        <w:ind w:left="720"/>
      </w:pPr>
      <w:r>
        <w:rPr>
          <w:rFonts w:ascii="Courier New" w:cs="Courier New" w:eastAsia="Courier New" w:hAnsi="Courier New"/>
          <w:color w:val="1A5276"/>
          <w:sz w:val="18"/>
          <w:szCs w:val="18"/>
        </w:rPr>
        <w:t xml:space="preserve">python backtest_engine.py</w:t>
      </w:r>
    </w:p>
    <w:p>
      <w:pPr>
        <w:spacing w:before="50" w:after="50"/>
        <w:ind w:left="720"/>
      </w:pPr>
      <w:r>
        <w:rPr>
          <w:rFonts w:ascii="Courier New" w:cs="Courier New" w:eastAsia="Courier New" w:hAnsi="Courier New"/>
          <w:color w:val="1A5276"/>
          <w:sz w:val="18"/>
          <w:szCs w:val="18"/>
        </w:rPr>
        <w:t xml:space="preserve"># Expected output: 'IN-SAMPLE complete: 187 trades. OUT-OF-SAMPLE complete: 94 trades.'</w:t>
      </w:r>
    </w:p>
    <w:p>
      <w:pPr>
        <w:spacing w:before="50" w:after="50"/>
        <w:ind w:left="720"/>
      </w:pPr>
      <w:r>
        <w:rPr>
          <w:rFonts w:ascii="Courier New" w:cs="Courier New" w:eastAsia="Courier New" w:hAnsi="Courier New"/>
          <w:color w:val="1A5276"/>
          <w:sz w:val="18"/>
          <w:szCs w:val="18"/>
        </w:rPr>
        <w:t xml:space="preserve"/>
      </w:r>
    </w:p>
    <w:p>
      <w:pPr>
        <w:spacing w:before="50" w:after="50"/>
        <w:ind w:left="720"/>
      </w:pPr>
      <w:r>
        <w:rPr>
          <w:rFonts w:ascii="Courier New" w:cs="Courier New" w:eastAsia="Courier New" w:hAnsi="Courier New"/>
          <w:color w:val="1A5276"/>
          <w:sz w:val="18"/>
          <w:szCs w:val="18"/>
        </w:rPr>
        <w:t xml:space="preserve">python compute_stats.py</w:t>
      </w:r>
    </w:p>
    <w:p>
      <w:pPr>
        <w:spacing w:before="50" w:after="50"/>
        <w:ind w:left="720"/>
      </w:pPr>
      <w:r>
        <w:rPr>
          <w:rFonts w:ascii="Courier New" w:cs="Courier New" w:eastAsia="Courier New" w:hAnsi="Courier New"/>
          <w:color w:val="1A5276"/>
          <w:sz w:val="18"/>
          <w:szCs w:val="18"/>
        </w:rPr>
        <w:t xml:space="preserve"># Expected output: 'Stats computed. Monthly data: 24 months. Daily data: 312 days.'</w:t>
      </w:r>
    </w:p>
    <w:p>
      <w:pPr>
        <w:spacing w:before="50" w:after="50"/>
        <w:ind w:left="720"/>
      </w:pPr>
      <w:r>
        <w:rPr>
          <w:rFonts w:ascii="Courier New" w:cs="Courier New" w:eastAsia="Courier New" w:hAnsi="Courier New"/>
          <w:color w:val="1A5276"/>
          <w:sz w:val="18"/>
          <w:szCs w:val="18"/>
        </w:rPr>
        <w:t xml:space="preserve"/>
      </w:r>
    </w:p>
    <w:p>
      <w:pPr>
        <w:spacing w:before="50" w:after="50"/>
        <w:ind w:left="720"/>
      </w:pPr>
      <w:r>
        <w:rPr>
          <w:rFonts w:ascii="Courier New" w:cs="Courier New" w:eastAsia="Courier New" w:hAnsi="Courier New"/>
          <w:color w:val="1A5276"/>
          <w:sz w:val="18"/>
          <w:szCs w:val="18"/>
        </w:rPr>
        <w:t xml:space="preserve">python build_report.py</w:t>
      </w:r>
    </w:p>
    <w:p>
      <w:pPr>
        <w:spacing w:before="50" w:after="50"/>
        <w:ind w:left="720"/>
      </w:pPr>
      <w:r>
        <w:rPr>
          <w:rFonts w:ascii="Courier New" w:cs="Courier New" w:eastAsia="Courier New" w:hAnsi="Courier New"/>
          <w:color w:val="1A5276"/>
          <w:sz w:val="18"/>
          <w:szCs w:val="18"/>
        </w:rPr>
        <w:t xml:space="preserve"># Expected output: 'Report built: outputs/backtest_report.html (2.4 MB)'</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6.3 What Successful Terminal Output Looks Like</w:t>
      </w:r>
    </w:p>
    <w:p>
      <w:pPr>
        <w:spacing w:before="50" w:after="50"/>
        <w:ind w:left="720"/>
      </w:pPr>
      <w:r>
        <w:rPr>
          <w:rFonts w:ascii="Courier New" w:cs="Courier New" w:eastAsia="Courier New" w:hAnsi="Courier New"/>
          <w:color w:val="1A5276"/>
          <w:sz w:val="18"/>
          <w:szCs w:val="18"/>
        </w:rPr>
        <w:t xml:space="preserve">[BACKTEST ENGINE] Loading price data: xauusd_H1.csv</w:t>
      </w:r>
    </w:p>
    <w:p>
      <w:pPr>
        <w:spacing w:before="50" w:after="50"/>
        <w:ind w:left="720"/>
      </w:pPr>
      <w:r>
        <w:rPr>
          <w:rFonts w:ascii="Courier New" w:cs="Courier New" w:eastAsia="Courier New" w:hAnsi="Courier New"/>
          <w:color w:val="1A5276"/>
          <w:sz w:val="18"/>
          <w:szCs w:val="18"/>
        </w:rPr>
        <w:t xml:space="preserve">[BACKTEST ENGINE] Loaded 22540 H1 candles (2021-10-01 to 2024-12-31)</w:t>
      </w:r>
    </w:p>
    <w:p>
      <w:pPr>
        <w:spacing w:before="50" w:after="50"/>
        <w:ind w:left="720"/>
      </w:pPr>
      <w:r>
        <w:rPr>
          <w:rFonts w:ascii="Courier New" w:cs="Courier New" w:eastAsia="Courier New" w:hAnsi="Courier New"/>
          <w:color w:val="1A5276"/>
          <w:sz w:val="18"/>
          <w:szCs w:val="18"/>
        </w:rPr>
        <w:t xml:space="preserve">[BACKTEST ENGINE] Loading rules from: rules_report_H1.txt</w:t>
      </w:r>
    </w:p>
    <w:p>
      <w:pPr>
        <w:spacing w:before="50" w:after="50"/>
        <w:ind w:left="720"/>
      </w:pPr>
      <w:r>
        <w:rPr>
          <w:rFonts w:ascii="Courier New" w:cs="Courier New" w:eastAsia="Courier New" w:hAnsi="Courier New"/>
          <w:color w:val="1A5276"/>
          <w:sz w:val="18"/>
          <w:szCs w:val="18"/>
        </w:rPr>
        <w:t xml:space="preserve">[BACKTEST ENGINE] Parsed 3 rules successfully.</w:t>
      </w:r>
    </w:p>
    <w:p>
      <w:pPr>
        <w:spacing w:before="50" w:after="50"/>
        <w:ind w:left="720"/>
      </w:pPr>
      <w:r>
        <w:rPr>
          <w:rFonts w:ascii="Courier New" w:cs="Courier New" w:eastAsia="Courier New" w:hAnsi="Courier New"/>
          <w:color w:val="1A5276"/>
          <w:sz w:val="18"/>
          <w:szCs w:val="18"/>
        </w:rPr>
        <w:t xml:space="preserve">[BACKTEST ENGINE] Computing indicators on full dataset (82 features)...</w:t>
      </w:r>
    </w:p>
    <w:p>
      <w:pPr>
        <w:spacing w:before="50" w:after="50"/>
        <w:ind w:left="720"/>
      </w:pPr>
      <w:r>
        <w:rPr>
          <w:rFonts w:ascii="Courier New" w:cs="Courier New" w:eastAsia="Courier New" w:hAnsi="Courier New"/>
          <w:color w:val="1A5276"/>
          <w:sz w:val="18"/>
          <w:szCs w:val="18"/>
        </w:rPr>
        <w:t xml:space="preserve">[BACKTEST ENGINE] Indicators computed. Starting in-sample backtest (2022-01-01 to 2023-12-31)...</w:t>
      </w:r>
    </w:p>
    <w:p>
      <w:pPr>
        <w:spacing w:before="50" w:after="50"/>
        <w:ind w:left="720"/>
      </w:pPr>
      <w:r>
        <w:rPr>
          <w:rFonts w:ascii="Courier New" w:cs="Courier New" w:eastAsia="Courier New" w:hAnsi="Courier New"/>
          <w:color w:val="1A5276"/>
          <w:sz w:val="18"/>
          <w:szCs w:val="18"/>
        </w:rPr>
        <w:t xml:space="preserve">[BACKTEST ENGINE]   Candle 201/8760: 2022-01-05 10:00 UTC — no signal</w:t>
      </w:r>
    </w:p>
    <w:p>
      <w:pPr>
        <w:spacing w:before="50" w:after="50"/>
        <w:ind w:left="720"/>
      </w:pPr>
      <w:r>
        <w:rPr>
          <w:rFonts w:ascii="Courier New" w:cs="Courier New" w:eastAsia="Courier New" w:hAnsi="Courier New"/>
          <w:color w:val="1A5276"/>
          <w:sz w:val="18"/>
          <w:szCs w:val="18"/>
        </w:rPr>
        <w:t xml:space="preserve">[BACKTEST ENGINE]   Candle 432/8760: 2022-01-22 08:00 UTC — RULE_1 fired. BUY at 1832.50</w:t>
      </w:r>
    </w:p>
    <w:p>
      <w:pPr>
        <w:spacing w:before="50" w:after="50"/>
        <w:ind w:left="720"/>
      </w:pPr>
      <w:r>
        <w:rPr>
          <w:rFonts w:ascii="Courier New" w:cs="Courier New" w:eastAsia="Courier New" w:hAnsi="Courier New"/>
          <w:color w:val="1A5276"/>
          <w:sz w:val="18"/>
          <w:szCs w:val="18"/>
        </w:rPr>
        <w:t xml:space="preserve">[BACKTEST ENGINE]   Candle 436/8760: 2022-01-22 12:00 UTC — TAKE_PROFIT_2 hit. Closed at 1854.30. Net: +$43.20</w:t>
      </w:r>
    </w:p>
    <w:p>
      <w:pPr>
        <w:spacing w:before="50" w:after="50"/>
        <w:ind w:left="720"/>
      </w:pPr>
      <w:r>
        <w:rPr>
          <w:rFonts w:ascii="Courier New" w:cs="Courier New" w:eastAsia="Courier New" w:hAnsi="Courier New"/>
          <w:color w:val="1A5276"/>
          <w:sz w:val="18"/>
          <w:szCs w:val="18"/>
        </w:rPr>
        <w:t xml:space="preserve">...</w:t>
      </w:r>
    </w:p>
    <w:p>
      <w:pPr>
        <w:spacing w:before="50" w:after="50"/>
        <w:ind w:left="720"/>
      </w:pPr>
      <w:r>
        <w:rPr>
          <w:rFonts w:ascii="Courier New" w:cs="Courier New" w:eastAsia="Courier New" w:hAnsi="Courier New"/>
          <w:color w:val="1A5276"/>
          <w:sz w:val="18"/>
          <w:szCs w:val="18"/>
        </w:rPr>
        <w:t xml:space="preserve">[BACKTEST ENGINE] IN-SAMPLE complete: 187 trades. Win rate: 64%. Profit factor: 1.87.</w:t>
      </w:r>
    </w:p>
    <w:p>
      <w:pPr>
        <w:spacing w:before="50" w:after="50"/>
        <w:ind w:left="720"/>
      </w:pPr>
      <w:r>
        <w:rPr>
          <w:rFonts w:ascii="Courier New" w:cs="Courier New" w:eastAsia="Courier New" w:hAnsi="Courier New"/>
          <w:color w:val="1A5276"/>
          <w:sz w:val="18"/>
          <w:szCs w:val="18"/>
        </w:rPr>
        <w:t xml:space="preserve">[BACKTEST ENGINE] Starting out-of-sample backtest (2024-01-01 to 2024-12-31)...</w:t>
      </w:r>
    </w:p>
    <w:p>
      <w:pPr>
        <w:spacing w:before="50" w:after="50"/>
        <w:ind w:left="720"/>
      </w:pPr>
      <w:r>
        <w:rPr>
          <w:rFonts w:ascii="Courier New" w:cs="Courier New" w:eastAsia="Courier New" w:hAnsi="Courier New"/>
          <w:color w:val="1A5276"/>
          <w:sz w:val="18"/>
          <w:szCs w:val="18"/>
        </w:rPr>
        <w:t xml:space="preserve">[BACKTEST ENGINE] OUT-OF-SAMPLE complete: 94 trades. Win rate: 61%. Profit factor: 1.71.</w:t>
      </w:r>
    </w:p>
    <w:p>
      <w:pPr>
        <w:spacing w:before="50" w:after="50"/>
        <w:ind w:left="720"/>
      </w:pPr>
      <w:r>
        <w:rPr>
          <w:rFonts w:ascii="Courier New" w:cs="Courier New" w:eastAsia="Courier New" w:hAnsi="Courier New"/>
          <w:color w:val="1A5276"/>
          <w:sz w:val="18"/>
          <w:szCs w:val="18"/>
        </w:rPr>
        <w:t xml:space="preserve">[BACKTEST ENGINE] Saved: outputs/trade_log_insample.csv</w:t>
      </w:r>
    </w:p>
    <w:p>
      <w:pPr>
        <w:spacing w:before="50" w:after="50"/>
        <w:ind w:left="720"/>
      </w:pPr>
      <w:r>
        <w:rPr>
          <w:rFonts w:ascii="Courier New" w:cs="Courier New" w:eastAsia="Courier New" w:hAnsi="Courier New"/>
          <w:color w:val="1A5276"/>
          <w:sz w:val="18"/>
          <w:szCs w:val="18"/>
        </w:rPr>
        <w:t xml:space="preserve">[BACKTEST ENGINE] Saved: outputs/trade_log_outsample.csv</w:t>
      </w:r>
    </w:p>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7. HOW TO INTERPRET THE RESULTS — DECISION FRAMEWORK</w:t>
      </w:r>
    </w:p>
    <w:p>
      <w:pPr>
        <w:spacing w:before="70" w:after="70"/>
      </w:pPr>
      <w:r>
        <w:rPr>
          <w:rFonts w:ascii="Arial" w:cs="Arial" w:eastAsia="Arial" w:hAnsi="Arial"/>
          <w:i w:val="false"/>
          <w:iCs w:val="false"/>
          <w:sz w:val="20"/>
          <w:szCs w:val="20"/>
        </w:rPr>
        <w:t xml:space="preserve">After the report is generated, these are the exact questions to answer in order. Each question has a clear pass/fail threshold and an action.</w:t>
      </w:r>
    </w:p>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7.1 Question Sequence — Read The Report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2400"/>
        <w:gridCol w:w="4560"/>
      </w:tblGrid>
      <w:tr>
        <w:trPr>
          <w:tblHeader/>
        </w:trPr>
        <w:tc>
          <w:tcPr>
            <w:tcW w:type="dxa" w:w="24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24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Where To Find It</w:t>
            </w:r>
          </w:p>
        </w:tc>
        <w:tc>
          <w:tcPr>
            <w:tcW w:type="dxa" w:w="45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Pass / Fail / 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 Does in-sample work at 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Summary scorecard — IN-SAMPLE profit factor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 profit factor &gt; 1.0. FAIL: profit factor &lt; 1.0 → the rules are wrong, go back to Project 1 and re-extract rules.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 Is in-sample close to the original bot?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In-sample comparison table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 win rate within 10%, profit factor within 0.3 of bot's. FAIL: big divergence → rules are incomplete, missing some logic.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 Does out-of-sample also work?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Summary scorecard — OUT-OF-SAMPLE profit factor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 profit factor &gt; 1.0. FAIL but in-sample passed: strategy was overfitted to 2022-2023 regime. Consider adding more features in Project 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 Is max drawdown acceptable?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Equity curve / Drawdown chart — both periods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 max DD &lt; 5% in both periods. WARN: 5-10% — usable but borderline. FAIL: &gt; 10% — not safe for prop firm.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 Is it consistent across months?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Monthly heatmap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 No more than 2 consecutive red months in either period. FAIL: 3+ consecutive red months → strategy has regime dependency.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 Does it survive costs?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Spread sensitivity table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 still profitable at 1.5 pip spread. FAIL: only profitable at 0.3 pips → strategy is too sensitive to costs.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 Does it pass prop firm rules?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Prop firm compliance report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 all green. WARN: yellow items — fixable in Project 3. FAIL: red daily DD violations → strategy cannot be used on prop firm as-is.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 Is it ready for Project 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of the above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READY: questions 1, 3, 4, 5, 6 all pass. NOT READY: any fail → fix issues before building live bot.</w:t>
            </w:r>
          </w:p>
        </w:tc>
      </w:tr>
    </w:tbl>
    <w:p>
      <w:pPr>
        <w:spacing w:before="70" w:after="70"/>
      </w:pPr>
      <w:r>
        <w:rPr>
          <w:rFonts w:ascii="Arial" w:cs="Arial" w:eastAsia="Arial" w:hAnsi="Arial"/>
          <w:i w:val="false"/>
          <w:iCs w:val="false"/>
          <w:sz w:val="20"/>
          <w:szCs w:val="20"/>
        </w:rPr>
        <w:t xml:space="preserve"/>
      </w:r>
    </w:p>
    <w:p>
      <w:pPr>
        <w:pStyle w:val="Heading2"/>
        <w:spacing w:before="320" w:after="140"/>
      </w:pPr>
      <w:r>
        <w:rPr>
          <w:rFonts w:ascii="Arial" w:cs="Arial" w:eastAsia="Arial" w:hAnsi="Arial"/>
          <w:b/>
          <w:bCs/>
          <w:color w:val="2E5FA3"/>
          <w:sz w:val="24"/>
          <w:szCs w:val="24"/>
        </w:rPr>
        <w:t xml:space="preserve">7.2 Possible Outcomes And What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2800"/>
        <w:gridCol w:w="4160"/>
      </w:tblGrid>
      <w:tr>
        <w:trPr>
          <w:tblHeader/>
        </w:trPr>
        <w:tc>
          <w:tcPr>
            <w:tcW w:type="dxa" w:w="24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28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c>
          <w:tcPr>
            <w:tcW w:type="dxa" w:w="41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What To Do Next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In-sample and out-of-sample both pass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 have a real, repeatable edge. The rules generalize beyond the training period.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Proceed to Project 3 — build the live MT5 EA.</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In-sample passes, out-of-sample fails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strategy was specific to the 2022-2023 market regime. The edge does not generalize.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Go back to Project 1. Try adding market regime features (trend strength, volatility regime). Or switch to a different bot.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In-sample fails but close to bot performance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Your rules are incomplete — missing some logic the bot used.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 back to Project 1. Check SHAP results for the combined H1+M15 scenario. Add features from groups you may have underweighted.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In-sample fails completely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Your rules do not describe the bot at all.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Check alignment step in Project 1. Verify indicator computation is identical between Projects 1 and 2. If correct, the bot may not use standard indicators.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pass but max DD too 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Good rules but aggressive risk. Position sizing is too large.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Reduce RISK_PER_TRADE_PCT from 1% to 0.5% and rerun. Check if DD drops below 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Both pass but fails costs test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The edge exists but is too thin to survive real trading costs.</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Check if removing the worst-performing rule improves cost survivability. Or accept lower frequency but better quality trades.</w:t>
            </w:r>
          </w:p>
        </w:tc>
      </w:tr>
    </w:tbl>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8. KNOWN PROBLEMS AND SOLUTIONS</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200"/>
        <w:gridCol w:w="1200"/>
        <w:gridCol w:w="4960"/>
      </w:tblGrid>
      <w:tr>
        <w:trPr>
          <w:tblHeader/>
        </w:trPr>
        <w:tc>
          <w:tcPr>
            <w:tcW w:type="dxa" w:w="32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Problem</w:t>
            </w:r>
          </w:p>
        </w:tc>
        <w:tc>
          <w:tcPr>
            <w:tcW w:type="dxa" w:w="12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9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In-sample win rate is 20% lower than the original bot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Results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The rules are missing some of the bot's logic. Go back to Project 1 and check: (a) did you use the winning scenario? (b) are indicator computations identical? (c) try the combined H1+M15 scenario if you used single timeframe.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trades fire during out-of-sample period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Engine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 conditions in 2024 may be outside the rule thresholds. Print indicator values for a random sample of 2024 candles and check if any come close to rule thresholds. May need to widen thresholds slightly.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Backtested equity curve is much smoother than bot's real curve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Results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This is normal — the backtest uses exact prices, the real bot had slippage and requotes. Add a SLIPPAGE_PIPS = 0.2 config constant and deduct this from every entry price.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Same-candle SL and TP hit — which wins?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Engine</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Default: SL wins (conservative). This is correct for forex where price can spike through both levels in one candle. Log these trades separately in exit_reason as 'SL_TP_CONFLICT'.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Too few out-of-sample trades to be statistically meaningful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Results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Below 30 trades, results are not statistically reliable. Extend out-of-sample period further into 2025 if data is available. Or accept that conclusions are tentative.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Profit factor is above 2.0 in both periods — seems too good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Results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Verify no look-ahead bias: confirm all entries use NEXT candle open. Verify SL/TP checks use correct high/low direction (SL for longs uses low, SL for shorts uses high). Run a sanity check with STARTING_CAPITAL=1000 and verify dollar amounts match expected risk.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Daily DD breaches occur in out-of-sample period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Compliance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a daily DD circuit breaker to the engine: if daily loss exceeds PROP_DAILY_DD_LIMIT, stop trading for the rest of that day. Rerun and check if breaches disappear.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Report HTML file is too large to open easily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 Report</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Set MAX_TRADES_IN_TABLE = 500. The trade log table will show only the first and last 250 trades with a note. Full data still in CSV. Charts are not affected.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Month-by-month data shows clustering of losses in specific months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Analysis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if those months coincide with: FOMC meetings, US election months, COVID-like macro shocks. The strategy may be regime-sensitive. Document these dates as 'avoid' periods in Project 3.</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Out-of-sample performs BETTER than in-sample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Results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This is unusual but not impossible. It may mean: (a) 2024 market conditions happened to suit the strategy perfectly, or (b) the rules were slightly conservative and 2024 was more aligned. Document and proceed — this is a positive outcome.</w:t>
            </w:r>
          </w:p>
        </w:tc>
      </w:tr>
    </w:tbl>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9. DELIVERABLES — DEFINITION OF DONE</w:t>
      </w:r>
    </w:p>
    <w:p>
      <w:pPr>
        <w:spacing w:before="70" w:after="70"/>
      </w:pPr>
      <w:r>
        <w:rPr>
          <w:rFonts w:ascii="Arial" w:cs="Arial" w:eastAsia="Arial" w:hAnsi="Arial"/>
          <w:i w:val="false"/>
          <w:iCs w:val="false"/>
          <w:sz w:val="20"/>
          <w:szCs w:val="20"/>
        </w:rPr>
        <w:t xml:space="preserve">Project 2 is complete when ALL of the following exist and meet their acceptance criteria:</w:t>
      </w:r>
    </w:p>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000"/>
        <w:gridCol w:w="6360"/>
      </w:tblGrid>
      <w:tr>
        <w:trPr>
          <w:tblHeader/>
        </w:trPr>
        <w:tc>
          <w:tcPr>
            <w:tcW w:type="dxa" w:w="30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63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Acceptance Criteria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outputs/backtest_report.html</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Opens in browser without errors. All 16 report sections visible. In-sample and out-of-sample clearly labeled throughout with blue/green color coding.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outputs/trade_log_insample.csv</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One row per in-sample simulated trade. All 20 columns present. No NaN values. Minimum 30 trades.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outputs/trade_log_outsample.csv</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One row per out-of-sample simulated trade. All 20 columns present. Minimum 30 trades.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outputs/comparison_log.csv</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One row per in-sample trading day. bot_net_profit_usd and sim_net_profit_usd both present. Coverage: at least 80% of days when bot was trading.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outputs/monthly_stats.csv</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One row per calendar month. Both periods included. All stat columns populated.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outputs/daily_stats.csv</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One row per trading day with at least one simulated trade. daily_dd_breached column present.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outputs/summary_stats.txt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headline metrics in one file. Both periods shown. Profit factor, win rate, max DD, Sharpe ratio present.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In-sample profit factor</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Above 1.0 (strategy must work on same-period data before proceeding).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Out-of-sample profit factor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Above 1.0 (strategy generalizes to new data).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Prop firm compliance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RED items in compliance report. Yellow items documented with mitigation plan.</w:t>
            </w:r>
          </w:p>
        </w:tc>
      </w:tr>
    </w:tbl>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9"/>
                <w:szCs w:val="19"/>
              </w:rPr>
              <w:t xml:space="preserve">PROJECT 2 IS NOT COMPLETE IF: in-sample profit factor is below 1.0 OR out-of-sample profit factor is below 1.0 OR max drawdown exceeds 10% in either period OR there are RED prop firm compliance violations. Fix these before proceeding to Project 3.</w:t>
            </w:r>
          </w:p>
        </w:tc>
      </w:tr>
    </w:tbl>
    <w:p>
      <w:pPr>
        <w:spacing w:before="70" w:after="70"/>
      </w:pPr>
      <w:r>
        <w:rPr>
          <w:rFonts w:ascii="Arial" w:cs="Arial" w:eastAsia="Arial" w:hAnsi="Arial"/>
          <w:i w:val="false"/>
          <w:iCs w:val="false"/>
          <w:sz w:val="20"/>
          <w:szCs w:val="20"/>
        </w:rPr>
        <w:t xml:space="preserve"/>
      </w:r>
    </w:p>
    <w:p>
      <w:pPr>
        <w:pBdr>
          <w:bottom w:val="single" w:color="CCCCCC" w:sz="4" w:space="1"/>
        </w:pBdr>
        <w:spacing w:before="160" w:after="160"/>
      </w:pPr>
    </w:p>
    <w:p>
      <w:pPr>
        <w:pStyle w:val="Heading1"/>
        <w:spacing w:before="320" w:after="140"/>
      </w:pPr>
      <w:r>
        <w:rPr>
          <w:rFonts w:ascii="Arial" w:cs="Arial" w:eastAsia="Arial" w:hAnsi="Arial"/>
          <w:b/>
          <w:bCs/>
          <w:color w:val="1F3864"/>
          <w:sz w:val="32"/>
          <w:szCs w:val="32"/>
        </w:rPr>
        <w:t xml:space="preserve">10.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3600"/>
        <w:gridCol w:w="5760"/>
      </w:tblGrid>
      <w:tr>
        <w:trPr>
          <w:tblHeader/>
        </w:trPr>
        <w:tc>
          <w:tcPr>
            <w:tcW w:type="dxa" w:w="360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5760"/>
            <w:tcBorders>
              <w:top w:val="single" w:color="888888" w:sz="1"/>
              <w:left w:val="single" w:color="888888" w:sz="1"/>
              <w:bottom w:val="single" w:color="888888" w:sz="1"/>
              <w:right w:val="single" w:color="888888"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Estimated Time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Write backtest_engine.py and test on H1 data</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 days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Write compute_stats.py (monthly, daily, comparison tables)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 days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Write build_report.py (HTML with all 16 sections)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 days</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Debug and validate results vs original bot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2–3 days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9"/>
                <w:szCs w:val="19"/>
              </w:rPr>
              <w:t xml:space="preserve">Interpret results and decide pass/fail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0.5 day</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val="false"/>
                <w:bCs w:val="false"/>
                <w:sz w:val="19"/>
                <w:szCs w:val="19"/>
              </w:rPr>
              <w:t xml:space="preserve">TOTAL</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Approximately 2–3 weeks at 1 hour/day</w:t>
            </w:r>
          </w:p>
        </w:tc>
      </w:tr>
    </w:tbl>
    <w:p>
      <w:pPr>
        <w:spacing w:before="70" w:after="70"/>
      </w:pPr>
      <w:r>
        <w:rPr>
          <w:rFonts w:ascii="Arial" w:cs="Arial" w:eastAsia="Arial" w:hAnsi="Arial"/>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sz w:val="19"/>
                <w:szCs w:val="19"/>
              </w:rPr>
              <w:t xml:space="preserve">The most time-consuming part is build_report.py — generating 16 report sections with embedded charts takes careful work. Budget extra time here. The backtest engine itself is usually fast to write because the logic is simple — one candle at a time, check rules, record trade.</w:t>
            </w:r>
          </w:p>
        </w:tc>
      </w:tr>
    </w:tbl>
    <w:p>
      <w:pPr>
        <w:spacing w:before="70" w:after="70"/>
      </w:pPr>
      <w:r>
        <w:rPr>
          <w:rFonts w:ascii="Arial" w:cs="Arial" w:eastAsia="Arial" w:hAnsi="Arial"/>
          <w:i w:val="false"/>
          <w:iCs w:val="false"/>
          <w:sz w:val="20"/>
          <w:szCs w:val="20"/>
        </w:rPr>
        <w:t xml:space="preserve"/>
      </w:r>
    </w:p>
    <w:p>
      <w:r>
        <w:br w:type="page"/>
      </w:r>
    </w:p>
    <w:p>
      <w:pPr>
        <w:spacing w:before="1440" w:after="200"/>
        <w:jc w:val="center"/>
      </w:pPr>
      <w:r>
        <w:rPr>
          <w:rFonts w:ascii="Arial" w:cs="Arial" w:eastAsia="Arial" w:hAnsi="Arial"/>
          <w:b/>
          <w:bCs/>
          <w:color w:val="1F3864"/>
          <w:sz w:val="32"/>
          <w:szCs w:val="32"/>
        </w:rPr>
        <w:t xml:space="preserve">END OF PLAN — PROJECT 2</w:t>
      </w:r>
    </w:p>
    <w:p>
      <w:pPr>
        <w:spacing w:before="0" w:after="80"/>
        <w:jc w:val="center"/>
      </w:pPr>
      <w:r>
        <w:rPr>
          <w:rFonts w:ascii="Arial" w:cs="Arial" w:eastAsia="Arial" w:hAnsi="Arial"/>
          <w:i/>
          <w:iCs/>
          <w:color w:val="666666"/>
          <w:sz w:val="20"/>
          <w:szCs w:val="20"/>
        </w:rPr>
        <w:t xml:space="preserve">Open a new Claude terminal session and paste this plan as the briefing before starting.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2026-03-27T19:53:40.229Z</dcterms:created>
  <dcterms:modified xsi:type="dcterms:W3CDTF">2026-03-27T19:53:40.229Z</dcterms:modified>
</cp:coreProperties>
</file>

<file path=docProps/custom.xml><?xml version="1.0" encoding="utf-8"?>
<Properties xmlns="http://schemas.openxmlformats.org/officeDocument/2006/custom-properties" xmlns:vt="http://schemas.openxmlformats.org/officeDocument/2006/docPropsVTypes"/>
</file>