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La Taxonomía de Marzano y Kendall: diseñar y evaluar por niveles de control consciente</w:t>
      </w:r>
    </w:p>
    <w:p>
      <w:pPr>
        <w:pStyle w:val="Title"/>
        <w:spacing w:after="120"/>
      </w:pPr>
      <w:r>
        <w:rPr>
          <w:color w:val="1F4E79"/>
        </w:rPr>
        <w:t xml:space="preserve">Qué evidencia cada nivel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Unidad 6.1 · Cada nivel pide su evidencia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El instrumento con el que evalúa tiene que poder mostrar lo que usted dice que quiere ver. Suena obvio y casi nunca se cumple.</w:t>
      </w:r>
    </w:p>
    <w:p>
      <w:pPr>
        <w:pStyle w:val="Heading2"/>
        <w:spacing w:after="100" w:before="240"/>
      </w:pPr>
      <w:r>
        <w:rPr>
          <w:color w:val="1F4E79"/>
        </w:rPr>
        <w:t xml:space="preserve">El rastro que deja cada nivel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7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Nivel</w:t>
            </w:r>
          </w:p>
        </w:tc>
        <w:tc>
          <w:tcPr>
            <w:tcW w:type="dxa" w:w="28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Qué muestra el estudiante</w:t>
            </w:r>
          </w:p>
        </w:tc>
        <w:tc>
          <w:tcPr>
            <w:tcW w:type="dxa" w:w="47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Formatos de evidencia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· Recuperación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 tiene el dato disponible.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Opción múltiple · Emparejamiento de columnas · Respuesta corta · Prueba de ejecución con porcentaje de error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· Comprensión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 se quedó con lo esencial y lo puede transformar.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Resumen explicativo · Parafraseo oral o escrito · Traducción de un texto a esquema · Diagrama de flujo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· Análisis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 llegó a algo que no estaba dicho.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Estudio de caso con un sesgo o una inconsistencia · Matriz comparativa con criterios propios · Deducción a partir de un principio · Clasificación de datos en bruto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· Utilización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 usó el conocimiento para resolver algo real.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Proyecto · Simulación profesional · Investigación con defensa ante otros · Experimento abierto con datos propios</w:t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El techo de los instrumentos más usados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Cada instrumento puede evidenciar hasta cierto nivel y no más arriba, por mucho que el enunciado prometa otra cosa.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Instrumento</w:t>
            </w:r>
          </w:p>
        </w:tc>
        <w:tc>
          <w:tcPr>
            <w:tcW w:type="dxa" w:w="20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Techo</w:t>
            </w:r>
          </w:p>
        </w:tc>
        <w:tc>
          <w:tcPr>
            <w:tcW w:type="dxa" w:w="4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Por qué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Opción múltiple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Nivel 1 (con esfuerzo, 2)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estudiante elige, no produce. Nunca puede evidenciar nivel 4.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Verdadero y falso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Nivel 1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Además, la mitad de los aciertos pueden ser azar.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Resumen o parafraseo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Nivel 2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Transforma el contenido, pero no llega a nada que no estuviera dicho.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Mapa conceptual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Nivel 2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Traduce a otro formato. Sube a nivel 3 solo si el estudiante debe justificar la jerarquía que eligió.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Cuestionario de respuesta corta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Nivel 1–2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Depende de si pide el dato o la explicación con palabras propias.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Estudio de caso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Nivel 3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Sube a 4 si hay que decidir con criterios y defender la decisión.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Debate con criterios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Nivel 3–4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Llega a 4 cuando hay varias posiciones defendibles y hay que sostener una.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Proyecto con restricción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Nivel 4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Meta, obstáculo y producto propio. Es el único que llega arriba con naturalidad.</w:t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Los dos desajustes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El caro: enseñar en niveles altos y evaluar en niveles bajos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La clase fue rica, hubo discusión, hubo problemas abiertos, y el examen pregunta definiciones. Cuando eso pasa, los estudiantes aprenden algo que no queríamos enseñarles: que lo de la clase era el relleno y lo del examen era lo que contaba. Y ajustan su esfuerzo. No están siendo estratégicos por cinismo: están leyendo la señal que les mandamos.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El inverso, que cuesta más ver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Pedir un proyecto de tres semanas para evidenciar que el estudiante recuerda unas definiciones. Eso no es exigente, es caro. Un nivel 1 se evidencia bien con un instrumento de nivel 1.</w:t>
      </w:r>
    </w:p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Si el instrumento no puede llegar al nivel del objetivo, el objetivo NO está evaluado. No parcialmente: no está.</w:t>
      </w:r>
    </w:p>
    <w:p>
      <w:pPr>
        <w:pStyle w:val="Heading2"/>
        <w:spacing w:after="100" w:before="240"/>
      </w:pPr>
      <w:r>
        <w:rPr>
          <w:color w:val="1F4E79"/>
        </w:rPr>
        <w:t xml:space="preserve">Los suyos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Marque los instrumentos que usa habitualmente y compruebe el techo contra el nivel de su objetivo más ambicioso.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 objetivo más ambicioso</w:t>
            </w:r>
          </w:p>
        </w:tc>
        <w:tc>
          <w:tcPr>
            <w:tcW w:type="dxa" w:w="1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Nivel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 qué lo evalúo</w:t>
            </w:r>
          </w:p>
        </w:tc>
        <w:tc>
          <w:tcPr>
            <w:tcW w:type="dxa" w:w="2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¿El instrumento llega?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595959"/>
        </w:rPr>
        <w:t xml:space="preserve">Una pregunta honesta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Si el instrumento no llega, ¿qué cambiaría primero: el objetivo o el instrumento? No hay respuesta correcta. A veces lo honesto es bajar el objetivo.</w:t>
      </w:r>
    </w:p>
    <w:p>
      <w:pPr>
        <w:pBdr>
          <w:top w:val="single" w:color="BFBFBF" w:sz="6"/>
        </w:pBdr>
        <w:spacing w:before="320"/>
      </w:pPr>
      <w:r>
        <w:rPr>
          <w:i/>
          <w:iCs/>
          <w:color w:val="595959"/>
          <w:sz w:val="18"/>
          <w:szCs w:val="18"/>
        </w:rPr>
        <w:t xml:space="preserve">Material del curso “La Taxonomía de Marzano y Kendall: diseñar y evaluar por niveles de control consciente” · Módulo 6 · Qué evidencia cada nivel · Uso educativo.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2026-08-05T02:32:10.822Z</dcterms:created>
  <dcterms:modified xsi:type="dcterms:W3CDTF">2026-08-05T02:32:10.831Z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