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69335" w14:textId="77777777" w:rsidR="0058210B" w:rsidRDefault="002D7652" w:rsidP="0058210B">
      <w:pPr>
        <w:ind w:left="720" w:hanging="360"/>
        <w:rPr>
          <w:b/>
          <w:bCs/>
        </w:rPr>
      </w:pPr>
      <w:r>
        <w:rPr>
          <w:b/>
          <w:bCs/>
        </w:rPr>
        <w:t>Animales endémicos de Colombia</w:t>
      </w:r>
    </w:p>
    <w:p w14:paraId="67595200" w14:textId="33861C29" w:rsidR="002D7652" w:rsidRPr="0058210B" w:rsidRDefault="002D7652" w:rsidP="0058210B">
      <w:pPr>
        <w:ind w:left="360"/>
        <w:rPr>
          <w:b/>
          <w:bCs/>
        </w:rPr>
      </w:pPr>
      <w:r>
        <w:t>Colombia es considerado el segundo país más biodiverso del planeta, después de Brasil. Actualmente cuenta con más de 1000 animales endémicos</w:t>
      </w:r>
      <w:r w:rsidR="0058210B">
        <w:t xml:space="preserve">, los cuales son aquellos que son únicamente visibles en Colombia. En la siguiente lista están los animales endémicos más conocidos: </w:t>
      </w:r>
    </w:p>
    <w:p w14:paraId="68338006" w14:textId="77777777" w:rsidR="002D7652" w:rsidRDefault="002D7652" w:rsidP="002D7652">
      <w:pPr>
        <w:pStyle w:val="Prrafodelista"/>
        <w:numPr>
          <w:ilvl w:val="0"/>
          <w:numId w:val="2"/>
        </w:numPr>
      </w:pPr>
      <w:r>
        <w:t>Rana dardo dorada</w:t>
      </w:r>
    </w:p>
    <w:p w14:paraId="1AC3492A" w14:textId="77777777" w:rsidR="002D7652" w:rsidRDefault="002D7652" w:rsidP="002D7652">
      <w:pPr>
        <w:pStyle w:val="Prrafodelista"/>
        <w:numPr>
          <w:ilvl w:val="0"/>
          <w:numId w:val="2"/>
        </w:numPr>
      </w:pPr>
      <w:r>
        <w:t>Tángara multicolor</w:t>
      </w:r>
    </w:p>
    <w:p w14:paraId="50DA81B6" w14:textId="77777777" w:rsidR="002D7652" w:rsidRDefault="002D7652" w:rsidP="002D7652">
      <w:pPr>
        <w:pStyle w:val="Prrafodelista"/>
        <w:numPr>
          <w:ilvl w:val="0"/>
          <w:numId w:val="2"/>
        </w:numPr>
      </w:pPr>
      <w:r>
        <w:t>Lagarto Azul de Gorgona</w:t>
      </w:r>
    </w:p>
    <w:p w14:paraId="69AEF875" w14:textId="77777777" w:rsidR="002D7652" w:rsidRDefault="002D7652" w:rsidP="002D7652">
      <w:pPr>
        <w:pStyle w:val="Prrafodelista"/>
        <w:numPr>
          <w:ilvl w:val="0"/>
          <w:numId w:val="2"/>
        </w:numPr>
      </w:pPr>
      <w:r>
        <w:t>Tití gris</w:t>
      </w:r>
    </w:p>
    <w:p w14:paraId="787E9C6F" w14:textId="77777777" w:rsidR="002D7652" w:rsidRDefault="002D7652" w:rsidP="002D7652">
      <w:pPr>
        <w:pStyle w:val="Prrafodelista"/>
        <w:numPr>
          <w:ilvl w:val="0"/>
          <w:numId w:val="2"/>
        </w:numPr>
      </w:pPr>
      <w:r>
        <w:t>Príncipe de Arcabuco</w:t>
      </w:r>
    </w:p>
    <w:p w14:paraId="2C4438CD" w14:textId="77777777" w:rsidR="002D7652" w:rsidRDefault="002D7652" w:rsidP="002D7652">
      <w:pPr>
        <w:pStyle w:val="Prrafodelista"/>
        <w:numPr>
          <w:ilvl w:val="0"/>
          <w:numId w:val="2"/>
        </w:numPr>
      </w:pPr>
      <w:r>
        <w:t>Ranita venenosa del Valle del Cauca</w:t>
      </w:r>
    </w:p>
    <w:p w14:paraId="5043C84B" w14:textId="77777777" w:rsidR="002D7652" w:rsidRDefault="002D7652" w:rsidP="002D7652">
      <w:pPr>
        <w:pStyle w:val="Prrafodelista"/>
        <w:numPr>
          <w:ilvl w:val="0"/>
          <w:numId w:val="2"/>
        </w:numPr>
      </w:pPr>
      <w:r>
        <w:t>Colibrí florido</w:t>
      </w:r>
    </w:p>
    <w:p w14:paraId="5367CB73" w14:textId="77777777" w:rsidR="002D7652" w:rsidRDefault="002D7652" w:rsidP="002D7652">
      <w:pPr>
        <w:pStyle w:val="Prrafodelista"/>
        <w:numPr>
          <w:ilvl w:val="0"/>
          <w:numId w:val="2"/>
        </w:numPr>
      </w:pPr>
      <w:r>
        <w:t>Rana de Cristal Gigante de Magdalena</w:t>
      </w:r>
    </w:p>
    <w:p w14:paraId="4FF4CB53" w14:textId="77777777" w:rsidR="002D7652" w:rsidRDefault="002D7652" w:rsidP="002D7652">
      <w:pPr>
        <w:pStyle w:val="Prrafodelista"/>
        <w:numPr>
          <w:ilvl w:val="0"/>
          <w:numId w:val="2"/>
        </w:numPr>
      </w:pPr>
      <w:r>
        <w:t>Tití cabeza de algodón</w:t>
      </w:r>
    </w:p>
    <w:p w14:paraId="7D29131A" w14:textId="77777777" w:rsidR="002D7652" w:rsidRDefault="002D7652" w:rsidP="002D7652">
      <w:pPr>
        <w:pStyle w:val="Prrafodelista"/>
        <w:numPr>
          <w:ilvl w:val="0"/>
          <w:numId w:val="2"/>
        </w:numPr>
      </w:pPr>
      <w:r>
        <w:t>Mono lanudo colombiano</w:t>
      </w:r>
    </w:p>
    <w:p w14:paraId="2BCED87D" w14:textId="77777777" w:rsidR="002D7652" w:rsidRDefault="002D7652" w:rsidP="002D7652">
      <w:pPr>
        <w:pStyle w:val="Prrafodelista"/>
        <w:numPr>
          <w:ilvl w:val="0"/>
          <w:numId w:val="2"/>
        </w:numPr>
      </w:pPr>
      <w:r>
        <w:t>Pinzón cabeciamarillo</w:t>
      </w:r>
    </w:p>
    <w:p w14:paraId="3953F99E" w14:textId="77777777" w:rsidR="002D7652" w:rsidRDefault="002D7652" w:rsidP="002D7652">
      <w:pPr>
        <w:pStyle w:val="Prrafodelista"/>
        <w:numPr>
          <w:ilvl w:val="0"/>
          <w:numId w:val="2"/>
        </w:numPr>
      </w:pPr>
      <w:r>
        <w:t>Mielero turquesa</w:t>
      </w:r>
    </w:p>
    <w:p w14:paraId="659C03CE" w14:textId="77777777" w:rsidR="002D7652" w:rsidRDefault="002D7652" w:rsidP="002D7652">
      <w:pPr>
        <w:pStyle w:val="Prrafodelista"/>
        <w:numPr>
          <w:ilvl w:val="0"/>
          <w:numId w:val="2"/>
        </w:numPr>
      </w:pPr>
      <w:r>
        <w:t>Bagre rayado del Magdalena</w:t>
      </w:r>
    </w:p>
    <w:p w14:paraId="2D4AD4C6" w14:textId="77777777" w:rsidR="002D7652" w:rsidRDefault="002D7652" w:rsidP="002D7652">
      <w:pPr>
        <w:pStyle w:val="Prrafodelista"/>
        <w:numPr>
          <w:ilvl w:val="0"/>
          <w:numId w:val="2"/>
        </w:numPr>
      </w:pPr>
      <w:r>
        <w:t>Serpiente Sabanera</w:t>
      </w:r>
    </w:p>
    <w:p w14:paraId="2AD168BA" w14:textId="77777777" w:rsidR="002D7652" w:rsidRDefault="002D7652" w:rsidP="002D7652">
      <w:pPr>
        <w:pStyle w:val="Prrafodelista"/>
        <w:numPr>
          <w:ilvl w:val="0"/>
          <w:numId w:val="2"/>
        </w:numPr>
      </w:pPr>
      <w:r>
        <w:t>Chango de Montaña</w:t>
      </w:r>
    </w:p>
    <w:p w14:paraId="3EAB7545" w14:textId="77777777" w:rsidR="002D7652" w:rsidRDefault="002D7652" w:rsidP="002D7652">
      <w:pPr>
        <w:pStyle w:val="Prrafodelista"/>
        <w:numPr>
          <w:ilvl w:val="0"/>
          <w:numId w:val="2"/>
        </w:numPr>
      </w:pPr>
      <w:r>
        <w:t>Tortuga Carranchina</w:t>
      </w:r>
    </w:p>
    <w:p w14:paraId="52BEBFC4" w14:textId="77777777" w:rsidR="002D7652" w:rsidRDefault="002D7652" w:rsidP="002D7652">
      <w:pPr>
        <w:pStyle w:val="Prrafodelista"/>
        <w:numPr>
          <w:ilvl w:val="0"/>
          <w:numId w:val="2"/>
        </w:numPr>
      </w:pPr>
      <w:r>
        <w:t>Paujil colombiano</w:t>
      </w:r>
    </w:p>
    <w:p w14:paraId="7ACFAB06" w14:textId="77777777" w:rsidR="002D7652" w:rsidRDefault="002D7652" w:rsidP="002D7652">
      <w:pPr>
        <w:pStyle w:val="Prrafodelista"/>
        <w:numPr>
          <w:ilvl w:val="0"/>
          <w:numId w:val="2"/>
        </w:numPr>
      </w:pPr>
      <w:r>
        <w:t>Colibrí manglero</w:t>
      </w:r>
    </w:p>
    <w:p w14:paraId="0BE109CE" w14:textId="77777777" w:rsidR="002D7652" w:rsidRDefault="002D7652" w:rsidP="002D7652">
      <w:pPr>
        <w:pStyle w:val="Prrafodelista"/>
        <w:numPr>
          <w:ilvl w:val="0"/>
          <w:numId w:val="2"/>
        </w:numPr>
      </w:pPr>
      <w:r>
        <w:t>Murciélago de alas saco antioqueño</w:t>
      </w:r>
    </w:p>
    <w:p w14:paraId="5341EACB" w14:textId="77777777" w:rsidR="002D7652" w:rsidRDefault="002D7652" w:rsidP="002D7652">
      <w:pPr>
        <w:pStyle w:val="Prrafodelista"/>
        <w:numPr>
          <w:ilvl w:val="0"/>
          <w:numId w:val="2"/>
        </w:numPr>
      </w:pPr>
      <w:r>
        <w:t>Churrín del Magdalena</w:t>
      </w:r>
    </w:p>
    <w:p w14:paraId="22D9481D" w14:textId="77777777" w:rsidR="002D7652" w:rsidRDefault="002D7652" w:rsidP="002D7652">
      <w:pPr>
        <w:pStyle w:val="Prrafodelista"/>
        <w:numPr>
          <w:ilvl w:val="0"/>
          <w:numId w:val="2"/>
        </w:numPr>
      </w:pPr>
      <w:r>
        <w:t>Lagarto punteado</w:t>
      </w:r>
    </w:p>
    <w:p w14:paraId="04B03643" w14:textId="77777777" w:rsidR="002D7652" w:rsidRDefault="002D7652" w:rsidP="002D7652">
      <w:pPr>
        <w:pStyle w:val="Prrafodelista"/>
        <w:numPr>
          <w:ilvl w:val="0"/>
          <w:numId w:val="2"/>
        </w:numPr>
      </w:pPr>
      <w:r>
        <w:t>Cangrejo Terrestre de Malpelo</w:t>
      </w:r>
    </w:p>
    <w:p w14:paraId="771E64E1" w14:textId="77777777" w:rsidR="002D7652" w:rsidRDefault="002D7652" w:rsidP="002D7652">
      <w:pPr>
        <w:pStyle w:val="Prrafodelista"/>
        <w:numPr>
          <w:ilvl w:val="0"/>
          <w:numId w:val="2"/>
        </w:numPr>
      </w:pPr>
      <w:r>
        <w:t>Lagartija de Malpelo</w:t>
      </w:r>
    </w:p>
    <w:p w14:paraId="641102F3" w14:textId="77777777" w:rsidR="002D7652" w:rsidRDefault="002D7652" w:rsidP="002D7652">
      <w:pPr>
        <w:pStyle w:val="Prrafodelista"/>
        <w:numPr>
          <w:ilvl w:val="0"/>
          <w:numId w:val="2"/>
        </w:numPr>
      </w:pPr>
      <w:r>
        <w:t>Rana venenosa de Lehman</w:t>
      </w:r>
    </w:p>
    <w:p w14:paraId="7BAAFDD0" w14:textId="77777777" w:rsidR="002D7652" w:rsidRDefault="002D7652" w:rsidP="002D7652">
      <w:pPr>
        <w:pStyle w:val="Prrafodelista"/>
        <w:numPr>
          <w:ilvl w:val="0"/>
          <w:numId w:val="2"/>
        </w:numPr>
      </w:pPr>
      <w:r>
        <w:t>Sierra Nevada Brush-finch</w:t>
      </w:r>
    </w:p>
    <w:p w14:paraId="2A3F46FF" w14:textId="72C1C85A" w:rsidR="00483944" w:rsidRDefault="002D7652" w:rsidP="002D7652">
      <w:pPr>
        <w:pStyle w:val="Prrafodelista"/>
        <w:numPr>
          <w:ilvl w:val="0"/>
          <w:numId w:val="2"/>
        </w:numPr>
      </w:pPr>
      <w:r>
        <w:t>Mono tití del Caquetá</w:t>
      </w:r>
    </w:p>
    <w:p w14:paraId="0F3010E5" w14:textId="221BF025" w:rsidR="002D7652" w:rsidRDefault="002D7652" w:rsidP="002D7652">
      <w:pPr>
        <w:pStyle w:val="Prrafodelista"/>
        <w:numPr>
          <w:ilvl w:val="0"/>
          <w:numId w:val="2"/>
        </w:numPr>
      </w:pPr>
      <w:r>
        <w:t>Cacique candela</w:t>
      </w:r>
    </w:p>
    <w:p w14:paraId="24D8736A" w14:textId="24EA1CD6" w:rsidR="00E46B5F" w:rsidRDefault="00E46B5F" w:rsidP="00E46B5F">
      <w:hyperlink r:id="rId5" w:history="1">
        <w:r w:rsidRPr="00856E0C">
          <w:rPr>
            <w:rStyle w:val="Hipervnculo"/>
          </w:rPr>
          <w:t>https://pelecanus.com.co/es/animales-endemicos-colombia/</w:t>
        </w:r>
      </w:hyperlink>
    </w:p>
    <w:p w14:paraId="68076297" w14:textId="77777777" w:rsidR="00E46B5F" w:rsidRDefault="00E46B5F" w:rsidP="00E46B5F"/>
    <w:sectPr w:rsidR="00E46B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428AA"/>
    <w:multiLevelType w:val="hybridMultilevel"/>
    <w:tmpl w:val="790409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F564B"/>
    <w:multiLevelType w:val="multilevel"/>
    <w:tmpl w:val="64F8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652"/>
    <w:rsid w:val="002D7652"/>
    <w:rsid w:val="00483944"/>
    <w:rsid w:val="0058210B"/>
    <w:rsid w:val="00E4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B0C7B"/>
  <w15:chartTrackingRefBased/>
  <w15:docId w15:val="{B16FEF04-D362-44C4-84C9-7898ECA6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z-toc-heading-level-3">
    <w:name w:val="ez-toc-heading-level-3"/>
    <w:basedOn w:val="Normal"/>
    <w:rsid w:val="002D7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2D7652"/>
    <w:rPr>
      <w:color w:val="0000FF"/>
      <w:u w:val="single"/>
    </w:rPr>
  </w:style>
  <w:style w:type="paragraph" w:customStyle="1" w:styleId="ez-toc-page-1">
    <w:name w:val="ez-toc-page-1"/>
    <w:basedOn w:val="Normal"/>
    <w:rsid w:val="002D7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2D7652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E46B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5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elecanus.com.co/es/animales-endemicos-colombi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Esteban Durango Ramirez</dc:creator>
  <cp:keywords/>
  <dc:description/>
  <cp:lastModifiedBy>Ana Maria Agudelo Grisales</cp:lastModifiedBy>
  <cp:revision>2</cp:revision>
  <dcterms:created xsi:type="dcterms:W3CDTF">2021-08-27T03:51:00Z</dcterms:created>
  <dcterms:modified xsi:type="dcterms:W3CDTF">2021-08-27T15:32:00Z</dcterms:modified>
</cp:coreProperties>
</file>