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💰 EXPENSE TRACKER</w:t>
      </w:r>
    </w:p>
    <w:p>
      <w:pPr>
        <w:spacing w:after="400" w:before="200"/>
        <w:jc w:val="center"/>
      </w:pPr>
      <w:r>
        <w:rPr>
          <w:rFonts w:ascii="Arial" w:cs="Arial" w:eastAsia="Arial" w:hAnsi="Arial"/>
          <w:color w:val="444444"/>
          <w:sz w:val="32"/>
          <w:szCs w:val="32"/>
        </w:rPr>
        <w:t xml:space="preserve">Documento Técnico do Projeto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Linguagem: Java  •  Build: Maven  •  CLI Application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Versão 1.0  •  Junho 2025</w:t>
      </w:r>
    </w:p>
    <w:p>
      <w:pPr>
        <w:spacing w:before="3000"/>
      </w:pPr>
    </w:p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Visão Geral do Projeto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Descrição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Expense Tracker é uma aplicação de linha de comando (CLI) desenvolvida em Java que permite ao usuário gerenciar suas finanças pessoais de forma simples e eficiente. O projeto foi concebido como parte de um desafio prático para consolidar habilidades de lógica de programação, manipulação de arquivos e construção de CLIs robustas.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Objetivos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Permitir adição, edição, exclusão e listagem de despesas via CLI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Persistir dados em arquivo JSON no sistema de arquivos local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Fornecer resumos financeiros por período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Suportar categorias para organização das despesas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Seguir boas práticas de código Java com código modular e testável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1.3 Escopo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Incluso no Projeto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Fora do Escopo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 com comandos CRUD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Interface gráfica (GUI)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Persistência em 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Banco de dados relacional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Categorias de despesas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Autenticação de usuários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Resumo mensal e total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Relatórios gráficos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Exportação para CSV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Integração com APIs externas</w:t>
            </w:r>
          </w:p>
        </w:tc>
      </w:tr>
    </w:tbl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Arquitetura do Sistema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Padrão Arquitetural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projeto adota uma arquitetura em camadas (Layered Architecture), separando responsabilidades em quatro camadas distintas: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Camada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Pacote Java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 (Apresentação)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Parsing de comandos e args, saída ao usuário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com.expensetracker.cli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 (Negócio)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Regras de negócio, validações, orquestrações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com.expensetracker.service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Repository (Dados)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Leitura e escrita no arquivo JSON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com.expensetracker.repository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 (Domínio)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Entidades do domínio (Expense, Category)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com.expensetracker.model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Diagrama de Camadas (ASCII)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┌─────────────────────────────────────────┐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CLI Layer (Main / Commands)    │  ← entrada do usuário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PicocliApplication / CommandRouter    │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└────────────────────┬────────────────────┘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                 │ chama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┌────────────────────▼────────────────────┐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Service Layer                  │  ← regras de negócio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ExpenseService / SummaryService        │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└────────────────────┬────────────────────┘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                 │ acessa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┌────────────────────▼────────────────────┐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Repository Layer               │  ← persistência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ExpenseRepository (JSON I/O)        │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└────────────────────┬────────────────────┘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                 │ usa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┌────────────────────▼────────────────────┐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Model Layer                    │  ← domínio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Expense / Category               │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└─────────────────────────────────────────┘</w:t>
      </w:r>
    </w:p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Estrutura de Diretórios</w:t>
      </w:r>
    </w:p>
    <w:p>
      <w:pPr>
        <w:pBdr>
          <w:bottom w:val="single" w:color="2E75B6" w:sz="6" w:space="1"/>
        </w:pBdr>
        <w:spacing w:after="200" w:before="200"/>
      </w:pP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expense-tracker/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├── pom.xml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├── README.md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├── src/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├── main/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└── java/com/expensetracker/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├── Main.java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├── cli/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├── CommandRouter.java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├── AddCommand.java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├── UpdateCommand.java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├── DeleteCommand.java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├── ListCommand.java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└── SummaryCommand.java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├── model/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├── Expense.java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└── Category.java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├── repository/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│   └── ExpenseRepository.java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└── service/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    ├── ExpenseService.java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│           └── SummaryService.java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└── test/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└── java/com/expensetracker/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├── service/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│   ├── ExpenseServiceTest.java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│   └── SummaryServiceTest.java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└── repository/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│               └── ExpenseRepositoryTest.java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└── data/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└── expenses.json   ← criado automaticamente</w:t>
      </w:r>
    </w:p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Modelo de Dados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Entidade Expense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Tipo Java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Identificador único, auto-incrementado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Descrição textual da despesa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amount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double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Valor monetário (deve ser &gt; 0)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Category (enum)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 da despesa (ex: FOOD, TRANSPORT)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LocalDate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registro (padrão: data atual)</w:t>
            </w:r>
          </w:p>
        </w:tc>
      </w:tr>
    </w:tbl>
    <w:p>
      <w:pPr>
        <w:spacing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Enum Category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FOOD — Alimentação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TRANSPORT — Transporte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HEALTH — Saúde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ENTERTAINMENT — Entretenimento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EDUCATION — Educação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OTHER — Outros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Formato de Armazenamento (JSON)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arquivo expenses.json armazena um array de objetos. Exemplo: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[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{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"id": 1,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"description": "Lunch",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"amount": 20.00,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"category": "FOOD",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"date": "2024-08-06"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},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{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"id": 2,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"description": "Bus pass",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"amount": 50.00,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"category": "TRANSPORT",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"date": "2024-08-06"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}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]</w:t>
      </w:r>
    </w:p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Especificação dos Comandos CLI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add — Adicionar Despesa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$ expense-tracker add --description "Lunch" --amount 20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Expense added successfully (ID: 1)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$ expense-tracker add --description "Bus" --amount 5 --category TRANSPORT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Expense added successfully (ID: 2)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Parâmetro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--description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Texto descritivo da despesa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--amount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Valor da despesa (número positivo)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--category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 (padrão: OTHER)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update — Atualizar Despesa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$ expense-tracker update --id 1 --description "Dinner" --amount 35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Expense updated successfully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delete — Excluir Despesa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$ expense-tracker delete --id 2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Expense deleted successfully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5.4 list — Listar Despesas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$ expense-tracker list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ID   Date         Description   Amount    Category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1    2024-08-06   Lunch         $20.00    FOOD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$ expense-tracker list --category FOOD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(filtra apenas despesas da categoria FOOD)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5.5 summary — Resumo de Despesas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$ expense-tracker summary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Total expenses: $30.00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$ expense-tracker summary --month 8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Total expenses for August: $20.00</w:t>
      </w:r>
    </w:p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6. Dependências e Configuração Maven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pom.xml — Dependências Principais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&lt;dependencies&gt;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&lt;!-- Parser de argumentos CLI --&gt;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&lt;dependency&gt;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&lt;groupId&gt;info.picocli&lt;/groupId&gt;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&lt;artifactId&gt;picocli&lt;/artifactId&gt;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&lt;version&gt;4.7.5&lt;/version&gt;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&lt;/dependency&gt;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/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&lt;!-- Serialização/desserialização JSON --&gt;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&lt;dependency&gt;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&lt;groupId&gt;com.google.code.gson&lt;/groupId&gt;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&lt;artifactId&gt;gson&lt;/artifactId&gt;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&lt;version&gt;2.10.1&lt;/version&gt;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&lt;/dependency&gt;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/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&lt;!-- Testes unitários --&gt;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&lt;dependency&gt;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&lt;groupId&gt;org.junit.jupiter&lt;/groupId&gt;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&lt;artifactId&gt;junit-jupiter&lt;/artifactId&gt;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&lt;version&gt;5.10.2&lt;/version&gt;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  &lt;scope&gt;test&lt;/scope&gt;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  &lt;/dependency&gt;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&lt;/dependencies&gt;</w:t>
      </w:r>
    </w:p>
    <w:p>
      <w:pPr>
        <w:spacing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Build e Execução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Compilar e empacotar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mvn clean package -q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/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Executar (fat JAR com todas as dependências)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java -jar target/expense-tracker-1.0.jar add --description "Coffee" --amount 5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/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# Alias no terminal (opcional, Linux/Mac)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7F"/>
          <w:sz w:val="18"/>
          <w:szCs w:val="18"/>
        </w:rPr>
        <w:t xml:space="preserve">alias expense-tracker="java -jar /caminho/para/expense-tracker-1.0.jar"</w:t>
      </w:r>
    </w:p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7. Regras de Negócio e Validações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 Validações de Entrada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Regra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Comportamento Esperado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Valor negativo ou zero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Erro: "Amount must be greater than zero"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Descrição vazia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Erro: "Description cannot be empty"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inexistente em delete/update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Erro: "Expense not found with ID: X"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Mês inválido em summary (&lt; 1 ou &gt; 12)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Erro: "Invalid month. Use a value between 1 and 12"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 inválida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Erro: "Invalid category. Valid values: FOOD, TRANSPORT..."</w:t>
            </w:r>
          </w:p>
        </w:tc>
      </w:tr>
    </w:tbl>
    <w:p>
      <w:pPr>
        <w:spacing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7.2 Geração de IDs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ID é gerado automaticamente como o maior ID existente no arquivo + 1. Se o arquivo estiver vazio ou não existir, o primeiro ID será 1. IDs nunca são reutilizados após exclusão de um registro.</w:t>
      </w:r>
    </w:p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8. Estratégia de Testes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8.1 Cobertura Planejada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Classe de Teste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Cenários Cobertos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ExpenseServiceTest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Unitário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CRUD, validações, edge cases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SummaryServiceTest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Unitário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Totais, filtros por mês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ExpenseRepositoryTest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Integração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Leitura/escrita em arquivo temporário</w:t>
            </w:r>
          </w:p>
        </w:tc>
      </w:tr>
    </w:tbl>
    <w:p>
      <w:pPr>
        <w:spacing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8.2 Exemplos de Casos de Teste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addExpense_withValidData_shouldReturnNewId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addExpense_withNegativeAmount_shouldThrowException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deleteExpense_withExistingId_shouldRemoveEntry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deleteExpense_withNonExistingId_shouldThrowException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getSummary_forSpecificMonth_shouldReturnCorrectTotal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listExpenses_filterByCategory_shouldReturnOnlyMatchingEntries</w:t>
      </w:r>
    </w:p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9. Cronograma Sugerido de Desenvolvimento</w:t>
      </w:r>
    </w:p>
    <w:p>
      <w:pPr>
        <w:pBdr>
          <w:bottom w:val="single" w:color="2E75B6" w:sz="6" w:space="1"/>
        </w:pBd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00"/>
        <w:gridCol w:w="2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Fase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Atividade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Estimativa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Setup do projeto Maven, estrutura de pacotes, configuração do picocli e Gson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0,5 dia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 (Expense, Category) + Repository (leitura/escrita JSON)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dia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ExpenseService com CRUD e validações de negócio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dia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Comandos CLI (add, update, delete, list, summary)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dia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Feature: Categorias e filtro por categoria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0,5 dia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Testes unitários e de integração com JUnit 5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dia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Tratamento de erros, polish e documentação final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0,5 dia</w:t>
            </w:r>
          </w:p>
        </w:tc>
      </w:tr>
    </w:tbl>
    <w:p>
      <w:pPr>
        <w:pageBreakBefore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10. Checklist de Entrega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Funcionalidades Obrigatórias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Adicionar despesa com descrição e valor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Atualizar despesa existente por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Excluir despesa por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Listar todas as despesas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Resumo total de despesas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Resumo de despesas por mês do ano corrente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Funcionalidade Adicional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Categorias de despesas com filtro por categoria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Qualidade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Validação de entradas com mensagens de erro claras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Testes unitários cobrindo casos principais e edge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Código organizado em camadas (Model / Repository / Service / CLI)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Arquivo expenses.json criado automaticamente na primeira execução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README com instruções de build e uso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 ] Fat JAR executável gerado pelo Maven</w:t>
      </w:r>
    </w:p>
    <w:p>
      <w:pPr>
        <w:spacing w:before="4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before="20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Documento gerado para o projeto Expense Tracker — Java CLI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Expense Tracker — Documento Técnico  | 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2026-06-27T01:30:22.502Z</dcterms:created>
  <dcterms:modified xsi:type="dcterms:W3CDTF">2026-06-27T01:30:22.502Z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