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1BAE6" w14:textId="6CA962FD" w:rsidR="00DC6470" w:rsidRDefault="00DC6470">
      <w:r>
        <w:t>Guia para bloqeuar teclado interno</w:t>
      </w:r>
    </w:p>
    <w:p w14:paraId="3052E848" w14:textId="77777777" w:rsidR="00DC6470" w:rsidRDefault="00DC6470"/>
    <w:p w14:paraId="30D1C48A" w14:textId="2469283A" w:rsidR="00DC6470" w:rsidRDefault="00DC6470">
      <w:r w:rsidRPr="00DC6470">
        <w:drawing>
          <wp:inline distT="0" distB="0" distL="0" distR="0" wp14:anchorId="7138FAA1" wp14:editId="76536663">
            <wp:extent cx="5315692" cy="6630325"/>
            <wp:effectExtent l="0" t="0" r="0" b="0"/>
            <wp:docPr id="18531373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373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4AE8" w14:textId="77777777" w:rsidR="00DC6470" w:rsidRDefault="00DC6470"/>
    <w:sectPr w:rsidR="00DC6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70"/>
    <w:rsid w:val="00863496"/>
    <w:rsid w:val="00DC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DDE7"/>
  <w15:chartTrackingRefBased/>
  <w15:docId w15:val="{C8E24278-65F0-487D-A0E7-DBD1EA3A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6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6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6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6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6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6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6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6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sosa berlanga</dc:creator>
  <cp:keywords/>
  <dc:description/>
  <cp:lastModifiedBy>ana maria sosa berlanga</cp:lastModifiedBy>
  <cp:revision>1</cp:revision>
  <dcterms:created xsi:type="dcterms:W3CDTF">2025-10-10T09:46:00Z</dcterms:created>
  <dcterms:modified xsi:type="dcterms:W3CDTF">2025-10-10T09:47:00Z</dcterms:modified>
</cp:coreProperties>
</file>