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 Switch Home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1.</w:t>
      </w:r>
      <w:r w:rsidDel="00000000" w:rsidR="00000000" w:rsidRPr="00000000">
        <w:rPr>
          <w:color w:val="241a61"/>
          <w:sz w:val="22"/>
          <w:szCs w:val="22"/>
          <w:rtl w:val="0"/>
        </w:rPr>
        <w:t xml:space="preserve">5</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p w:rsidR="00000000" w:rsidDel="00000000" w:rsidP="00000000" w:rsidRDefault="00000000" w:rsidRPr="00000000" w14:paraId="00000032">
      <w:pPr>
        <w:ind w:left="2700"/>
        <w:rPr>
          <w:vertAlign w:val="baseline"/>
        </w:rPr>
      </w:pPr>
      <w:r w:rsidDel="00000000" w:rsidR="00000000" w:rsidRPr="00000000">
        <w:rPr>
          <w:rtl w:val="0"/>
        </w:rPr>
      </w:r>
    </w:p>
    <w:p w:rsidR="00000000" w:rsidDel="00000000" w:rsidP="00000000" w:rsidRDefault="00000000" w:rsidRPr="00000000" w14:paraId="00000033">
      <w:pPr>
        <w:ind w:left="2700"/>
        <w:rPr>
          <w:vertAlign w:val="baseline"/>
        </w:rPr>
      </w:pPr>
      <w:r w:rsidDel="00000000" w:rsidR="00000000" w:rsidRPr="00000000">
        <w:rPr>
          <w:rtl w:val="0"/>
        </w:rPr>
      </w:r>
    </w:p>
    <w:p w:rsidR="00000000" w:rsidDel="00000000" w:rsidP="00000000" w:rsidRDefault="00000000" w:rsidRPr="00000000" w14:paraId="00000034">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drawing>
                <wp:inline distB="114300" distT="114300" distL="114300" distR="114300">
                  <wp:extent cx="1257300" cy="520700"/>
                  <wp:effectExtent b="0" l="0" r="0" t="0"/>
                  <wp:docPr id="2" name="image2.png"/>
                  <a:graphic>
                    <a:graphicData uri="http://schemas.openxmlformats.org/drawingml/2006/picture">
                      <pic:pic>
                        <pic:nvPicPr>
                          <pic:cNvPr id="0" name="image2.png"/>
                          <pic:cNvPicPr preferRelativeResize="0"/>
                        </pic:nvPicPr>
                        <pic:blipFill>
                          <a:blip r:embed="rId6"/>
                          <a:srcRect b="21681" l="0" r="0" t="21681"/>
                          <a:stretch>
                            <a:fillRect/>
                          </a:stretch>
                        </pic:blipFill>
                        <pic:spPr>
                          <a:xfrm>
                            <a:off x="0" y="0"/>
                            <a:ext cx="1257300" cy="520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tbl>
      <w:tblPr>
        <w:tblStyle w:val="Table3"/>
        <w:tblW w:w="8820.0" w:type="dxa"/>
        <w:jc w:val="left"/>
        <w:tblInd w:w="-18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65"/>
        <w:gridCol w:w="1080"/>
        <w:gridCol w:w="3060"/>
        <w:gridCol w:w="3315"/>
        <w:tblGridChange w:id="0">
          <w:tblGrid>
            <w:gridCol w:w="1365"/>
            <w:gridCol w:w="1080"/>
            <w:gridCol w:w="3060"/>
            <w:gridCol w:w="3315"/>
          </w:tblGrid>
        </w:tblGridChange>
      </w:tblGrid>
      <w:tr>
        <w:tc>
          <w:tcPr>
            <w:shd w:fill="e6e6e6" w:val="clear"/>
            <w:vAlign w:val="top"/>
          </w:tcPr>
          <w:p w:rsidR="00000000" w:rsidDel="00000000" w:rsidP="00000000" w:rsidRDefault="00000000" w:rsidRPr="00000000" w14:paraId="0000003E">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F">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40">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1">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42">
            <w:pPr>
              <w:rPr>
                <w:vertAlign w:val="baseline"/>
              </w:rPr>
            </w:pPr>
            <w:r w:rsidDel="00000000" w:rsidR="00000000" w:rsidRPr="00000000">
              <w:rPr>
                <w:rtl w:val="0"/>
              </w:rPr>
              <w:t xml:space="preserve">28/03/2019</w:t>
            </w:r>
            <w:r w:rsidDel="00000000" w:rsidR="00000000" w:rsidRPr="00000000">
              <w:rPr>
                <w:rtl w:val="0"/>
              </w:rPr>
            </w:r>
          </w:p>
        </w:tc>
        <w:tc>
          <w:tcPr>
            <w:vAlign w:val="center"/>
          </w:tcPr>
          <w:p w:rsidR="00000000" w:rsidDel="00000000" w:rsidP="00000000" w:rsidRDefault="00000000" w:rsidRPr="00000000" w14:paraId="00000043">
            <w:pPr>
              <w:rP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44">
            <w:pPr>
              <w:jc w:val="center"/>
              <w:rPr>
                <w:vertAlign w:val="baseline"/>
              </w:rPr>
            </w:pPr>
            <w:r w:rsidDel="00000000" w:rsidR="00000000" w:rsidRPr="00000000">
              <w:rPr>
                <w:rtl w:val="0"/>
              </w:rPr>
              <w:t xml:space="preserve">LAM</w:t>
            </w:r>
            <w:r w:rsidDel="00000000" w:rsidR="00000000" w:rsidRPr="00000000">
              <w:rPr>
                <w:rtl w:val="0"/>
              </w:rPr>
            </w:r>
          </w:p>
        </w:tc>
        <w:tc>
          <w:tcPr>
            <w:vAlign w:val="center"/>
          </w:tcPr>
          <w:p w:rsidR="00000000" w:rsidDel="00000000" w:rsidP="00000000" w:rsidRDefault="00000000" w:rsidRPr="00000000" w14:paraId="00000045">
            <w:pPr>
              <w:jc w:val="center"/>
              <w:rPr>
                <w:vertAlign w:val="baseline"/>
              </w:rPr>
            </w:pPr>
            <w:r w:rsidDel="00000000" w:rsidR="00000000" w:rsidRPr="00000000">
              <w:rPr>
                <w:rtl w:val="0"/>
              </w:rPr>
            </w:r>
          </w:p>
        </w:tc>
      </w:tr>
    </w:tbl>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LAM</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MANTENIMIENTO</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5</w:t>
            </w:r>
          </w:hyperlink>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rPr/>
      </w:pPr>
      <w:bookmarkStart w:colFirst="0" w:colLast="0" w:name="_3znysh7" w:id="2"/>
      <w:bookmarkEnd w:id="2"/>
      <w:r w:rsidDel="00000000" w:rsidR="00000000" w:rsidRPr="00000000">
        <w:rPr>
          <w:rtl w:val="0"/>
        </w:rPr>
      </w:r>
    </w:p>
    <w:p w:rsidR="00000000" w:rsidDel="00000000" w:rsidP="00000000" w:rsidRDefault="00000000" w:rsidRPr="00000000" w14:paraId="00000082">
      <w:pPr>
        <w:rPr/>
      </w:pPr>
      <w:bookmarkStart w:colFirst="0" w:colLast="0" w:name="_ksa9wxh2shdi" w:id="3"/>
      <w:bookmarkEnd w:id="3"/>
      <w:r w:rsidDel="00000000" w:rsidR="00000000" w:rsidRPr="00000000">
        <w:rPr>
          <w:rtl w:val="0"/>
        </w:rPr>
      </w:r>
    </w:p>
    <w:p w:rsidR="00000000" w:rsidDel="00000000" w:rsidP="00000000" w:rsidRDefault="00000000" w:rsidRPr="00000000" w14:paraId="00000083">
      <w:pPr>
        <w:rPr/>
      </w:pPr>
      <w:bookmarkStart w:colFirst="0" w:colLast="0" w:name="_4ndedwjjinoc" w:id="4"/>
      <w:bookmarkEnd w:id="4"/>
      <w:r w:rsidDel="00000000" w:rsidR="00000000" w:rsidRPr="00000000">
        <w:rPr>
          <w:rtl w:val="0"/>
        </w:rPr>
      </w:r>
    </w:p>
    <w:p w:rsidR="00000000" w:rsidDel="00000000" w:rsidP="00000000" w:rsidRDefault="00000000" w:rsidRPr="00000000" w14:paraId="00000084">
      <w:pPr>
        <w:rPr/>
      </w:pPr>
      <w:bookmarkStart w:colFirst="0" w:colLast="0" w:name="_le5bntc5jg2f" w:id="5"/>
      <w:bookmarkEnd w:id="5"/>
      <w:r w:rsidDel="00000000" w:rsidR="00000000" w:rsidRPr="00000000">
        <w:rPr>
          <w:rtl w:val="0"/>
        </w:rPr>
      </w:r>
    </w:p>
    <w:p w:rsidR="00000000" w:rsidDel="00000000" w:rsidP="00000000" w:rsidRDefault="00000000" w:rsidRPr="00000000" w14:paraId="00000085">
      <w:pPr>
        <w:rPr/>
      </w:pPr>
      <w:bookmarkStart w:colFirst="0" w:colLast="0" w:name="_cavvoansu4d4" w:id="6"/>
      <w:bookmarkEnd w:id="6"/>
      <w:r w:rsidDel="00000000" w:rsidR="00000000" w:rsidRPr="00000000">
        <w:rPr>
          <w:rtl w:val="0"/>
        </w:rPr>
      </w:r>
    </w:p>
    <w:p w:rsidR="00000000" w:rsidDel="00000000" w:rsidP="00000000" w:rsidRDefault="00000000" w:rsidRPr="00000000" w14:paraId="00000086">
      <w:pPr>
        <w:rPr/>
      </w:pPr>
      <w:bookmarkStart w:colFirst="0" w:colLast="0" w:name="_oyq7f9dukf63" w:id="7"/>
      <w:bookmarkEnd w:id="7"/>
      <w:r w:rsidDel="00000000" w:rsidR="00000000" w:rsidRPr="00000000">
        <w:rPr>
          <w:rtl w:val="0"/>
        </w:rPr>
      </w:r>
    </w:p>
    <w:p w:rsidR="00000000" w:rsidDel="00000000" w:rsidP="00000000" w:rsidRDefault="00000000" w:rsidRPr="00000000" w14:paraId="00000087">
      <w:pPr>
        <w:rPr/>
      </w:pPr>
      <w:bookmarkStart w:colFirst="0" w:colLast="0" w:name="_q95k4gga6923" w:id="8"/>
      <w:bookmarkEnd w:id="8"/>
      <w:r w:rsidDel="00000000" w:rsidR="00000000" w:rsidRPr="00000000">
        <w:rPr>
          <w:rtl w:val="0"/>
        </w:rPr>
      </w:r>
    </w:p>
    <w:p w:rsidR="00000000" w:rsidDel="00000000" w:rsidP="00000000" w:rsidRDefault="00000000" w:rsidRPr="00000000" w14:paraId="00000088">
      <w:pPr>
        <w:rPr/>
      </w:pPr>
      <w:bookmarkStart w:colFirst="0" w:colLast="0" w:name="_gnrdvg1y3vo8" w:id="9"/>
      <w:bookmarkEnd w:id="9"/>
      <w:r w:rsidDel="00000000" w:rsidR="00000000" w:rsidRPr="00000000">
        <w:rPr>
          <w:rtl w:val="0"/>
        </w:rPr>
      </w:r>
    </w:p>
    <w:p w:rsidR="00000000" w:rsidDel="00000000" w:rsidP="00000000" w:rsidRDefault="00000000" w:rsidRPr="00000000" w14:paraId="00000089">
      <w:pPr>
        <w:rPr/>
      </w:pPr>
      <w:bookmarkStart w:colFirst="0" w:colLast="0" w:name="_k37q25zq58y" w:id="10"/>
      <w:bookmarkEnd w:id="10"/>
      <w:r w:rsidDel="00000000" w:rsidR="00000000" w:rsidRPr="00000000">
        <w:rPr>
          <w:rtl w:val="0"/>
        </w:rPr>
      </w:r>
    </w:p>
    <w:p w:rsidR="00000000" w:rsidDel="00000000" w:rsidP="00000000" w:rsidRDefault="00000000" w:rsidRPr="00000000" w14:paraId="000000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ntroducción</w:t>
      </w:r>
    </w:p>
    <w:p w:rsidR="00000000" w:rsidDel="00000000" w:rsidP="00000000" w:rsidRDefault="00000000" w:rsidRPr="00000000" w14:paraId="0000008B">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bookmarkStart w:colFirst="0" w:colLast="0" w:name="_2et92p0" w:id="11"/>
      <w:bookmarkEnd w:id="1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El propósito de este documento es describir y documentar todas las funcionalidades del proyecto basado en tiempos compartidos de HomeSwitchHome.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rtl w:val="0"/>
        </w:rPr>
        <w:t xml:space="preserve">Este documento va dirigido a los involucrados en el desarrollo del proyecto y a los inversores.</w:t>
      </w:r>
      <w:r w:rsidDel="00000000" w:rsidR="00000000" w:rsidRPr="00000000">
        <w:rPr>
          <w:rtl w:val="0"/>
        </w:rPr>
      </w:r>
    </w:p>
    <w:p w:rsidR="00000000" w:rsidDel="00000000" w:rsidP="00000000" w:rsidRDefault="00000000" w:rsidRPr="00000000" w14:paraId="0000008E">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Este documento identifica al producto HomeSwitchHome, que será desarrollado por el    equipo LAM. El proyecto consistirá en el desarrollo de una aplicación web dirigido al público interesado en adquirir un tiempo compartido abordando los requerimientos funcionales y no funcionales de la aplicación.</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3dy6vkm" w:id="12"/>
      <w:bookmarkEnd w:id="12"/>
      <w:r w:rsidDel="00000000" w:rsidR="00000000" w:rsidRPr="00000000">
        <w:rPr>
          <w:rtl w:val="0"/>
        </w:rPr>
      </w:r>
    </w:p>
    <w:p w:rsidR="00000000" w:rsidDel="00000000" w:rsidP="00000000" w:rsidRDefault="00000000" w:rsidRPr="00000000" w14:paraId="0000009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5"/>
        <w:tblW w:w="7067.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2880"/>
        <w:gridCol w:w="1395"/>
        <w:gridCol w:w="1538"/>
        <w:tblGridChange w:id="0">
          <w:tblGrid>
            <w:gridCol w:w="1254"/>
            <w:gridCol w:w="2880"/>
            <w:gridCol w:w="1395"/>
            <w:gridCol w:w="1538"/>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92">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93">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94">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95">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11111 Reunión 1</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Entrevista 1                                          </w:t>
            </w: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18/03/2019</w:t>
            </w:r>
            <w:r w:rsidDel="00000000" w:rsidR="00000000" w:rsidRPr="00000000">
              <w:rPr>
                <w:rtl w:val="0"/>
              </w:rPr>
            </w:r>
          </w:p>
        </w:tc>
        <w:tc>
          <w:tcPr>
            <w:tcBorders>
              <w:top w:color="292929" w:space="0" w:sz="6" w:val="single"/>
              <w:left w:color="292929" w:space="0" w:sz="4" w:val="single"/>
            </w:tcBorders>
            <w:tcMar>
              <w:top w:w="17.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LAM</w:t>
            </w:r>
            <w:r w:rsidDel="00000000" w:rsidR="00000000" w:rsidRPr="00000000">
              <w:rPr>
                <w:rtl w:val="0"/>
              </w:rPr>
            </w:r>
          </w:p>
        </w:tc>
      </w:tr>
      <w:tr>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Reunión 2</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Entrevista 2</w:t>
            </w:r>
            <w:r w:rsidDel="00000000" w:rsidR="00000000" w:rsidRPr="00000000">
              <w:rPr>
                <w:rtl w:val="0"/>
              </w:rPr>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25/03/2019</w:t>
            </w:r>
            <w:r w:rsidDel="00000000" w:rsidR="00000000" w:rsidRPr="00000000">
              <w:rPr>
                <w:rtl w:val="0"/>
              </w:rPr>
            </w:r>
          </w:p>
        </w:tc>
        <w:tc>
          <w:tcPr>
            <w:tcBorders>
              <w:left w:color="292929" w:space="0" w:sz="4" w:val="single"/>
            </w:tcBorders>
            <w:tcMar>
              <w:top w:w="17.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LAM</w:t>
            </w: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13"/>
      <w:bookmarkEnd w:id="13"/>
      <w:r w:rsidDel="00000000" w:rsidR="00000000" w:rsidRPr="00000000">
        <w:rPr>
          <w:rtl w:val="0"/>
        </w:rPr>
      </w:r>
    </w:p>
    <w:p w:rsidR="00000000" w:rsidDel="00000000" w:rsidP="00000000" w:rsidRDefault="00000000" w:rsidRPr="00000000" w14:paraId="000000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hyperlink w:anchor="_1y810tw">
        <w:r w:rsidDel="00000000" w:rsidR="00000000" w:rsidRPr="00000000">
          <w:rPr>
            <w:rFonts w:ascii="Arial" w:cs="Arial" w:eastAsia="Arial" w:hAnsi="Arial"/>
            <w:b w:val="1"/>
            <w:i w:val="0"/>
            <w:smallCaps w:val="0"/>
            <w:strike w:val="0"/>
            <w:color w:val="1155cc"/>
            <w:sz w:val="32"/>
            <w:szCs w:val="32"/>
            <w:u w:val="single"/>
            <w:shd w:fill="auto" w:val="clear"/>
            <w:vertAlign w:val="baseline"/>
            <w:rtl w:val="0"/>
          </w:rPr>
          <w:t xml:space="preserve">Descripción general</w:t>
        </w:r>
      </w:hyperlink>
      <w:r w:rsidDel="00000000" w:rsidR="00000000" w:rsidRPr="00000000">
        <w:rPr>
          <w:rtl w:val="0"/>
        </w:rPr>
      </w:r>
    </w:p>
    <w:p w:rsidR="00000000" w:rsidDel="00000000" w:rsidP="00000000" w:rsidRDefault="00000000" w:rsidRPr="00000000" w14:paraId="000000A0">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bookmarkStart w:colFirst="0" w:colLast="0" w:name="_4d34og8"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2s8eyo1" w:id="15"/>
      <w:bookmarkEnd w:id="15"/>
      <w:r w:rsidDel="00000000" w:rsidR="00000000" w:rsidRPr="00000000">
        <w:rPr>
          <w:rtl w:val="0"/>
        </w:rPr>
        <w:t xml:space="preserve">El producto a desarrollar es independiente,es decir, que el mismo nace como un nuevos producto y no como una extension de una versión anterior, pero necesita de una interconección con un servidor externo para la validación bancaria de las tarjetas utilizadas.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h55609m840g" w:id="16"/>
      <w:bookmarkEnd w:id="16"/>
      <w:r w:rsidDel="00000000" w:rsidR="00000000" w:rsidRPr="00000000">
        <w:rPr>
          <w:rtl w:val="0"/>
        </w:rPr>
      </w:r>
    </w:p>
    <w:p w:rsidR="00000000" w:rsidDel="00000000" w:rsidP="00000000" w:rsidRDefault="00000000" w:rsidRPr="00000000" w14:paraId="000000A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0A4">
      <w:pPr>
        <w:spacing w:line="276" w:lineRule="auto"/>
        <w:rPr>
          <w:sz w:val="22"/>
          <w:szCs w:val="22"/>
        </w:rPr>
      </w:pPr>
      <w:r w:rsidDel="00000000" w:rsidR="00000000" w:rsidRPr="00000000">
        <w:rPr>
          <w:rtl w:val="0"/>
        </w:rPr>
      </w:r>
    </w:p>
    <w:p w:rsidR="00000000" w:rsidDel="00000000" w:rsidP="00000000" w:rsidRDefault="00000000" w:rsidRPr="00000000" w14:paraId="000000A5">
      <w:pPr>
        <w:spacing w:line="276" w:lineRule="auto"/>
        <w:rPr>
          <w:sz w:val="22"/>
          <w:szCs w:val="22"/>
        </w:rPr>
      </w:pPr>
      <w:r w:rsidDel="00000000" w:rsidR="00000000" w:rsidRPr="00000000">
        <w:rPr>
          <w:sz w:val="22"/>
          <w:szCs w:val="22"/>
          <w:rtl w:val="0"/>
        </w:rPr>
        <w:t xml:space="preserve">-Administración de subastas</w:t>
      </w:r>
    </w:p>
    <w:p w:rsidR="00000000" w:rsidDel="00000000" w:rsidP="00000000" w:rsidRDefault="00000000" w:rsidRPr="00000000" w14:paraId="000000A6">
      <w:pPr>
        <w:spacing w:line="276" w:lineRule="auto"/>
        <w:rPr>
          <w:sz w:val="22"/>
          <w:szCs w:val="22"/>
        </w:rPr>
      </w:pPr>
      <w:r w:rsidDel="00000000" w:rsidR="00000000" w:rsidRPr="00000000">
        <w:rPr>
          <w:sz w:val="22"/>
          <w:szCs w:val="22"/>
          <w:rtl w:val="0"/>
        </w:rPr>
        <w:t xml:space="preserve">-Administración de usuarios</w:t>
      </w:r>
    </w:p>
    <w:p w:rsidR="00000000" w:rsidDel="00000000" w:rsidP="00000000" w:rsidRDefault="00000000" w:rsidRPr="00000000" w14:paraId="000000A7">
      <w:pPr>
        <w:spacing w:line="276" w:lineRule="auto"/>
        <w:rPr>
          <w:sz w:val="22"/>
          <w:szCs w:val="22"/>
        </w:rPr>
      </w:pPr>
      <w:r w:rsidDel="00000000" w:rsidR="00000000" w:rsidRPr="00000000">
        <w:rPr>
          <w:sz w:val="22"/>
          <w:szCs w:val="22"/>
          <w:rtl w:val="0"/>
        </w:rPr>
        <w:t xml:space="preserve">-Administración de paquete</w:t>
      </w:r>
    </w:p>
    <w:p w:rsidR="00000000" w:rsidDel="00000000" w:rsidP="00000000" w:rsidRDefault="00000000" w:rsidRPr="00000000" w14:paraId="000000A8">
      <w:pPr>
        <w:spacing w:line="276" w:lineRule="auto"/>
        <w:rPr>
          <w:sz w:val="22"/>
          <w:szCs w:val="22"/>
        </w:rPr>
      </w:pPr>
      <w:r w:rsidDel="00000000" w:rsidR="00000000" w:rsidRPr="00000000">
        <w:rPr>
          <w:sz w:val="22"/>
          <w:szCs w:val="22"/>
          <w:rtl w:val="0"/>
        </w:rPr>
        <w:t xml:space="preserve">-Administración de residencias</w:t>
      </w:r>
    </w:p>
    <w:p w:rsidR="00000000" w:rsidDel="00000000" w:rsidP="00000000" w:rsidRDefault="00000000" w:rsidRPr="00000000" w14:paraId="000000A9">
      <w:pPr>
        <w:spacing w:line="276" w:lineRule="auto"/>
        <w:rPr>
          <w:sz w:val="22"/>
          <w:szCs w:val="22"/>
        </w:rPr>
      </w:pPr>
      <w:r w:rsidDel="00000000" w:rsidR="00000000" w:rsidRPr="00000000">
        <w:rPr>
          <w:sz w:val="22"/>
          <w:szCs w:val="22"/>
          <w:rtl w:val="0"/>
        </w:rPr>
        <w:t xml:space="preserve">-Interacción de usuarios</w:t>
      </w:r>
    </w:p>
    <w:p w:rsidR="00000000" w:rsidDel="00000000" w:rsidP="00000000" w:rsidRDefault="00000000" w:rsidRPr="00000000" w14:paraId="000000AA">
      <w:pPr>
        <w:spacing w:line="276" w:lineRule="auto"/>
        <w:rPr>
          <w:sz w:val="22"/>
          <w:szCs w:val="22"/>
        </w:rPr>
      </w:pPr>
      <w:r w:rsidDel="00000000" w:rsidR="00000000" w:rsidRPr="00000000">
        <w:rPr>
          <w:sz w:val="22"/>
          <w:szCs w:val="22"/>
          <w:rtl w:val="0"/>
        </w:rPr>
        <w:t xml:space="preserve">-Administración de búsquedas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7dp8vu" w:id="17"/>
      <w:bookmarkEnd w:id="17"/>
      <w:r w:rsidDel="00000000" w:rsidR="00000000" w:rsidRPr="00000000">
        <w:rPr>
          <w:rtl w:val="0"/>
        </w:rPr>
      </w:r>
    </w:p>
    <w:p w:rsidR="00000000" w:rsidDel="00000000" w:rsidP="00000000" w:rsidRDefault="00000000" w:rsidRPr="00000000" w14:paraId="000000AC">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 </w:t>
      </w:r>
    </w:p>
    <w:tbl>
      <w:tblPr>
        <w:tblStyle w:val="Table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Administrador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Alta de usuarios Premium, ABM de propiedades, alta de Hotsale, creación de TC</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Usuario No Registrado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Resumen de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Visualizar hoteles, Registrarse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Usuario Registrado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Resumen de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iniciar sesión, cerrar sesión, ofertar subasta, comprar hotsale, solicitar Usuario Premium</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Usuario Premium</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Resumen de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iniciar sesión, cerrar sesión, reservar semana, ofertar subasta, comprar hotsale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Requisitos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pPr>
            <w:r w:rsidDel="00000000" w:rsidR="00000000" w:rsidRPr="00000000">
              <w:rPr>
                <w:rtl w:val="0"/>
              </w:rPr>
              <w:t xml:space="preserve">           Contrato y alta del Administrador.</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i w:val="1"/>
          <w:color w:val="0000ff"/>
          <w:rtl w:val="0"/>
        </w:rPr>
        <w:t xml:space="preserve">ABM: Alta, Baja y Modificación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TC: Tiempo Compartido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3rdcrjn" w:id="18"/>
      <w:bookmarkEnd w:id="18"/>
      <w:r w:rsidDel="00000000" w:rsidR="00000000" w:rsidRPr="00000000">
        <w:rPr>
          <w:rtl w:val="0"/>
        </w:rPr>
      </w:r>
    </w:p>
    <w:p w:rsidR="00000000" w:rsidDel="00000000" w:rsidP="00000000" w:rsidRDefault="00000000" w:rsidRPr="00000000" w14:paraId="000000C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40w77d1jaiq8" w:id="19"/>
      <w:bookmarkEnd w:id="19"/>
      <w:r w:rsidDel="00000000" w:rsidR="00000000" w:rsidRPr="00000000">
        <w:rPr>
          <w:rtl w:val="0"/>
        </w:rPr>
        <w:t xml:space="preserve">En un futuro el cliente desea innovar su plataforma de ventas y convertirla en una Aplicación móvil.</w:t>
      </w:r>
      <w:r w:rsidDel="00000000" w:rsidR="00000000" w:rsidRPr="00000000">
        <w:rPr>
          <w:rtl w:val="0"/>
        </w:rPr>
      </w:r>
    </w:p>
    <w:p w:rsidR="00000000" w:rsidDel="00000000" w:rsidP="00000000" w:rsidRDefault="00000000" w:rsidRPr="00000000" w14:paraId="000000C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bookmarkStart w:colFirst="0" w:colLast="0" w:name="_lnxbz9" w:id="20"/>
      <w:bookmarkEnd w:id="2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no funcionales</w:t>
      </w:r>
    </w:p>
    <w:p w:rsidR="00000000" w:rsidDel="00000000" w:rsidP="00000000" w:rsidRDefault="00000000" w:rsidRPr="00000000" w14:paraId="000000C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rendimiento</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85ft1ud8ho73" w:id="21"/>
      <w:bookmarkEnd w:id="21"/>
      <w:r w:rsidDel="00000000" w:rsidR="00000000" w:rsidRPr="00000000">
        <w:rPr>
          <w:rtl w:val="0"/>
        </w:rPr>
        <w:t xml:space="preserve">Se cuenta actualmente con una red de 500 usuarios en TC, se prevé que el sistema abarque esa red y que alcance a los 3.000 clientes que posee la compañía, soportando hasta 5.000 usuarios conectados a la vez.</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a3nzuycju5f5" w:id="22"/>
      <w:bookmarkEnd w:id="22"/>
      <w:r w:rsidDel="00000000" w:rsidR="00000000" w:rsidRPr="00000000">
        <w:rPr>
          <w:rtl w:val="0"/>
        </w:rPr>
        <w:t xml:space="preserve">Se espera que puedan realizarse 500 consultas en un segundo.</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s8jhwh8vmmcr" w:id="23"/>
      <w:bookmarkEnd w:id="23"/>
      <w:r w:rsidDel="00000000" w:rsidR="00000000" w:rsidRPr="00000000">
        <w:rPr>
          <w:rtl w:val="0"/>
        </w:rPr>
      </w:r>
    </w:p>
    <w:p w:rsidR="00000000" w:rsidDel="00000000" w:rsidP="00000000" w:rsidRDefault="00000000" w:rsidRPr="00000000" w14:paraId="000000CA">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Seguridad</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Se realizará encriptado de claves, y se utilizará protocolo https.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Se encriptaran los datos de la tarjeta para mayor seguridad del usuario.</w:t>
      </w:r>
      <w:r w:rsidDel="00000000" w:rsidR="00000000" w:rsidRPr="00000000">
        <w:rPr>
          <w:rtl w:val="0"/>
        </w:rPr>
      </w:r>
    </w:p>
    <w:p w:rsidR="00000000" w:rsidDel="00000000" w:rsidP="00000000" w:rsidRDefault="00000000" w:rsidRPr="00000000" w14:paraId="000000CD">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Portabilidad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sz w:val="20"/>
          <w:szCs w:val="20"/>
          <w:u w:val="none"/>
          <w:shd w:fill="auto" w:val="clear"/>
          <w:vertAlign w:val="baseline"/>
        </w:rPr>
      </w:pPr>
      <w:bookmarkStart w:colFirst="0" w:colLast="0" w:name="_44sinio" w:id="24"/>
      <w:bookmarkEnd w:id="24"/>
      <w:r w:rsidDel="00000000" w:rsidR="00000000" w:rsidRPr="00000000">
        <w:rPr>
          <w:rtl w:val="0"/>
        </w:rPr>
        <w:t xml:space="preserve">Utilizaremos PHP porque está disponible para la mayoría de sistemas operativos existentes. Funciona en Unix, Linux, Microsoft Windows y MAC. </w:t>
      </w:r>
      <w:r w:rsidDel="00000000" w:rsidR="00000000" w:rsidRPr="00000000">
        <w:rPr>
          <w:rtl w:val="0"/>
        </w:rPr>
      </w:r>
    </w:p>
    <w:p w:rsidR="00000000" w:rsidDel="00000000" w:rsidP="00000000" w:rsidRDefault="00000000" w:rsidRPr="00000000" w14:paraId="000000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Mantenimiento</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Como el sistema está en desarrollo creemos conveniente realizar una baja mensual del sitio por 24 hs para  su mantenimiento y actualización a cargo del LAM. Se llevará a cabo, por cuestiones de porcentaje de usuarios conectados a la vez en el sitio, los días domingo.</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jxsxqh" w:id="25"/>
      <w:bookmarkEnd w:id="25"/>
      <w:r w:rsidDel="00000000" w:rsidR="00000000" w:rsidRPr="00000000">
        <w:rPr>
          <w:rtl w:val="0"/>
        </w:rPr>
      </w:r>
    </w:p>
    <w:p w:rsidR="00000000" w:rsidDel="00000000" w:rsidP="00000000" w:rsidRDefault="00000000" w:rsidRPr="00000000" w14:paraId="000000D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Para los clientes Premium se necesitará un “Contrato de HomeSwitchHome con Clientes Premium” que consistirá en un contrato legal con vigencia mínima de un año de suscripción en el cual los usuarios a los cuales se llaman Premium se comprometen a dicho pago. La firma de dicha documentación y la habilitación de los usuarios Premium queda en consideración de los dueños legales de HomeSwitchHome.</w:t>
      </w: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 name="image1.png"/>
                <a:graphic>
                  <a:graphicData uri="http://schemas.openxmlformats.org/drawingml/2006/picture">
                    <pic:pic>
                      <pic:nvPicPr>
                        <pic:cNvPr id="0" name="image1.png"/>
                        <pic:cNvPicPr preferRelativeResize="0"/>
                      </pic:nvPicPr>
                      <pic:blipFill>
                        <a:blip r:embed="rId1"/>
                        <a:srcRect b="22149" l="0" r="0" t="22149"/>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b w:val="1"/>
              <w:color w:val="241a61"/>
              <w:rtl w:val="0"/>
            </w:rPr>
            <w:t xml:space="preserve">SRS</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