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0A2F1" w14:textId="2385AB8E" w:rsidR="00A66C14" w:rsidRPr="00A66C14" w:rsidRDefault="00A66C14" w:rsidP="00A66C14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A66C14">
        <w:rPr>
          <w:rFonts w:ascii="Times New Roman" w:hAnsi="Times New Roman" w:cs="Times New Roman"/>
          <w:sz w:val="24"/>
          <w:szCs w:val="24"/>
          <w:u w:val="single"/>
        </w:rPr>
        <w:t xml:space="preserve">Explicație Proiect </w:t>
      </w:r>
      <w:proofErr w:type="spellStart"/>
      <w:r w:rsidRPr="00A66C14">
        <w:rPr>
          <w:rFonts w:ascii="Times New Roman" w:hAnsi="Times New Roman" w:cs="Times New Roman"/>
          <w:sz w:val="24"/>
          <w:szCs w:val="24"/>
          <w:u w:val="single"/>
        </w:rPr>
        <w:t>SimpleWebBrowser</w:t>
      </w:r>
      <w:proofErr w:type="spellEnd"/>
    </w:p>
    <w:p w14:paraId="36C7DC55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</w:p>
    <w:p w14:paraId="2C5C681F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Proiectul "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SimpleWebBrowser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>" este o aplicație simplă de tip browser web, creată folosind</w:t>
      </w:r>
    </w:p>
    <w:p w14:paraId="70132C6C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 xml:space="preserve">Windows 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 xml:space="preserve"> în limbajul C#. Acesta demonstrează cum putem utiliza controlul</w:t>
      </w:r>
    </w:p>
    <w:p w14:paraId="2A9C3029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6C14">
        <w:rPr>
          <w:rFonts w:ascii="Times New Roman" w:hAnsi="Times New Roman" w:cs="Times New Roman"/>
          <w:sz w:val="24"/>
          <w:szCs w:val="24"/>
        </w:rPr>
        <w:t>WebBrowser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 xml:space="preserve"> pentru a încărca și naviga paginile web. Proiectul este compatibil cu Visual</w:t>
      </w:r>
    </w:p>
    <w:p w14:paraId="44F0515D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 xml:space="preserve">Studio 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Edition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 xml:space="preserve"> și include funcționalități de bază, cum ar fi navigarea către un</w:t>
      </w:r>
    </w:p>
    <w:p w14:paraId="526E26AA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URL și revenirea la pagina anterioară.</w:t>
      </w:r>
    </w:p>
    <w:p w14:paraId="66CE2557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</w:p>
    <w:p w14:paraId="0D7B75CA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Proiectul este organizat în mai multe fișiere, fiecare având un rol specific în funcționarea</w:t>
      </w:r>
    </w:p>
    <w:p w14:paraId="54629189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aplicației:</w:t>
      </w:r>
    </w:p>
    <w:p w14:paraId="647615BA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- "Form1.cs": Conține codul principal al aplicației, inclusiv logica pentru navigarea</w:t>
      </w:r>
    </w:p>
    <w:p w14:paraId="212C5C0F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paginilor web și gestionarea evenimentelor. Acest fișier este cel în care se implementează</w:t>
      </w:r>
    </w:p>
    <w:p w14:paraId="3DD47CF9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 xml:space="preserve">funcționalitățile 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browserului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>.</w:t>
      </w:r>
    </w:p>
    <w:p w14:paraId="1BCB27EA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- "Form1.Designer.cs": Generat automat de Visual Studio, acest fișier definește</w:t>
      </w:r>
    </w:p>
    <w:p w14:paraId="5BC6EC1C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componentele UI și aspectul formularului principal.</w:t>
      </w:r>
    </w:p>
    <w:p w14:paraId="795CDF89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- "Form1.resx": Un fișier de resurse asociat formularului principal, folosit pentru a stoca</w:t>
      </w:r>
    </w:p>
    <w:p w14:paraId="7AF88426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textul UI sau alte date de configurare.</w:t>
      </w:r>
    </w:p>
    <w:p w14:paraId="2AF2AFE6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- "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>": Conține punctul de intrare al aplicației, configurând și lansând formularul</w:t>
      </w:r>
    </w:p>
    <w:p w14:paraId="3B52DB67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principal.</w:t>
      </w:r>
    </w:p>
    <w:p w14:paraId="74B7D7E1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- "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SimpleWebBrowser.csproj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>": Fișierul proiectului, care specifică setările și dependințele</w:t>
      </w:r>
    </w:p>
    <w:p w14:paraId="4BE1CE4B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necesare.</w:t>
      </w:r>
    </w:p>
    <w:p w14:paraId="30B40151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- "SimpleWebBrowser.sln": Fișierul soluției, care permite deschiderea proiectului în</w:t>
      </w:r>
    </w:p>
    <w:p w14:paraId="04A353C0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Visual Studio.</w:t>
      </w:r>
    </w:p>
    <w:p w14:paraId="08D09FA1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</w:p>
    <w:p w14:paraId="4688A3C7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Aplicația oferă două funcționalități de bază:</w:t>
      </w:r>
    </w:p>
    <w:p w14:paraId="02FFDD4B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1. "Navigare către un URL": Utilizatorul poate introduce un URL în câmpul text din bara</w:t>
      </w:r>
    </w:p>
    <w:p w14:paraId="2CD92B1D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de instrumente și poate apăsa butonul "afișează", pentru a accesa pagina respectivă.</w:t>
      </w:r>
    </w:p>
    <w:p w14:paraId="2257B91A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 xml:space="preserve">2. "Revenire la pagina anterioară": Utilizatorul poate apăsa 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butonul"Înapoi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>", pentru a reveni</w:t>
      </w:r>
    </w:p>
    <w:p w14:paraId="1A64E274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 xml:space="preserve">la pagina anterior vizitată, dacă există o astfel de pagină în istoricul 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browserului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>.</w:t>
      </w:r>
    </w:p>
    <w:p w14:paraId="2B5044F9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</w:p>
    <w:p w14:paraId="4172CD36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lastRenderedPageBreak/>
        <w:t>Controlul "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WebBrowser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>" este utilizat pentru a încărca și afișa paginile web. Acesta folosește</w:t>
      </w:r>
    </w:p>
    <w:p w14:paraId="6C3778C4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motorul de redare al Internet Explorer, ceea ce înseamnă că funcționalitatea sa depinde de</w:t>
      </w:r>
    </w:p>
    <w:p w14:paraId="2720E37A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versiunea Internet Explorer instalată pe sistemul utilizatorului.</w:t>
      </w:r>
    </w:p>
    <w:p w14:paraId="33C384EE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</w:p>
    <w:p w14:paraId="6ECF6E7B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Butonul "afișează", declanșează evenimentul "Click", care citește URL-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 xml:space="preserve"> din câmpul text și îl</w:t>
      </w:r>
    </w:p>
    <w:p w14:paraId="26CE6497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transmite metodei "Navigate" a controlului "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WebBrowser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Butonul"Înapoi",verifică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 xml:space="preserve"> dacă</w:t>
      </w:r>
    </w:p>
    <w:p w14:paraId="56F5AABA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există pagini în istoric utilizând proprietatea "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CanGoBack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>", iar apoi apelează metoda</w:t>
      </w:r>
    </w:p>
    <w:p w14:paraId="29A3926A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GoBack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>".</w:t>
      </w:r>
    </w:p>
    <w:p w14:paraId="0334B51E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</w:p>
    <w:p w14:paraId="1814F3C0" w14:textId="77777777" w:rsidR="00A66C14" w:rsidRPr="00A66C14" w:rsidRDefault="00A66C14" w:rsidP="00A66C14">
      <w:pPr>
        <w:rPr>
          <w:rFonts w:ascii="Times New Roman" w:hAnsi="Times New Roman" w:cs="Times New Roman"/>
          <w:sz w:val="24"/>
          <w:szCs w:val="24"/>
        </w:rPr>
      </w:pPr>
      <w:r w:rsidRPr="00A66C14">
        <w:rPr>
          <w:rFonts w:ascii="Times New Roman" w:hAnsi="Times New Roman" w:cs="Times New Roman"/>
          <w:sz w:val="24"/>
          <w:szCs w:val="24"/>
        </w:rPr>
        <w:t xml:space="preserve">  În </w:t>
      </w:r>
      <w:proofErr w:type="spellStart"/>
      <w:r w:rsidRPr="00A66C14">
        <w:rPr>
          <w:rFonts w:ascii="Times New Roman" w:hAnsi="Times New Roman" w:cs="Times New Roman"/>
          <w:sz w:val="24"/>
          <w:szCs w:val="24"/>
        </w:rPr>
        <w:t>concluzie,acest</w:t>
      </w:r>
      <w:proofErr w:type="spellEnd"/>
      <w:r w:rsidRPr="00A66C14">
        <w:rPr>
          <w:rFonts w:ascii="Times New Roman" w:hAnsi="Times New Roman" w:cs="Times New Roman"/>
          <w:sz w:val="24"/>
          <w:szCs w:val="24"/>
        </w:rPr>
        <w:t xml:space="preserve"> proiect demonstrează elementele de bază ale creării unui browser web simplu în C#.</w:t>
      </w:r>
    </w:p>
    <w:p w14:paraId="49416F40" w14:textId="77777777" w:rsidR="00D16DB5" w:rsidRDefault="00D16DB5"/>
    <w:sectPr w:rsidR="00D16D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A66C14"/>
    <w:rsid w:val="00D1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85F32"/>
  <w15:chartTrackingRefBased/>
  <w15:docId w15:val="{134D62BD-646D-44DD-B2DE-8829FFAE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344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anamatei154@gmail.com</dc:creator>
  <cp:keywords/>
  <dc:description/>
  <cp:lastModifiedBy>anamatei154@gmail.com</cp:lastModifiedBy>
  <cp:revision>1</cp:revision>
  <dcterms:created xsi:type="dcterms:W3CDTF">2025-01-13T14:57:00Z</dcterms:created>
  <dcterms:modified xsi:type="dcterms:W3CDTF">2025-01-13T15:01:00Z</dcterms:modified>
</cp:coreProperties>
</file>