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5F5D67B7" w:rsidR="00024B6C" w:rsidRDefault="00A91B97" w:rsidP="00024B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Componentes</w:t>
      </w:r>
    </w:p>
    <w:p w14:paraId="78E3E12B" w14:textId="6F5D781E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da mesma forma que seria sem o TS;</w:t>
      </w:r>
    </w:p>
    <w:p w14:paraId="023E5DD6" w14:textId="331E3864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precisamos atentar-se aos valores e tipos das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 cada componente;</w:t>
      </w:r>
    </w:p>
    <w:p w14:paraId="0089B8B3" w14:textId="54490E8F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TS interage de uma forma mais sucinta na parte da importação.</w:t>
      </w:r>
    </w:p>
    <w:p w14:paraId="763AA0E6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//4 - importação de </w:t>
      </w:r>
      <w:proofErr w:type="spellStart"/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23B8A92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531AE8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1615335" w14:textId="6D7811D0" w:rsidR="00AF7BD9" w:rsidRPr="00AF7BD9" w:rsidRDefault="00AF7BD9" w:rsidP="00AF7B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D630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261539" w14:textId="32503BD8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34B936F0" w14:textId="75655804" w:rsidR="00AF7BD9" w:rsidRDefault="00AF7BD9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193FD866" w14:textId="54A2E0FE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Recurso do ES6 que </w:t>
      </w:r>
      <w:proofErr w:type="spellStart"/>
      <w:r>
        <w:rPr>
          <w:rFonts w:ascii="Arial" w:hAnsi="Arial" w:cs="Arial"/>
          <w:sz w:val="24"/>
          <w:szCs w:val="24"/>
        </w:rPr>
        <w:t>premite</w:t>
      </w:r>
      <w:proofErr w:type="spellEnd"/>
      <w:r>
        <w:rPr>
          <w:rFonts w:ascii="Arial" w:hAnsi="Arial" w:cs="Arial"/>
          <w:sz w:val="24"/>
          <w:szCs w:val="24"/>
        </w:rPr>
        <w:t xml:space="preserve"> separar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 em várias variáveis;</w:t>
      </w:r>
    </w:p>
    <w:p w14:paraId="4F05F8A2" w14:textId="45A0D78F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técnica é aplicada nas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, para não ser preciso repetir o nome do objeto muitas vezes;</w:t>
      </w:r>
    </w:p>
    <w:p w14:paraId="5EEABF8A" w14:textId="3748A255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TS é possível fazer isso também.</w:t>
      </w:r>
    </w:p>
    <w:p w14:paraId="69E6927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D8D2024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A16E1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AC8EB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F27B1B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69944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26A169F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AF2BFD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Meu segundo </w:t>
      </w:r>
      <w:proofErr w:type="gramStart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componente.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B621B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O nome dele é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F37A943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532944" w14:textId="6F8150B4" w:rsidR="00AF7BD9" w:rsidRPr="00942ED9" w:rsidRDefault="00AF7BD9" w:rsidP="00942ED9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4E35A9C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"Segundo"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21B193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707CB3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0C160F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7B71AD0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68C5D7A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1EAE8D6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6BF3399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CF4A274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09254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E7758B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//ação de 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desctructuring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{&lt;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nomevar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&gt;}: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29E96999" w14:textId="77777777" w:rsidR="00332E11" w:rsidRPr="00332E11" w:rsidRDefault="00332E11" w:rsidP="00332E11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5117DC1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</w:p>
    <w:p w14:paraId="3B1246C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"Primeiro post"</w:t>
      </w:r>
    </w:p>
    <w:p w14:paraId="47322F4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"Algum conteúdo"</w:t>
      </w:r>
    </w:p>
    <w:p w14:paraId="6B4BF78D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C64D0BC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, 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2A8A78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607E228B" w14:textId="77777777" w:rsidR="00332E11" w:rsidRDefault="00332E11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209FD94" w14:textId="41748F23" w:rsidR="00CE17A8" w:rsidRDefault="00CE17A8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434AD909" w14:textId="00198ECF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D5E1AF" w14:textId="093FCC25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consultar e alterar o estado de algum dado;</w:t>
      </w:r>
    </w:p>
    <w:p w14:paraId="3935DE55" w14:textId="7967ADC3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Atrelando uma função set a um evento como uma mudança de dado em input, é possível alterar o valor da variável base;</w:t>
      </w:r>
    </w:p>
    <w:p w14:paraId="2C62D41C" w14:textId="596B8039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recurso é adaptável em TS.</w:t>
      </w:r>
    </w:p>
    <w:p w14:paraId="2F6A5F85" w14:textId="77777777" w:rsidR="00255034" w:rsidRPr="00C94513" w:rsidRDefault="00DB5DBC" w:rsidP="00C94513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; </w:t>
      </w:r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//chamando </w:t>
      </w:r>
      <w:proofErr w:type="spellStart"/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</w:t>
      </w:r>
      <w:proofErr w:type="spellEnd"/>
    </w:p>
    <w:p w14:paraId="572952F4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76037ED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5503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//declara variável e como valor do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colocar como variável começará</w:t>
      </w:r>
    </w:p>
    <w:p w14:paraId="714E5E6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         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688976B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125C368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handleChange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HTMLInputElement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&gt;)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e-evento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(valor vindo do input) //declara valor do evento(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) e mostra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vai ser modificado com esse evento</w:t>
      </w:r>
    </w:p>
    <w:p w14:paraId="40C636F6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//target - input /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valor do input(texto que será alterado)</w:t>
      </w:r>
    </w:p>
    <w:p w14:paraId="0F374E7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36C20331" w14:textId="77777777" w:rsidR="00255034" w:rsidRDefault="00255034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327FAC" w14:textId="018AFF2C" w:rsidR="00641D5F" w:rsidRDefault="00641D5F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Enum</w:t>
      </w:r>
    </w:p>
    <w:p w14:paraId="618B8EDA" w14:textId="074D13E1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interessante de </w:t>
      </w:r>
      <w:r w:rsidRPr="00641D5F">
        <w:rPr>
          <w:rFonts w:ascii="Arial" w:hAnsi="Arial" w:cs="Arial"/>
          <w:b/>
          <w:bCs/>
          <w:sz w:val="24"/>
          <w:szCs w:val="24"/>
        </w:rPr>
        <w:t>formatar</w:t>
      </w:r>
      <w:r>
        <w:rPr>
          <w:rFonts w:ascii="Arial" w:hAnsi="Arial" w:cs="Arial"/>
          <w:sz w:val="24"/>
          <w:szCs w:val="24"/>
        </w:rPr>
        <w:t xml:space="preserve"> um </w:t>
      </w:r>
      <w:r w:rsidRPr="00641D5F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com chaves e valores;</w:t>
      </w:r>
    </w:p>
    <w:p w14:paraId="60ED992A" w14:textId="1619C185" w:rsidR="00641D5F" w:rsidRP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</w:t>
      </w:r>
      <w:r w:rsidRPr="00641D5F">
        <w:rPr>
          <w:rFonts w:ascii="Arial" w:hAnsi="Arial" w:cs="Arial"/>
          <w:b/>
          <w:bCs/>
          <w:sz w:val="24"/>
          <w:szCs w:val="24"/>
        </w:rPr>
        <w:t xml:space="preserve">como </w:t>
      </w:r>
      <w:proofErr w:type="spellStart"/>
      <w:r w:rsidRPr="00641D5F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 w:rsidRPr="00641D5F">
        <w:rPr>
          <w:rFonts w:ascii="Arial" w:hAnsi="Arial" w:cs="Arial"/>
          <w:sz w:val="24"/>
          <w:szCs w:val="24"/>
        </w:rPr>
        <w:t>;</w:t>
      </w:r>
    </w:p>
    <w:p w14:paraId="294E12AE" w14:textId="0E8E38A6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1D5F">
        <w:rPr>
          <w:rFonts w:ascii="Arial" w:hAnsi="Arial" w:cs="Arial"/>
          <w:sz w:val="24"/>
          <w:szCs w:val="24"/>
        </w:rPr>
        <w:t xml:space="preserve">Passando a chave pela </w:t>
      </w:r>
      <w:proofErr w:type="spellStart"/>
      <w:r w:rsidRPr="00641D5F">
        <w:rPr>
          <w:rFonts w:ascii="Arial" w:hAnsi="Arial" w:cs="Arial"/>
          <w:sz w:val="24"/>
          <w:szCs w:val="24"/>
        </w:rPr>
        <w:t>prop</w:t>
      </w:r>
      <w:proofErr w:type="spellEnd"/>
      <w:r w:rsidRPr="00641D5F">
        <w:rPr>
          <w:rFonts w:ascii="Arial" w:hAnsi="Arial" w:cs="Arial"/>
          <w:sz w:val="24"/>
          <w:szCs w:val="24"/>
        </w:rPr>
        <w:t>, imprimindo valor no componente.</w:t>
      </w:r>
    </w:p>
    <w:p w14:paraId="4193BE98" w14:textId="77777777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F54F62" w14:textId="18F4BF85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0F33266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//8 - enum</w:t>
      </w:r>
    </w:p>
    <w:p w14:paraId="3CE15E0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CE2014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8049253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AA2F7E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enum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90E669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JS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8817AF5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56B7E9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Phyton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39722CE" w14:textId="0D614937" w:rsidR="00641D5F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150E5A3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680329F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6F18D7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D18DDF4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</w:p>
    <w:p w14:paraId="2E07980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Start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proofErr w:type="spellEnd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46136B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0670292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04450CA8" w14:textId="77777777" w:rsidR="00C94513" w:rsidRP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sectPr w:rsidR="00C94513" w:rsidRPr="00C9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05230C"/>
    <w:rsid w:val="00144CAE"/>
    <w:rsid w:val="001E241B"/>
    <w:rsid w:val="00255034"/>
    <w:rsid w:val="002E0A18"/>
    <w:rsid w:val="00332E11"/>
    <w:rsid w:val="00411B4D"/>
    <w:rsid w:val="00455DA1"/>
    <w:rsid w:val="004653E5"/>
    <w:rsid w:val="00593CB4"/>
    <w:rsid w:val="00640187"/>
    <w:rsid w:val="00641D5F"/>
    <w:rsid w:val="007450CC"/>
    <w:rsid w:val="00856B02"/>
    <w:rsid w:val="00891180"/>
    <w:rsid w:val="00942ED9"/>
    <w:rsid w:val="00966748"/>
    <w:rsid w:val="00A91B97"/>
    <w:rsid w:val="00AD1FAD"/>
    <w:rsid w:val="00AF4818"/>
    <w:rsid w:val="00AF52AA"/>
    <w:rsid w:val="00AF7BD9"/>
    <w:rsid w:val="00BD28FC"/>
    <w:rsid w:val="00C94513"/>
    <w:rsid w:val="00CA0814"/>
    <w:rsid w:val="00CE17A8"/>
    <w:rsid w:val="00DB5DBC"/>
    <w:rsid w:val="00E57CE5"/>
    <w:rsid w:val="00F50A6F"/>
    <w:rsid w:val="00FA2B7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31</cp:revision>
  <dcterms:created xsi:type="dcterms:W3CDTF">2023-07-19T17:46:00Z</dcterms:created>
  <dcterms:modified xsi:type="dcterms:W3CDTF">2023-07-20T14:23:00Z</dcterms:modified>
</cp:coreProperties>
</file>