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</w:t>
      </w:r>
      <w:r w:rsidRPr="00CE3D21">
        <w:rPr>
          <w:rFonts w:ascii="Arial" w:hAnsi="Arial" w:cs="Arial"/>
          <w:b/>
          <w:bCs/>
          <w:sz w:val="24"/>
          <w:szCs w:val="24"/>
        </w:rPr>
        <w:t xml:space="preserve">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permite fazer a inclusão, alteração e remoção </w:t>
      </w:r>
      <w:r>
        <w:rPr>
          <w:rFonts w:ascii="Arial" w:hAnsi="Arial" w:cs="Arial"/>
          <w:sz w:val="24"/>
          <w:szCs w:val="24"/>
        </w:rPr>
        <w:t>dos registros dentro das estruturas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transação</w:t>
      </w:r>
      <w:r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Nos permite </w:t>
      </w:r>
      <w:r>
        <w:rPr>
          <w:rFonts w:ascii="Arial" w:hAnsi="Arial" w:cs="Arial"/>
          <w:sz w:val="24"/>
          <w:szCs w:val="24"/>
        </w:rPr>
        <w:t>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r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 xml:space="preserve">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P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permite recuperar dados através do estabelecimento de cláusulas, operações lógicas, operações relacionais ou de funções de agregação.</w:t>
      </w:r>
    </w:p>
    <w:sectPr w:rsidR="00A02AD6" w:rsidRPr="00A02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1E1E5F"/>
    <w:rsid w:val="003112EF"/>
    <w:rsid w:val="00441F1A"/>
    <w:rsid w:val="004C3538"/>
    <w:rsid w:val="0051110A"/>
    <w:rsid w:val="006E703B"/>
    <w:rsid w:val="007C5056"/>
    <w:rsid w:val="008571F1"/>
    <w:rsid w:val="00891180"/>
    <w:rsid w:val="00A02AD6"/>
    <w:rsid w:val="00C56832"/>
    <w:rsid w:val="00CE3D21"/>
    <w:rsid w:val="00E953F9"/>
    <w:rsid w:val="00F7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B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2023-08-17T18:58:00Z</dcterms:created>
  <dcterms:modified xsi:type="dcterms:W3CDTF">2023-08-17T19:49:00Z</dcterms:modified>
</cp:coreProperties>
</file>