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9069E4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&lt;filtro(s)&gt;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 w:rsidR="00580899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80899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 w:rsidR="00580899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80899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 w:rsidR="00580899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Default="0000000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6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 w:rsidR="001C2AA3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 w:rsidR="001C2AA3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 w:rsidR="001C2AA3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2AA3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2AA3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2AA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1C2AA3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B52505A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D3722E0" w14:textId="77777777" w:rsidR="008F5260" w:rsidRDefault="008F5260" w:rsidP="00580899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0DBA4CA" w14:textId="05798BEA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  <w:r w:rsidRPr="008F5260">
        <w:rPr>
          <w:rFonts w:ascii="Arial" w:hAnsi="Arial" w:cs="Arial"/>
          <w:b/>
          <w:bCs/>
          <w:sz w:val="32"/>
          <w:szCs w:val="32"/>
        </w:rPr>
        <w:lastRenderedPageBreak/>
        <w:t>Intr</w:t>
      </w:r>
      <w:r>
        <w:rPr>
          <w:rFonts w:ascii="Arial" w:hAnsi="Arial" w:cs="Arial"/>
          <w:b/>
          <w:bCs/>
          <w:sz w:val="32"/>
          <w:szCs w:val="32"/>
        </w:rPr>
        <w:t>odução ao relacionamento entre tabelas, chave primária e estrangeira</w:t>
      </w:r>
    </w:p>
    <w:p w14:paraId="50007952" w14:textId="77777777" w:rsidR="008F5260" w:rsidRDefault="008F5260" w:rsidP="008F5260">
      <w:pPr>
        <w:rPr>
          <w:rFonts w:ascii="Arial" w:hAnsi="Arial" w:cs="Arial"/>
          <w:b/>
          <w:bCs/>
          <w:sz w:val="32"/>
          <w:szCs w:val="32"/>
        </w:rPr>
      </w:pPr>
    </w:p>
    <w:p w14:paraId="211B13EB" w14:textId="5130AC94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nome </w:t>
      </w:r>
      <w:r w:rsidRPr="008F5260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não é por acaso;</w:t>
      </w:r>
    </w:p>
    <w:p w14:paraId="2EA165E2" w14:textId="04397CFD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Apesar de tabelas serem implementadas com fins bem específicos, na prática é importante efetuar o 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relacionamento entre </w:t>
      </w:r>
      <w:r w:rsidRPr="008F5260">
        <w:rPr>
          <w:rFonts w:ascii="Arial" w:hAnsi="Arial" w:cs="Arial"/>
          <w:sz w:val="24"/>
          <w:szCs w:val="24"/>
        </w:rPr>
        <w:t>tais</w:t>
      </w:r>
      <w:r w:rsidRPr="008F5260">
        <w:rPr>
          <w:rFonts w:ascii="Arial" w:hAnsi="Arial" w:cs="Arial"/>
          <w:b/>
          <w:bCs/>
          <w:sz w:val="24"/>
          <w:szCs w:val="24"/>
        </w:rPr>
        <w:t xml:space="preserve"> tabelas</w:t>
      </w:r>
      <w:r>
        <w:rPr>
          <w:rFonts w:ascii="Arial" w:hAnsi="Arial" w:cs="Arial"/>
          <w:sz w:val="24"/>
          <w:szCs w:val="24"/>
        </w:rPr>
        <w:t>;</w:t>
      </w:r>
    </w:p>
    <w:p w14:paraId="36D68DC2" w14:textId="4501ED82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Relacionamento entre tabelas</w:t>
      </w:r>
      <w:r>
        <w:rPr>
          <w:rFonts w:ascii="Arial" w:hAnsi="Arial" w:cs="Arial"/>
          <w:sz w:val="24"/>
          <w:szCs w:val="24"/>
        </w:rPr>
        <w:t xml:space="preserve"> – consiste em tentar imitar a relação entre as coisas no mundo real. Levando essas relações para os nossos registros.</w:t>
      </w:r>
    </w:p>
    <w:p w14:paraId="5A0571F8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328EB554" w14:textId="4EDDB231" w:rsid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Existem </w:t>
      </w:r>
      <w:r w:rsidRPr="008F5260">
        <w:rPr>
          <w:rFonts w:ascii="Arial" w:hAnsi="Arial" w:cs="Arial"/>
          <w:b/>
          <w:bCs/>
          <w:sz w:val="24"/>
          <w:szCs w:val="24"/>
        </w:rPr>
        <w:t>3 tipos de relacionamentos</w:t>
      </w:r>
      <w:r>
        <w:rPr>
          <w:rFonts w:ascii="Arial" w:hAnsi="Arial" w:cs="Arial"/>
          <w:sz w:val="24"/>
          <w:szCs w:val="24"/>
        </w:rPr>
        <w:t>:</w:t>
      </w:r>
    </w:p>
    <w:p w14:paraId="57E86C7D" w14:textId="270504CF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UM;</w:t>
      </w:r>
    </w:p>
    <w:p w14:paraId="6E4FC487" w14:textId="069646AE" w:rsidR="008F5260" w:rsidRP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para Muitos;</w:t>
      </w:r>
    </w:p>
    <w:p w14:paraId="3BE8A012" w14:textId="4E222DA5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-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Muitos para Muitos.</w:t>
      </w:r>
    </w:p>
    <w:p w14:paraId="310AF957" w14:textId="77777777" w:rsidR="008F5260" w:rsidRDefault="008F5260" w:rsidP="008F5260">
      <w:pPr>
        <w:rPr>
          <w:rFonts w:ascii="Arial" w:hAnsi="Arial" w:cs="Arial"/>
          <w:sz w:val="24"/>
          <w:szCs w:val="24"/>
        </w:rPr>
      </w:pPr>
    </w:p>
    <w:p w14:paraId="2C650DB4" w14:textId="559BE748" w:rsidR="008F5260" w:rsidRDefault="008F5260" w:rsidP="008F5260">
      <w:pPr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b/>
          <w:bCs/>
          <w:sz w:val="24"/>
          <w:szCs w:val="24"/>
        </w:rPr>
        <w:t>Chave primária</w:t>
      </w:r>
      <w:r>
        <w:rPr>
          <w:rFonts w:ascii="Arial" w:hAnsi="Arial" w:cs="Arial"/>
          <w:sz w:val="24"/>
          <w:szCs w:val="24"/>
        </w:rPr>
        <w:t xml:space="preserve"> – constituída por 1 ou mais campos.</w:t>
      </w:r>
    </w:p>
    <w:p w14:paraId="4775C6B5" w14:textId="77777777" w:rsidR="008F5260" w:rsidRDefault="008F5260" w:rsidP="008F5260">
      <w:pPr>
        <w:ind w:firstLine="708"/>
        <w:rPr>
          <w:rFonts w:ascii="Arial" w:hAnsi="Arial" w:cs="Arial"/>
          <w:sz w:val="24"/>
          <w:szCs w:val="24"/>
        </w:rPr>
      </w:pPr>
      <w:r w:rsidRPr="008F5260">
        <w:rPr>
          <w:rFonts w:ascii="Arial" w:hAnsi="Arial" w:cs="Arial"/>
          <w:i/>
          <w:i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>: servir como um identificador único para cada registro dentro de uma tabela;</w:t>
      </w:r>
    </w:p>
    <w:p w14:paraId="1E78C39D" w14:textId="5428E6FC" w:rsidR="008F5260" w:rsidRDefault="0069592A" w:rsidP="008F5260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</w:t>
      </w:r>
      <w:r w:rsidR="008F5260">
        <w:rPr>
          <w:rFonts w:ascii="Arial" w:hAnsi="Arial" w:cs="Arial"/>
          <w:sz w:val="24"/>
          <w:szCs w:val="24"/>
        </w:rPr>
        <w:t xml:space="preserve">sse identificador não </w:t>
      </w:r>
      <w:r>
        <w:rPr>
          <w:rFonts w:ascii="Arial" w:hAnsi="Arial" w:cs="Arial"/>
          <w:sz w:val="24"/>
          <w:szCs w:val="24"/>
        </w:rPr>
        <w:t>pode se repetir</w:t>
      </w:r>
      <w:r w:rsidR="008F5260">
        <w:rPr>
          <w:rFonts w:ascii="Arial" w:hAnsi="Arial" w:cs="Arial"/>
          <w:sz w:val="24"/>
          <w:szCs w:val="24"/>
        </w:rPr>
        <w:t xml:space="preserve"> em nenhum momento para nenhum outro registro</w:t>
      </w:r>
      <w:r w:rsidR="00936A09">
        <w:rPr>
          <w:rFonts w:ascii="Arial" w:hAnsi="Arial" w:cs="Arial"/>
          <w:sz w:val="24"/>
          <w:szCs w:val="24"/>
        </w:rPr>
        <w:t>;</w:t>
      </w:r>
    </w:p>
    <w:p w14:paraId="62692799" w14:textId="496B2A77" w:rsidR="00936A09" w:rsidRDefault="00936A09" w:rsidP="00936A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Muito utilizada para a seleção de registros, atualização de registros, remoção de registros e criação de relacionamentos consistentes entre tabelas</w:t>
      </w:r>
      <w:r w:rsidR="00DF0645">
        <w:rPr>
          <w:rFonts w:ascii="Arial" w:hAnsi="Arial" w:cs="Arial"/>
          <w:sz w:val="24"/>
          <w:szCs w:val="24"/>
        </w:rPr>
        <w:t>;</w:t>
      </w:r>
    </w:p>
    <w:p w14:paraId="51B2B300" w14:textId="64FC69D9" w:rsidR="00DF0645" w:rsidRDefault="00936A09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Quando a chave primária é constituída por 2 ou mais campos de um determinado registro dentro de uma tabela</w:t>
      </w:r>
      <w:r w:rsidR="00DF0645">
        <w:rPr>
          <w:rFonts w:ascii="Arial" w:hAnsi="Arial" w:cs="Arial"/>
          <w:sz w:val="24"/>
          <w:szCs w:val="24"/>
        </w:rPr>
        <w:t xml:space="preserve">, é uma </w:t>
      </w:r>
      <w:r w:rsidR="00DF0645" w:rsidRPr="00DF0645">
        <w:rPr>
          <w:rFonts w:ascii="Arial" w:hAnsi="Arial" w:cs="Arial"/>
          <w:b/>
          <w:bCs/>
          <w:sz w:val="24"/>
          <w:szCs w:val="24"/>
        </w:rPr>
        <w:t>chave primária composta</w:t>
      </w:r>
      <w:r w:rsidR="00DF0645">
        <w:rPr>
          <w:rFonts w:ascii="Arial" w:hAnsi="Arial" w:cs="Arial"/>
          <w:sz w:val="24"/>
          <w:szCs w:val="24"/>
        </w:rPr>
        <w:t>.</w:t>
      </w:r>
    </w:p>
    <w:p w14:paraId="34234E4F" w14:textId="77777777" w:rsidR="00E325D0" w:rsidRDefault="00E325D0" w:rsidP="008F5260">
      <w:pPr>
        <w:rPr>
          <w:rFonts w:ascii="Arial" w:hAnsi="Arial" w:cs="Arial"/>
          <w:sz w:val="24"/>
          <w:szCs w:val="24"/>
        </w:rPr>
      </w:pPr>
    </w:p>
    <w:p w14:paraId="2A6B768E" w14:textId="0AE437DD" w:rsidR="00E325D0" w:rsidRPr="008F5260" w:rsidRDefault="008F5260" w:rsidP="008F526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Chave estrangeira </w:t>
      </w:r>
      <w:r w:rsidR="00E325D0">
        <w:rPr>
          <w:rFonts w:ascii="Arial" w:hAnsi="Arial" w:cs="Arial"/>
          <w:sz w:val="24"/>
          <w:szCs w:val="24"/>
        </w:rPr>
        <w:t>– Referência da chave primária de outra tabela, a partir de uma chave estrangeira</w:t>
      </w:r>
      <w:r w:rsidR="00015805">
        <w:rPr>
          <w:rFonts w:ascii="Arial" w:hAnsi="Arial" w:cs="Arial"/>
          <w:sz w:val="24"/>
          <w:szCs w:val="24"/>
        </w:rPr>
        <w:t>.</w:t>
      </w:r>
    </w:p>
    <w:sectPr w:rsidR="00E325D0" w:rsidRPr="008F5260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15805"/>
    <w:rsid w:val="00024CB2"/>
    <w:rsid w:val="00057B94"/>
    <w:rsid w:val="00064C30"/>
    <w:rsid w:val="000761DE"/>
    <w:rsid w:val="000867C1"/>
    <w:rsid w:val="000B45DE"/>
    <w:rsid w:val="000C21A5"/>
    <w:rsid w:val="00140BD9"/>
    <w:rsid w:val="001576B3"/>
    <w:rsid w:val="00161B51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302982"/>
    <w:rsid w:val="003112EF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C4F06"/>
    <w:rsid w:val="005C53B8"/>
    <w:rsid w:val="005E0B35"/>
    <w:rsid w:val="005E15E7"/>
    <w:rsid w:val="005E4A24"/>
    <w:rsid w:val="0061090E"/>
    <w:rsid w:val="00622AE9"/>
    <w:rsid w:val="006513DA"/>
    <w:rsid w:val="0067377C"/>
    <w:rsid w:val="00675250"/>
    <w:rsid w:val="006948AB"/>
    <w:rsid w:val="006957E1"/>
    <w:rsid w:val="0069592A"/>
    <w:rsid w:val="006A0D2E"/>
    <w:rsid w:val="006A4532"/>
    <w:rsid w:val="006D52C3"/>
    <w:rsid w:val="006E09A7"/>
    <w:rsid w:val="006E703B"/>
    <w:rsid w:val="006E771D"/>
    <w:rsid w:val="006F6B2A"/>
    <w:rsid w:val="00720F09"/>
    <w:rsid w:val="0079508C"/>
    <w:rsid w:val="007C3740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8F5260"/>
    <w:rsid w:val="00917DF4"/>
    <w:rsid w:val="009362B2"/>
    <w:rsid w:val="00936A09"/>
    <w:rsid w:val="00936E8D"/>
    <w:rsid w:val="00951B8B"/>
    <w:rsid w:val="00966820"/>
    <w:rsid w:val="00966D37"/>
    <w:rsid w:val="0096790E"/>
    <w:rsid w:val="009A2117"/>
    <w:rsid w:val="009C5C78"/>
    <w:rsid w:val="009D4710"/>
    <w:rsid w:val="00A02AD6"/>
    <w:rsid w:val="00A25F67"/>
    <w:rsid w:val="00A37204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404A"/>
    <w:rsid w:val="00DC6044"/>
    <w:rsid w:val="00DD58AD"/>
    <w:rsid w:val="00DF0645"/>
    <w:rsid w:val="00E01698"/>
    <w:rsid w:val="00E325D0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6" Type="http://schemas.openxmlformats.org/officeDocument/2006/relationships/customXml" Target="ink/ink3.xm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image" Target="media/image68.png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129" Type="http://schemas.openxmlformats.org/officeDocument/2006/relationships/fontTable" Target="fontTable.xml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1167</TotalTime>
  <Pages>38</Pages>
  <Words>4622</Words>
  <Characters>24965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133</cp:revision>
  <dcterms:created xsi:type="dcterms:W3CDTF">2023-08-17T18:58:00Z</dcterms:created>
  <dcterms:modified xsi:type="dcterms:W3CDTF">2023-08-24T17:15:00Z</dcterms:modified>
</cp:coreProperties>
</file>