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00000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 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 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>id_ pedido, id_ produto)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75E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8265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8265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8265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F236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28B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428B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428B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340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697BDE8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2097F45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5A4BA7C6" w14:textId="6CA71FFF" w:rsidR="001364FB" w:rsidRDefault="001530CF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4B181D3E" w14:textId="67648C7E" w:rsidR="001530CF" w:rsidRDefault="001530CF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esquerda + caso exista, todos os registros da tabela à direita. </w:t>
      </w:r>
    </w:p>
    <w:p w14:paraId="0BE2FAD5" w14:textId="77777777" w:rsidR="00557DA1" w:rsidRDefault="00557DA1" w:rsidP="001530CF">
      <w:pPr>
        <w:rPr>
          <w:rFonts w:ascii="Arial" w:hAnsi="Arial" w:cs="Arial"/>
          <w:sz w:val="24"/>
          <w:szCs w:val="24"/>
        </w:rPr>
      </w:pPr>
    </w:p>
    <w:p w14:paraId="0B092BEB" w14:textId="12CB78DD" w:rsidR="00557DA1" w:rsidRDefault="00557DA1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estamos dizendo que todos os registros da tabela à esquerda serão retornados na consulta,</w:t>
      </w:r>
      <w:r w:rsidR="00270428">
        <w:rPr>
          <w:rFonts w:ascii="Arial" w:hAnsi="Arial" w:cs="Arial"/>
          <w:sz w:val="24"/>
          <w:szCs w:val="24"/>
        </w:rPr>
        <w:t xml:space="preserve"> e a direita, caso exista, todos os registros da tabela a direita serão retornados</w:t>
      </w:r>
    </w:p>
    <w:p w14:paraId="05192F46" w14:textId="6A212483" w:rsidR="002C3146" w:rsidRDefault="006B675C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um relacionamento entre as tabelas, é utilizada a </w:t>
      </w:r>
      <w:proofErr w:type="spellStart"/>
      <w:r>
        <w:rPr>
          <w:rFonts w:ascii="Arial" w:hAnsi="Arial" w:cs="Arial"/>
          <w:sz w:val="24"/>
          <w:szCs w:val="24"/>
        </w:rPr>
        <w:t>palavra chave</w:t>
      </w:r>
      <w:proofErr w:type="spellEnd"/>
      <w:r w:rsidR="002C314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3146">
        <w:rPr>
          <w:rFonts w:ascii="Arial" w:hAnsi="Arial" w:cs="Arial"/>
          <w:sz w:val="24"/>
          <w:szCs w:val="24"/>
        </w:rPr>
        <w:t>ON(</w:t>
      </w:r>
      <w:proofErr w:type="gramEnd"/>
      <w:r w:rsidR="002C3146">
        <w:rPr>
          <w:rFonts w:ascii="Arial" w:hAnsi="Arial" w:cs="Arial"/>
          <w:sz w:val="24"/>
          <w:szCs w:val="24"/>
        </w:rPr>
        <w:t>), aqui dentro será indicado como essas tabelas se relacionam</w:t>
      </w:r>
      <w:r w:rsidR="000E030B">
        <w:rPr>
          <w:rFonts w:ascii="Arial" w:hAnsi="Arial" w:cs="Arial"/>
          <w:sz w:val="24"/>
          <w:szCs w:val="24"/>
        </w:rPr>
        <w:t>.</w:t>
      </w:r>
    </w:p>
    <w:p w14:paraId="23B48004" w14:textId="77777777" w:rsidR="000E030B" w:rsidRDefault="000E030B" w:rsidP="001530CF">
      <w:pPr>
        <w:rPr>
          <w:rFonts w:ascii="Arial" w:hAnsi="Arial" w:cs="Arial"/>
          <w:sz w:val="24"/>
          <w:szCs w:val="24"/>
        </w:rPr>
      </w:pPr>
    </w:p>
    <w:p w14:paraId="3914781E" w14:textId="786A6C6E" w:rsidR="000E030B" w:rsidRDefault="000E030B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434AD8C" w14:textId="6A702F12" w:rsidR="000E030B" w:rsidRPr="001530CF" w:rsidRDefault="005B598D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Indicando que registros da tabela à esquerda e caso exista registros na tabela à direita</w:t>
      </w:r>
      <w:r w:rsidR="00AD53D6">
        <w:rPr>
          <w:rFonts w:ascii="Arial" w:hAnsi="Arial" w:cs="Arial"/>
          <w:sz w:val="24"/>
          <w:szCs w:val="24"/>
        </w:rPr>
        <w:t xml:space="preserve"> onde nosso relacionamento seja satisfeito ‘</w:t>
      </w:r>
      <w:proofErr w:type="spellStart"/>
      <w:r w:rsidR="00AD53D6">
        <w:rPr>
          <w:rFonts w:ascii="Arial" w:hAnsi="Arial" w:cs="Arial"/>
          <w:sz w:val="24"/>
          <w:szCs w:val="24"/>
        </w:rPr>
        <w:t>id_cliente</w:t>
      </w:r>
      <w:proofErr w:type="spellEnd"/>
      <w:r w:rsidR="00AD53D6">
        <w:rPr>
          <w:rFonts w:ascii="Arial" w:hAnsi="Arial" w:cs="Arial"/>
          <w:sz w:val="24"/>
          <w:szCs w:val="24"/>
        </w:rPr>
        <w:t xml:space="preserve">’ sejam exibidos </w:t>
      </w:r>
      <w:r>
        <w:rPr>
          <w:rFonts w:ascii="Arial" w:hAnsi="Arial" w:cs="Arial"/>
          <w:sz w:val="24"/>
          <w:szCs w:val="24"/>
        </w:rPr>
        <w:t>(indicando como registros se relacionam)</w:t>
      </w:r>
      <w:r w:rsidR="00AD53D6">
        <w:rPr>
          <w:rFonts w:ascii="Arial" w:hAnsi="Arial" w:cs="Arial"/>
          <w:sz w:val="24"/>
          <w:szCs w:val="24"/>
        </w:rPr>
        <w:t>.</w:t>
      </w:r>
    </w:p>
    <w:sectPr w:rsidR="000E030B" w:rsidRPr="001530CF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0ACE"/>
    <w:rsid w:val="00057B94"/>
    <w:rsid w:val="00064C30"/>
    <w:rsid w:val="000761DE"/>
    <w:rsid w:val="000867C1"/>
    <w:rsid w:val="000B45DE"/>
    <w:rsid w:val="000C21A5"/>
    <w:rsid w:val="000E030B"/>
    <w:rsid w:val="000F1003"/>
    <w:rsid w:val="001364FB"/>
    <w:rsid w:val="00140BD9"/>
    <w:rsid w:val="0014508A"/>
    <w:rsid w:val="001530CF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01FF7"/>
    <w:rsid w:val="002121B5"/>
    <w:rsid w:val="00212780"/>
    <w:rsid w:val="00213AFF"/>
    <w:rsid w:val="00215631"/>
    <w:rsid w:val="0023414D"/>
    <w:rsid w:val="002411AE"/>
    <w:rsid w:val="0026742F"/>
    <w:rsid w:val="00270428"/>
    <w:rsid w:val="00273EC6"/>
    <w:rsid w:val="00286973"/>
    <w:rsid w:val="002C3146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C5FDC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57DA1"/>
    <w:rsid w:val="0056149D"/>
    <w:rsid w:val="005625E6"/>
    <w:rsid w:val="00580899"/>
    <w:rsid w:val="00580BA9"/>
    <w:rsid w:val="005A0D71"/>
    <w:rsid w:val="005B598D"/>
    <w:rsid w:val="005C4F06"/>
    <w:rsid w:val="005C53B8"/>
    <w:rsid w:val="005D48CA"/>
    <w:rsid w:val="005E0B35"/>
    <w:rsid w:val="005E15E7"/>
    <w:rsid w:val="005E4A24"/>
    <w:rsid w:val="0061090E"/>
    <w:rsid w:val="00621E9F"/>
    <w:rsid w:val="00622AE9"/>
    <w:rsid w:val="006513DA"/>
    <w:rsid w:val="00657BE4"/>
    <w:rsid w:val="0067377C"/>
    <w:rsid w:val="00675250"/>
    <w:rsid w:val="006948AB"/>
    <w:rsid w:val="006957E1"/>
    <w:rsid w:val="0069592A"/>
    <w:rsid w:val="006A0D2E"/>
    <w:rsid w:val="006A4532"/>
    <w:rsid w:val="006A4897"/>
    <w:rsid w:val="006B675C"/>
    <w:rsid w:val="006C0DFD"/>
    <w:rsid w:val="006D52C3"/>
    <w:rsid w:val="006E09A7"/>
    <w:rsid w:val="006E703B"/>
    <w:rsid w:val="006E771D"/>
    <w:rsid w:val="006F6B2A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D53D6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325D0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C68F2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C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181" Type="http://schemas.openxmlformats.org/officeDocument/2006/relationships/fontTable" Target="fontTable.xm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182" Type="http://schemas.openxmlformats.org/officeDocument/2006/relationships/theme" Target="theme/theme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://localhost/phpmyadmin/url.php?url=https://dev.mysql.com/doc/refman/8.0/en/string-functions.html%23function_left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" Type="http://schemas.openxmlformats.org/officeDocument/2006/relationships/customXml" Target="../customXml/item1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44</Pages>
  <Words>7106</Words>
  <Characters>38375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171</cp:revision>
  <dcterms:created xsi:type="dcterms:W3CDTF">2023-08-17T18:58:00Z</dcterms:created>
  <dcterms:modified xsi:type="dcterms:W3CDTF">2023-08-28T17:49:00Z</dcterms:modified>
</cp:coreProperties>
</file>