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E955C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955CA">
        <w:rPr>
          <w:rFonts w:ascii="Consolas" w:eastAsia="Times New Roman" w:hAnsi="Consolas" w:cs="Times New Roman"/>
          <w:color w:val="C586C0"/>
          <w:kern w:val="0"/>
          <w:sz w:val="21"/>
          <w:szCs w:val="21"/>
          <w:lang w:eastAsia="pt-BR"/>
          <w14:ligatures w14:val="none"/>
        </w:rPr>
        <w:t>foreach</w:t>
      </w:r>
      <w:proofErr w:type="spellEnd"/>
      <w:r w:rsidRPr="00E955CA">
        <w:rPr>
          <w:rFonts w:ascii="Consolas" w:eastAsia="Times New Roman" w:hAnsi="Consolas" w:cs="Times New Roman"/>
          <w:color w:val="D4D4D4"/>
          <w:kern w:val="0"/>
          <w:sz w:val="21"/>
          <w:szCs w:val="21"/>
          <w:lang w:eastAsia="pt-BR"/>
          <w14:ligatures w14:val="none"/>
        </w:rPr>
        <w:t xml:space="preserve"> (</w:t>
      </w:r>
      <w:r w:rsidRPr="00E955CA">
        <w:rPr>
          <w:rFonts w:ascii="Consolas" w:eastAsia="Times New Roman" w:hAnsi="Consolas" w:cs="Times New Roman"/>
          <w:color w:val="9CDCFE"/>
          <w:kern w:val="0"/>
          <w:sz w:val="21"/>
          <w:szCs w:val="21"/>
          <w:lang w:eastAsia="pt-BR"/>
          <w14:ligatures w14:val="none"/>
        </w:rPr>
        <w:t>$itens</w:t>
      </w:r>
      <w:r w:rsidRPr="00E955CA">
        <w:rPr>
          <w:rFonts w:ascii="Consolas" w:eastAsia="Times New Roman" w:hAnsi="Consolas" w:cs="Times New Roman"/>
          <w:color w:val="D4D4D4"/>
          <w:kern w:val="0"/>
          <w:sz w:val="21"/>
          <w:szCs w:val="21"/>
          <w:lang w:eastAsia="pt-BR"/>
          <w14:ligatures w14:val="none"/>
        </w:rPr>
        <w:t xml:space="preserve"> as </w:t>
      </w:r>
      <w:r w:rsidRPr="00E955CA">
        <w:rPr>
          <w:rFonts w:ascii="Consolas" w:eastAsia="Times New Roman" w:hAnsi="Consolas" w:cs="Times New Roman"/>
          <w:color w:val="9CDCFE"/>
          <w:kern w:val="0"/>
          <w:sz w:val="21"/>
          <w:szCs w:val="21"/>
          <w:lang w:eastAsia="pt-BR"/>
          <w14:ligatures w14:val="none"/>
        </w:rPr>
        <w:t>$item</w:t>
      </w:r>
      <w:r w:rsidRPr="00E955CA">
        <w:rPr>
          <w:rFonts w:ascii="Consolas" w:eastAsia="Times New Roman" w:hAnsi="Consolas" w:cs="Times New Roman"/>
          <w:color w:val="D4D4D4"/>
          <w:kern w:val="0"/>
          <w:sz w:val="21"/>
          <w:szCs w:val="21"/>
          <w:lang w:eastAsia="pt-BR"/>
          <w14:ligatures w14:val="none"/>
        </w:rPr>
        <w:t>) {</w:t>
      </w:r>
      <w:r w:rsidRPr="00E955CA">
        <w:rPr>
          <w:rFonts w:ascii="Consolas" w:eastAsia="Times New Roman" w:hAnsi="Consolas" w:cs="Times New Roman"/>
          <w:color w:val="6A9955"/>
          <w:kern w:val="0"/>
          <w:sz w:val="21"/>
          <w:szCs w:val="21"/>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color w:val="6A9955"/>
          <w:kern w:val="0"/>
          <w:sz w:val="21"/>
          <w:szCs w:val="21"/>
          <w:lang w:eastAsia="pt-BR"/>
          <w14:ligatures w14:val="none"/>
        </w:rPr>
        <w:t>array</w:t>
      </w:r>
      <w:proofErr w:type="spellEnd"/>
    </w:p>
    <w:p w14:paraId="12013CC7" w14:textId="77777777" w:rsidR="00E955CA" w:rsidRPr="00E955CA" w:rsidRDefault="00E955CA" w:rsidP="00E955C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955CA">
        <w:rPr>
          <w:rFonts w:ascii="Consolas" w:eastAsia="Times New Roman" w:hAnsi="Consolas" w:cs="Times New Roman"/>
          <w:color w:val="D4D4D4"/>
          <w:kern w:val="0"/>
          <w:sz w:val="21"/>
          <w:szCs w:val="21"/>
          <w:lang w:eastAsia="pt-BR"/>
          <w14:ligatures w14:val="none"/>
        </w:rPr>
        <w:t xml:space="preserve">        </w:t>
      </w:r>
      <w:r w:rsidRPr="00E955CA">
        <w:rPr>
          <w:rFonts w:ascii="Consolas" w:eastAsia="Times New Roman" w:hAnsi="Consolas" w:cs="Times New Roman"/>
          <w:color w:val="6A9955"/>
          <w:kern w:val="0"/>
          <w:sz w:val="21"/>
          <w:szCs w:val="21"/>
          <w:lang w:eastAsia="pt-BR"/>
          <w14:ligatures w14:val="none"/>
        </w:rPr>
        <w:t>//</w:t>
      </w:r>
      <w:proofErr w:type="spellStart"/>
      <w:r w:rsidRPr="00E955CA">
        <w:rPr>
          <w:rFonts w:ascii="Consolas" w:eastAsia="Times New Roman" w:hAnsi="Consolas" w:cs="Times New Roman"/>
          <w:color w:val="6A9955"/>
          <w:kern w:val="0"/>
          <w:sz w:val="21"/>
          <w:szCs w:val="21"/>
          <w:lang w:eastAsia="pt-BR"/>
          <w14:ligatures w14:val="none"/>
        </w:rPr>
        <w:t>array</w:t>
      </w:r>
      <w:proofErr w:type="spellEnd"/>
      <w:r w:rsidRPr="00E955CA">
        <w:rPr>
          <w:rFonts w:ascii="Consolas" w:eastAsia="Times New Roman" w:hAnsi="Consolas" w:cs="Times New Roman"/>
          <w:color w:val="6A9955"/>
          <w:kern w:val="0"/>
          <w:sz w:val="21"/>
          <w:szCs w:val="21"/>
          <w:lang w:eastAsia="pt-BR"/>
          <w14:ligatures w14:val="none"/>
        </w:rPr>
        <w:t xml:space="preserve"> + as + </w:t>
      </w:r>
      <w:proofErr w:type="spellStart"/>
      <w:r w:rsidRPr="00E955CA">
        <w:rPr>
          <w:rFonts w:ascii="Consolas" w:eastAsia="Times New Roman" w:hAnsi="Consolas" w:cs="Times New Roman"/>
          <w:color w:val="6A9955"/>
          <w:kern w:val="0"/>
          <w:sz w:val="21"/>
          <w:szCs w:val="21"/>
          <w:lang w:eastAsia="pt-BR"/>
          <w14:ligatures w14:val="none"/>
        </w:rPr>
        <w:t>definicao</w:t>
      </w:r>
      <w:proofErr w:type="spellEnd"/>
      <w:r w:rsidRPr="00E955CA">
        <w:rPr>
          <w:rFonts w:ascii="Consolas" w:eastAsia="Times New Roman" w:hAnsi="Consolas" w:cs="Times New Roman"/>
          <w:color w:val="6A9955"/>
          <w:kern w:val="0"/>
          <w:sz w:val="21"/>
          <w:szCs w:val="21"/>
          <w:lang w:eastAsia="pt-BR"/>
          <w14:ligatures w14:val="none"/>
        </w:rPr>
        <w:t xml:space="preserve"> de variável que receberá valor contido em cada item do </w:t>
      </w:r>
      <w:proofErr w:type="spellStart"/>
      <w:r w:rsidRPr="00E955CA">
        <w:rPr>
          <w:rFonts w:ascii="Consolas" w:eastAsia="Times New Roman" w:hAnsi="Consolas" w:cs="Times New Roman"/>
          <w:color w:val="6A9955"/>
          <w:kern w:val="0"/>
          <w:sz w:val="21"/>
          <w:szCs w:val="21"/>
          <w:lang w:eastAsia="pt-BR"/>
          <w14:ligatures w14:val="none"/>
        </w:rPr>
        <w:t>array</w:t>
      </w:r>
      <w:proofErr w:type="spellEnd"/>
    </w:p>
    <w:p w14:paraId="548569BF" w14:textId="77777777" w:rsidR="00E955CA" w:rsidRPr="00E955CA" w:rsidRDefault="00E955CA" w:rsidP="00E955C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955CA">
        <w:rPr>
          <w:rFonts w:ascii="Consolas" w:eastAsia="Times New Roman" w:hAnsi="Consolas" w:cs="Times New Roman"/>
          <w:color w:val="D4D4D4"/>
          <w:kern w:val="0"/>
          <w:sz w:val="21"/>
          <w:szCs w:val="21"/>
          <w:lang w:eastAsia="pt-BR"/>
          <w14:ligatures w14:val="none"/>
        </w:rPr>
        <w:t xml:space="preserve">        </w:t>
      </w:r>
      <w:proofErr w:type="spellStart"/>
      <w:r w:rsidRPr="00E955CA">
        <w:rPr>
          <w:rFonts w:ascii="Consolas" w:eastAsia="Times New Roman" w:hAnsi="Consolas" w:cs="Times New Roman"/>
          <w:color w:val="DCDCAA"/>
          <w:kern w:val="0"/>
          <w:sz w:val="21"/>
          <w:szCs w:val="21"/>
          <w:lang w:eastAsia="pt-BR"/>
          <w14:ligatures w14:val="none"/>
        </w:rPr>
        <w:t>echo</w:t>
      </w:r>
      <w:proofErr w:type="spellEnd"/>
      <w:r w:rsidRPr="00E955CA">
        <w:rPr>
          <w:rFonts w:ascii="Consolas" w:eastAsia="Times New Roman" w:hAnsi="Consolas" w:cs="Times New Roman"/>
          <w:color w:val="D4D4D4"/>
          <w:kern w:val="0"/>
          <w:sz w:val="21"/>
          <w:szCs w:val="21"/>
          <w:lang w:eastAsia="pt-BR"/>
          <w14:ligatures w14:val="none"/>
        </w:rPr>
        <w:t xml:space="preserve"> </w:t>
      </w:r>
      <w:r w:rsidRPr="00E955CA">
        <w:rPr>
          <w:rFonts w:ascii="Consolas" w:eastAsia="Times New Roman" w:hAnsi="Consolas" w:cs="Times New Roman"/>
          <w:color w:val="CE9178"/>
          <w:kern w:val="0"/>
          <w:sz w:val="21"/>
          <w:szCs w:val="21"/>
          <w:lang w:eastAsia="pt-BR"/>
          <w14:ligatures w14:val="none"/>
        </w:rPr>
        <w:t>"</w:t>
      </w:r>
      <w:r w:rsidRPr="00E955CA">
        <w:rPr>
          <w:rFonts w:ascii="Consolas" w:eastAsia="Times New Roman" w:hAnsi="Consolas" w:cs="Times New Roman"/>
          <w:color w:val="9CDCFE"/>
          <w:kern w:val="0"/>
          <w:sz w:val="21"/>
          <w:szCs w:val="21"/>
          <w:lang w:eastAsia="pt-BR"/>
          <w14:ligatures w14:val="none"/>
        </w:rPr>
        <w:t>$item</w:t>
      </w:r>
      <w:r w:rsidRPr="00E955CA">
        <w:rPr>
          <w:rFonts w:ascii="Consolas" w:eastAsia="Times New Roman" w:hAnsi="Consolas" w:cs="Times New Roman"/>
          <w:color w:val="CE9178"/>
          <w:kern w:val="0"/>
          <w:sz w:val="21"/>
          <w:szCs w:val="21"/>
          <w:lang w:eastAsia="pt-BR"/>
          <w14:ligatures w14:val="none"/>
        </w:rPr>
        <w:t xml:space="preserve"> "</w:t>
      </w:r>
      <w:r w:rsidRPr="00E955CA">
        <w:rPr>
          <w:rFonts w:ascii="Consolas" w:eastAsia="Times New Roman" w:hAnsi="Consolas" w:cs="Times New Roman"/>
          <w:color w:val="D4D4D4"/>
          <w:kern w:val="0"/>
          <w:sz w:val="21"/>
          <w:szCs w:val="21"/>
          <w:lang w:eastAsia="pt-BR"/>
          <w14:ligatures w14:val="none"/>
        </w:rPr>
        <w:t>;</w:t>
      </w:r>
    </w:p>
    <w:p w14:paraId="1D369ADB" w14:textId="77777777" w:rsidR="00E955CA" w:rsidRPr="00E955CA" w:rsidRDefault="00E955CA" w:rsidP="00E955C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52DF8E90" w14:textId="7F99B239" w:rsidR="00E955CA" w:rsidRPr="00E955CA" w:rsidRDefault="00E955CA" w:rsidP="00E955C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955CA">
        <w:rPr>
          <w:rFonts w:ascii="Consolas" w:eastAsia="Times New Roman" w:hAnsi="Consolas" w:cs="Times New Roman"/>
          <w:color w:val="D4D4D4"/>
          <w:kern w:val="0"/>
          <w:sz w:val="21"/>
          <w:szCs w:val="21"/>
          <w:lang w:eastAsia="pt-BR"/>
          <w14:ligatures w14:val="none"/>
        </w:rPr>
        <w:t xml:space="preserve">        </w:t>
      </w:r>
      <w:proofErr w:type="spellStart"/>
      <w:r w:rsidRPr="00E955CA">
        <w:rPr>
          <w:rFonts w:ascii="Consolas" w:eastAsia="Times New Roman" w:hAnsi="Consolas" w:cs="Times New Roman"/>
          <w:color w:val="C586C0"/>
          <w:kern w:val="0"/>
          <w:sz w:val="21"/>
          <w:szCs w:val="21"/>
          <w:lang w:eastAsia="pt-BR"/>
          <w14:ligatures w14:val="none"/>
        </w:rPr>
        <w:t>if</w:t>
      </w:r>
      <w:proofErr w:type="spellEnd"/>
      <w:r w:rsidRPr="00E955CA">
        <w:rPr>
          <w:rFonts w:ascii="Consolas" w:eastAsia="Times New Roman" w:hAnsi="Consolas" w:cs="Times New Roman"/>
          <w:color w:val="D4D4D4"/>
          <w:kern w:val="0"/>
          <w:sz w:val="21"/>
          <w:szCs w:val="21"/>
          <w:lang w:eastAsia="pt-BR"/>
          <w14:ligatures w14:val="none"/>
        </w:rPr>
        <w:t xml:space="preserve"> (</w:t>
      </w:r>
      <w:r w:rsidRPr="00E955CA">
        <w:rPr>
          <w:rFonts w:ascii="Consolas" w:eastAsia="Times New Roman" w:hAnsi="Consolas" w:cs="Times New Roman"/>
          <w:color w:val="9CDCFE"/>
          <w:kern w:val="0"/>
          <w:sz w:val="21"/>
          <w:szCs w:val="21"/>
          <w:lang w:eastAsia="pt-BR"/>
          <w14:ligatures w14:val="none"/>
        </w:rPr>
        <w:t>$item</w:t>
      </w:r>
      <w:r w:rsidRPr="00E955CA">
        <w:rPr>
          <w:rFonts w:ascii="Consolas" w:eastAsia="Times New Roman" w:hAnsi="Consolas" w:cs="Times New Roman"/>
          <w:color w:val="D4D4D4"/>
          <w:kern w:val="0"/>
          <w:sz w:val="21"/>
          <w:szCs w:val="21"/>
          <w:lang w:eastAsia="pt-BR"/>
          <w14:ligatures w14:val="none"/>
        </w:rPr>
        <w:t xml:space="preserve"> == </w:t>
      </w:r>
      <w:r w:rsidRPr="00E955CA">
        <w:rPr>
          <w:rFonts w:ascii="Consolas" w:eastAsia="Times New Roman" w:hAnsi="Consolas" w:cs="Times New Roman"/>
          <w:color w:val="CE9178"/>
          <w:kern w:val="0"/>
          <w:sz w:val="21"/>
          <w:szCs w:val="21"/>
          <w:lang w:eastAsia="pt-BR"/>
          <w14:ligatures w14:val="none"/>
        </w:rPr>
        <w:t>'mesa'</w:t>
      </w:r>
      <w:r w:rsidRPr="00E955C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 verifica se variável criada pelo </w:t>
      </w:r>
      <w:proofErr w:type="spellStart"/>
      <w:r>
        <w:rPr>
          <w:rFonts w:ascii="Consolas" w:eastAsia="Times New Roman" w:hAnsi="Consolas" w:cs="Times New Roman"/>
          <w:color w:val="D4D4D4"/>
          <w:kern w:val="0"/>
          <w:sz w:val="21"/>
          <w:szCs w:val="21"/>
          <w:lang w:eastAsia="pt-BR"/>
          <w14:ligatures w14:val="none"/>
        </w:rPr>
        <w:t>foreach</w:t>
      </w:r>
      <w:proofErr w:type="spellEnd"/>
      <w:r>
        <w:rPr>
          <w:rFonts w:ascii="Consolas" w:eastAsia="Times New Roman" w:hAnsi="Consolas" w:cs="Times New Roman"/>
          <w:color w:val="D4D4D4"/>
          <w:kern w:val="0"/>
          <w:sz w:val="21"/>
          <w:szCs w:val="21"/>
          <w:lang w:eastAsia="pt-BR"/>
          <w14:ligatures w14:val="none"/>
        </w:rPr>
        <w:t xml:space="preserve"> é igual mesa</w:t>
      </w:r>
    </w:p>
    <w:p w14:paraId="656CFD55" w14:textId="77777777" w:rsidR="00E955CA" w:rsidRPr="00E955CA" w:rsidRDefault="00E955CA" w:rsidP="00E955C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955CA">
        <w:rPr>
          <w:rFonts w:ascii="Consolas" w:eastAsia="Times New Roman" w:hAnsi="Consolas" w:cs="Times New Roman"/>
          <w:color w:val="D4D4D4"/>
          <w:kern w:val="0"/>
          <w:sz w:val="21"/>
          <w:szCs w:val="21"/>
          <w:lang w:eastAsia="pt-BR"/>
          <w14:ligatures w14:val="none"/>
        </w:rPr>
        <w:t xml:space="preserve">            </w:t>
      </w:r>
      <w:proofErr w:type="spellStart"/>
      <w:r w:rsidRPr="00E955CA">
        <w:rPr>
          <w:rFonts w:ascii="Consolas" w:eastAsia="Times New Roman" w:hAnsi="Consolas" w:cs="Times New Roman"/>
          <w:color w:val="DCDCAA"/>
          <w:kern w:val="0"/>
          <w:sz w:val="21"/>
          <w:szCs w:val="21"/>
          <w:lang w:eastAsia="pt-BR"/>
          <w14:ligatures w14:val="none"/>
        </w:rPr>
        <w:t>echo</w:t>
      </w:r>
      <w:proofErr w:type="spellEnd"/>
      <w:r w:rsidRPr="00E955CA">
        <w:rPr>
          <w:rFonts w:ascii="Consolas" w:eastAsia="Times New Roman" w:hAnsi="Consolas" w:cs="Times New Roman"/>
          <w:color w:val="D4D4D4"/>
          <w:kern w:val="0"/>
          <w:sz w:val="21"/>
          <w:szCs w:val="21"/>
          <w:lang w:eastAsia="pt-BR"/>
          <w14:ligatures w14:val="none"/>
        </w:rPr>
        <w:t xml:space="preserve"> </w:t>
      </w:r>
      <w:r w:rsidRPr="00E955CA">
        <w:rPr>
          <w:rFonts w:ascii="Consolas" w:eastAsia="Times New Roman" w:hAnsi="Consolas" w:cs="Times New Roman"/>
          <w:color w:val="CE9178"/>
          <w:kern w:val="0"/>
          <w:sz w:val="21"/>
          <w:szCs w:val="21"/>
          <w:lang w:eastAsia="pt-BR"/>
          <w14:ligatures w14:val="none"/>
        </w:rPr>
        <w:t>' (*Compre uma mesa e ganhe 25% de desconto na compra de 4 cadeiras)'</w:t>
      </w:r>
      <w:r w:rsidRPr="00E955CA">
        <w:rPr>
          <w:rFonts w:ascii="Consolas" w:eastAsia="Times New Roman" w:hAnsi="Consolas" w:cs="Times New Roman"/>
          <w:color w:val="D4D4D4"/>
          <w:kern w:val="0"/>
          <w:sz w:val="21"/>
          <w:szCs w:val="21"/>
          <w:lang w:eastAsia="pt-BR"/>
          <w14:ligatures w14:val="none"/>
        </w:rPr>
        <w:t>;</w:t>
      </w:r>
    </w:p>
    <w:p w14:paraId="213F899C" w14:textId="77777777" w:rsidR="00E955CA" w:rsidRPr="00E955CA" w:rsidRDefault="00E955CA" w:rsidP="00E955C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955CA">
        <w:rPr>
          <w:rFonts w:ascii="Consolas" w:eastAsia="Times New Roman" w:hAnsi="Consolas" w:cs="Times New Roman"/>
          <w:color w:val="D4D4D4"/>
          <w:kern w:val="0"/>
          <w:sz w:val="21"/>
          <w:szCs w:val="21"/>
          <w:lang w:eastAsia="pt-BR"/>
          <w14:ligatures w14:val="none"/>
        </w:rPr>
        <w:t>        }</w:t>
      </w:r>
    </w:p>
    <w:p w14:paraId="1D8EF672" w14:textId="77777777" w:rsidR="00E955CA" w:rsidRPr="00E955CA" w:rsidRDefault="00E955CA" w:rsidP="00E955C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955CA">
        <w:rPr>
          <w:rFonts w:ascii="Consolas" w:eastAsia="Times New Roman" w:hAnsi="Consolas" w:cs="Times New Roman"/>
          <w:color w:val="D4D4D4"/>
          <w:kern w:val="0"/>
          <w:sz w:val="21"/>
          <w:szCs w:val="21"/>
          <w:lang w:eastAsia="pt-BR"/>
          <w14:ligatures w14:val="none"/>
        </w:rPr>
        <w:t xml:space="preserve">        </w:t>
      </w:r>
      <w:proofErr w:type="spellStart"/>
      <w:r w:rsidRPr="00E955CA">
        <w:rPr>
          <w:rFonts w:ascii="Consolas" w:eastAsia="Times New Roman" w:hAnsi="Consolas" w:cs="Times New Roman"/>
          <w:color w:val="DCDCAA"/>
          <w:kern w:val="0"/>
          <w:sz w:val="21"/>
          <w:szCs w:val="21"/>
          <w:lang w:eastAsia="pt-BR"/>
          <w14:ligatures w14:val="none"/>
        </w:rPr>
        <w:t>echo</w:t>
      </w:r>
      <w:proofErr w:type="spellEnd"/>
      <w:r w:rsidRPr="00E955CA">
        <w:rPr>
          <w:rFonts w:ascii="Consolas" w:eastAsia="Times New Roman" w:hAnsi="Consolas" w:cs="Times New Roman"/>
          <w:color w:val="D4D4D4"/>
          <w:kern w:val="0"/>
          <w:sz w:val="21"/>
          <w:szCs w:val="21"/>
          <w:lang w:eastAsia="pt-BR"/>
          <w14:ligatures w14:val="none"/>
        </w:rPr>
        <w:t xml:space="preserve"> </w:t>
      </w:r>
      <w:r w:rsidRPr="00E955CA">
        <w:rPr>
          <w:rFonts w:ascii="Consolas" w:eastAsia="Times New Roman" w:hAnsi="Consolas" w:cs="Times New Roman"/>
          <w:color w:val="CE9178"/>
          <w:kern w:val="0"/>
          <w:sz w:val="21"/>
          <w:szCs w:val="21"/>
          <w:lang w:eastAsia="pt-BR"/>
          <w14:ligatures w14:val="none"/>
        </w:rPr>
        <w:t>'&lt;</w:t>
      </w:r>
      <w:proofErr w:type="spellStart"/>
      <w:r w:rsidRPr="00E955CA">
        <w:rPr>
          <w:rFonts w:ascii="Consolas" w:eastAsia="Times New Roman" w:hAnsi="Consolas" w:cs="Times New Roman"/>
          <w:color w:val="CE9178"/>
          <w:kern w:val="0"/>
          <w:sz w:val="21"/>
          <w:szCs w:val="21"/>
          <w:lang w:eastAsia="pt-BR"/>
          <w14:ligatures w14:val="none"/>
        </w:rPr>
        <w:t>br</w:t>
      </w:r>
      <w:proofErr w:type="spellEnd"/>
      <w:r w:rsidRPr="00E955CA">
        <w:rPr>
          <w:rFonts w:ascii="Consolas" w:eastAsia="Times New Roman" w:hAnsi="Consolas" w:cs="Times New Roman"/>
          <w:color w:val="CE9178"/>
          <w:kern w:val="0"/>
          <w:sz w:val="21"/>
          <w:szCs w:val="21"/>
          <w:lang w:eastAsia="pt-BR"/>
          <w14:ligatures w14:val="none"/>
        </w:rPr>
        <w:t>/&gt;'</w:t>
      </w:r>
      <w:r w:rsidRPr="00E955CA">
        <w:rPr>
          <w:rFonts w:ascii="Consolas" w:eastAsia="Times New Roman" w:hAnsi="Consolas" w:cs="Times New Roman"/>
          <w:color w:val="D4D4D4"/>
          <w:kern w:val="0"/>
          <w:sz w:val="21"/>
          <w:szCs w:val="21"/>
          <w:lang w:eastAsia="pt-BR"/>
          <w14:ligatures w14:val="none"/>
        </w:rPr>
        <w:t>;</w:t>
      </w:r>
    </w:p>
    <w:p w14:paraId="109145EA" w14:textId="77777777" w:rsidR="00E955CA" w:rsidRPr="00E955CA" w:rsidRDefault="00E955CA" w:rsidP="00E955C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955CA">
        <w:rPr>
          <w:rFonts w:ascii="Consolas" w:eastAsia="Times New Roman" w:hAnsi="Consolas" w:cs="Times New Roman"/>
          <w:color w:val="D4D4D4"/>
          <w:kern w:val="0"/>
          <w:sz w:val="21"/>
          <w:szCs w:val="21"/>
          <w:lang w:eastAsia="pt-BR"/>
          <w14:ligatures w14:val="none"/>
        </w:rPr>
        <w:t>    }</w:t>
      </w:r>
    </w:p>
    <w:p w14:paraId="1286B2A8" w14:textId="77777777" w:rsidR="00E955CA" w:rsidRPr="0014110E" w:rsidRDefault="00E955CA">
      <w:pPr>
        <w:spacing w:line="240" w:lineRule="auto"/>
        <w:jc w:val="both"/>
        <w:rPr>
          <w:rFonts w:ascii="Arial" w:hAnsi="Arial" w:cs="Arial"/>
          <w:sz w:val="24"/>
          <w:szCs w:val="24"/>
        </w:rPr>
      </w:pPr>
    </w:p>
    <w:sectPr w:rsidR="00E955CA" w:rsidRPr="001411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4110E"/>
    <w:rsid w:val="001544AC"/>
    <w:rsid w:val="00186D09"/>
    <w:rsid w:val="001924B2"/>
    <w:rsid w:val="00193FA4"/>
    <w:rsid w:val="001C1685"/>
    <w:rsid w:val="00220BC9"/>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20EE0"/>
    <w:rsid w:val="007262D0"/>
    <w:rsid w:val="007869B9"/>
    <w:rsid w:val="007C09EA"/>
    <w:rsid w:val="007C4D42"/>
    <w:rsid w:val="007F034F"/>
    <w:rsid w:val="0080021D"/>
    <w:rsid w:val="0082226B"/>
    <w:rsid w:val="00876D3A"/>
    <w:rsid w:val="00891180"/>
    <w:rsid w:val="0091506C"/>
    <w:rsid w:val="00923FF9"/>
    <w:rsid w:val="009432A8"/>
    <w:rsid w:val="00955B25"/>
    <w:rsid w:val="00964F9C"/>
    <w:rsid w:val="00964FDC"/>
    <w:rsid w:val="00981C88"/>
    <w:rsid w:val="00987776"/>
    <w:rsid w:val="009975B8"/>
    <w:rsid w:val="00997B78"/>
    <w:rsid w:val="009A1AC5"/>
    <w:rsid w:val="009A3E50"/>
    <w:rsid w:val="009D3BA2"/>
    <w:rsid w:val="00A22AE9"/>
    <w:rsid w:val="00A40BE4"/>
    <w:rsid w:val="00A65579"/>
    <w:rsid w:val="00A758F4"/>
    <w:rsid w:val="00A82977"/>
    <w:rsid w:val="00A95613"/>
    <w:rsid w:val="00AA410C"/>
    <w:rsid w:val="00AC358B"/>
    <w:rsid w:val="00AD64C2"/>
    <w:rsid w:val="00AF53A6"/>
    <w:rsid w:val="00AF7F6A"/>
    <w:rsid w:val="00B55A3A"/>
    <w:rsid w:val="00B84A7E"/>
    <w:rsid w:val="00BA2FF0"/>
    <w:rsid w:val="00C07D59"/>
    <w:rsid w:val="00C1419A"/>
    <w:rsid w:val="00C176EA"/>
    <w:rsid w:val="00C44391"/>
    <w:rsid w:val="00C564DD"/>
    <w:rsid w:val="00C617D7"/>
    <w:rsid w:val="00CC017A"/>
    <w:rsid w:val="00CE277F"/>
    <w:rsid w:val="00CE3F11"/>
    <w:rsid w:val="00CF0D87"/>
    <w:rsid w:val="00D0329B"/>
    <w:rsid w:val="00D16A29"/>
    <w:rsid w:val="00D339A3"/>
    <w:rsid w:val="00D555AE"/>
    <w:rsid w:val="00D73AB9"/>
    <w:rsid w:val="00D819A3"/>
    <w:rsid w:val="00D9517F"/>
    <w:rsid w:val="00DB07CF"/>
    <w:rsid w:val="00E041B5"/>
    <w:rsid w:val="00E0443A"/>
    <w:rsid w:val="00E0456A"/>
    <w:rsid w:val="00E33841"/>
    <w:rsid w:val="00E360FA"/>
    <w:rsid w:val="00E47C5D"/>
    <w:rsid w:val="00E93267"/>
    <w:rsid w:val="00E955CA"/>
    <w:rsid w:val="00E96A38"/>
    <w:rsid w:val="00EA60F7"/>
    <w:rsid w:val="00EC1316"/>
    <w:rsid w:val="00EC722E"/>
    <w:rsid w:val="00EE3494"/>
    <w:rsid w:val="00EE3E34"/>
    <w:rsid w:val="00EF6FF9"/>
    <w:rsid w:val="00F46DEC"/>
    <w:rsid w:val="00F85973"/>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18</Pages>
  <Words>4150</Words>
  <Characters>22410</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105</cp:revision>
  <dcterms:created xsi:type="dcterms:W3CDTF">2023-07-25T14:56:00Z</dcterms:created>
  <dcterms:modified xsi:type="dcterms:W3CDTF">2023-08-01T16:50:00Z</dcterms:modified>
</cp:coreProperties>
</file>