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DC1" w:rsidRDefault="00CD5DC1" w:rsidP="00CD5DC1">
      <w:pPr>
        <w:jc w:val="both"/>
      </w:pPr>
    </w:p>
    <w:p w:rsidR="00CD5DC1" w:rsidRPr="00CD5DC1" w:rsidRDefault="00CD5DC1" w:rsidP="00CD5DC1"/>
    <w:p w:rsidR="00CD5DC1" w:rsidRPr="00CD5DC1" w:rsidRDefault="00CD5DC1" w:rsidP="00CD5DC1">
      <w:pPr>
        <w:jc w:val="center"/>
        <w:rPr>
          <w:b/>
          <w:outline/>
          <w:color w:val="70AD47" w:themeColor="accent6"/>
          <w:sz w:val="9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-38735</wp:posOffset>
            </wp:positionH>
            <wp:positionV relativeFrom="paragraph">
              <wp:posOffset>205105</wp:posOffset>
            </wp:positionV>
            <wp:extent cx="2202815" cy="1676400"/>
            <wp:effectExtent l="0" t="0" r="6985" b="0"/>
            <wp:wrapTight wrapText="bothSides">
              <wp:wrapPolygon edited="0">
                <wp:start x="0" y="0"/>
                <wp:lineTo x="0" y="21355"/>
                <wp:lineTo x="21482" y="21355"/>
                <wp:lineTo x="2148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DC1">
        <w:rPr>
          <w:b/>
          <w:outline/>
          <w:color w:val="70AD47" w:themeColor="accent6"/>
          <w:sz w:val="9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MANUAL DE ESTILOS</w:t>
      </w:r>
    </w:p>
    <w:p w:rsidR="00CD5DC1" w:rsidRPr="00CD5DC1" w:rsidRDefault="00CD5DC1" w:rsidP="00CD5DC1"/>
    <w:p w:rsidR="00CD5DC1" w:rsidRPr="00CD5DC1" w:rsidRDefault="00CD5DC1" w:rsidP="00CD5DC1"/>
    <w:p w:rsidR="00CD5DC1" w:rsidRPr="00CD5DC1" w:rsidRDefault="00CD5DC1" w:rsidP="00CD5DC1"/>
    <w:p w:rsidR="00CD5DC1" w:rsidRPr="00CD5DC1" w:rsidRDefault="00CD5DC1" w:rsidP="00CD5DC1"/>
    <w:p w:rsidR="00CD5DC1" w:rsidRPr="00CD5DC1" w:rsidRDefault="00CD5DC1" w:rsidP="00CD5DC1"/>
    <w:p w:rsidR="00CD5DC1" w:rsidRPr="00CD5DC1" w:rsidRDefault="00CD5DC1" w:rsidP="00CD5DC1"/>
    <w:p w:rsidR="00CD5DC1" w:rsidRDefault="00CD5DC1" w:rsidP="00CD5DC1"/>
    <w:p w:rsidR="00CD5DC1" w:rsidRDefault="00CD5DC1">
      <w:r>
        <w:br w:type="page"/>
      </w:r>
    </w:p>
    <w:p w:rsidR="00DE7F2E" w:rsidRPr="00B216D7" w:rsidRDefault="00B216D7" w:rsidP="00B216D7">
      <w:pPr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216D7"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INDICE</w:t>
      </w:r>
    </w:p>
    <w:p w:rsidR="00B216D7" w:rsidRDefault="00B216D7" w:rsidP="00B216D7">
      <w:pPr>
        <w:pStyle w:val="Prrafodelista"/>
        <w:numPr>
          <w:ilvl w:val="0"/>
          <w:numId w:val="1"/>
        </w:numPr>
      </w:pPr>
      <w:r>
        <w:t>Introducción</w:t>
      </w:r>
    </w:p>
    <w:p w:rsidR="00B216D7" w:rsidRDefault="00B216D7" w:rsidP="00A83C6C">
      <w:pPr>
        <w:pStyle w:val="Prrafodelista"/>
        <w:numPr>
          <w:ilvl w:val="0"/>
          <w:numId w:val="1"/>
        </w:numPr>
      </w:pPr>
      <w:r>
        <w:t>Color</w:t>
      </w:r>
      <w:r w:rsidR="00A83C6C">
        <w:t>es</w:t>
      </w:r>
    </w:p>
    <w:p w:rsidR="00A83C6C" w:rsidRDefault="00A83C6C" w:rsidP="00A83C6C">
      <w:pPr>
        <w:pStyle w:val="Prrafodelista"/>
        <w:numPr>
          <w:ilvl w:val="0"/>
          <w:numId w:val="1"/>
        </w:numPr>
      </w:pPr>
      <w:r>
        <w:t>Tipografías</w:t>
      </w:r>
    </w:p>
    <w:p w:rsidR="00B216D7" w:rsidRDefault="00B216D7" w:rsidP="00B216D7">
      <w:pPr>
        <w:pStyle w:val="Prrafodelista"/>
        <w:numPr>
          <w:ilvl w:val="0"/>
          <w:numId w:val="1"/>
        </w:numPr>
      </w:pPr>
      <w:r>
        <w:t>F</w:t>
      </w:r>
      <w:r w:rsidR="00A83C6C">
        <w:t>otos y logo</w:t>
      </w:r>
    </w:p>
    <w:p w:rsidR="00A83C6C" w:rsidRDefault="00A83C6C" w:rsidP="00B216D7">
      <w:pPr>
        <w:pStyle w:val="Prrafodelista"/>
        <w:numPr>
          <w:ilvl w:val="0"/>
          <w:numId w:val="1"/>
        </w:numPr>
      </w:pPr>
      <w:r>
        <w:t>Estructura web</w:t>
      </w:r>
    </w:p>
    <w:p w:rsidR="00A83C6C" w:rsidRDefault="00A83C6C" w:rsidP="00A83C6C">
      <w:bookmarkStart w:id="0" w:name="_GoBack"/>
      <w:bookmarkEnd w:id="0"/>
    </w:p>
    <w:p w:rsidR="00B216D7" w:rsidRDefault="00B216D7">
      <w:r>
        <w:br w:type="page"/>
      </w:r>
    </w:p>
    <w:p w:rsidR="00B216D7" w:rsidRPr="00B216D7" w:rsidRDefault="00B216D7" w:rsidP="00B216D7">
      <w:pPr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Introducción</w:t>
      </w:r>
    </w:p>
    <w:p w:rsidR="00B216D7" w:rsidRDefault="00B216D7" w:rsidP="00B216D7">
      <w:r>
        <w:t xml:space="preserve">BicisVal es una empresa de Valencia encargada de la venta, alquiler y reparación de bicicletas urbanas. Actualmente, cuenta con 10 modelos a la venta, 4 modelos para el alquiler y 8 servicios de reparación. </w:t>
      </w:r>
    </w:p>
    <w:p w:rsidR="00B216D7" w:rsidRDefault="00B216D7" w:rsidP="00B216D7">
      <w:r>
        <w:t xml:space="preserve">Su venta online aún no está implementada, pero se va a hacer el uso de la página web para publicidad y que la gente llegue a conocer la empresa. </w:t>
      </w:r>
    </w:p>
    <w:p w:rsidR="00B216D7" w:rsidRPr="002B24E9" w:rsidRDefault="00B216D7" w:rsidP="00B216D7">
      <w:pPr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B24E9"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Colores</w:t>
      </w:r>
    </w:p>
    <w:p w:rsidR="00B216D7" w:rsidRDefault="00B216D7" w:rsidP="00B216D7">
      <w:r>
        <w:t>Colores principales de la página web:</w:t>
      </w:r>
    </w:p>
    <w:p w:rsidR="00B216D7" w:rsidRDefault="00B216D7" w:rsidP="00B216D7">
      <w:r>
        <w:rPr>
          <w:noProof/>
        </w:rPr>
        <w:drawing>
          <wp:anchor distT="0" distB="0" distL="114300" distR="114300" simplePos="0" relativeHeight="251659264" behindDoc="0" locked="0" layoutInCell="1" allowOverlap="1" wp14:anchorId="4D8BB637">
            <wp:simplePos x="0" y="0"/>
            <wp:positionH relativeFrom="column">
              <wp:posOffset>4133215</wp:posOffset>
            </wp:positionH>
            <wp:positionV relativeFrom="paragraph">
              <wp:posOffset>121920</wp:posOffset>
            </wp:positionV>
            <wp:extent cx="1860550" cy="2619375"/>
            <wp:effectExtent l="0" t="0" r="635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72E31E6" wp14:editId="1D148241">
            <wp:extent cx="2019300" cy="2628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B5336" wp14:editId="061A5848">
            <wp:extent cx="1981200" cy="2486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D7" w:rsidRDefault="00B216D7" w:rsidP="00B216D7">
      <w:pPr>
        <w:pStyle w:val="Prrafodelista"/>
        <w:ind w:left="1428"/>
      </w:pPr>
    </w:p>
    <w:p w:rsidR="00B216D7" w:rsidRDefault="00B216D7" w:rsidP="00B216D7">
      <w:r>
        <w:t>Otros colores de la página:</w:t>
      </w:r>
    </w:p>
    <w:p w:rsidR="00B216D7" w:rsidRDefault="00B216D7" w:rsidP="00B216D7">
      <w:r>
        <w:rPr>
          <w:noProof/>
        </w:rPr>
        <w:drawing>
          <wp:inline distT="0" distB="0" distL="0" distR="0" wp14:anchorId="3C1AD0DA" wp14:editId="32055906">
            <wp:extent cx="2057400" cy="2524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3056B" wp14:editId="6B83539C">
            <wp:extent cx="2038350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E9" w:rsidRPr="002B24E9" w:rsidRDefault="002B24E9">
      <w:pPr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Tipografías</w:t>
      </w:r>
    </w:p>
    <w:p w:rsidR="002B24E9" w:rsidRDefault="002B24E9">
      <w:r>
        <w:t xml:space="preserve">En esta página se va a utilizar principalmente el tipo de letra </w:t>
      </w:r>
      <w:r>
        <w:t>Verdana, Arial, Helvetica, sans-serif</w:t>
      </w:r>
      <w:r>
        <w:t xml:space="preserve">. </w:t>
      </w:r>
    </w:p>
    <w:p w:rsidR="002B24E9" w:rsidRDefault="002B24E9">
      <w:r>
        <w:t>El tamaño de fuente variará de 10 a 12 px.</w:t>
      </w:r>
    </w:p>
    <w:p w:rsidR="002B24E9" w:rsidRDefault="002B24E9">
      <w:r>
        <w:t>Para los enlaces se utilizará subrayado, excepto en los del menú principal.</w:t>
      </w:r>
    </w:p>
    <w:p w:rsidR="002B24E9" w:rsidRDefault="002B24E9"/>
    <w:p w:rsidR="002B24E9" w:rsidRDefault="002B24E9">
      <w:pPr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B24E9"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Fotos y logo</w:t>
      </w:r>
    </w:p>
    <w:p w:rsidR="002B24E9" w:rsidRDefault="002B24E9">
      <w:r w:rsidRPr="002B24E9">
        <w:t>El lo</w:t>
      </w:r>
      <w:r>
        <w:t>go de la empresa será el siguiente:</w:t>
      </w:r>
    </w:p>
    <w:p w:rsidR="002B24E9" w:rsidRDefault="002B24E9">
      <w:r>
        <w:rPr>
          <w:noProof/>
        </w:rPr>
        <w:drawing>
          <wp:inline distT="0" distB="0" distL="0" distR="0">
            <wp:extent cx="1661304" cy="128789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E9" w:rsidRDefault="002B24E9">
      <w:r>
        <w:t>Las imágenes para utilizar serán imágenes de bicicletas propias de la empresa:</w:t>
      </w:r>
    </w:p>
    <w:p w:rsidR="002B24E9" w:rsidRPr="002B24E9" w:rsidRDefault="002B24E9">
      <w:r>
        <w:rPr>
          <w:noProof/>
        </w:rPr>
        <w:drawing>
          <wp:inline distT="0" distB="0" distL="0" distR="0">
            <wp:extent cx="1136650" cy="758123"/>
            <wp:effectExtent l="0" t="0" r="635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931" cy="7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35284" cy="635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118" cy="6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3901" cy="742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244" cy="7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66560" cy="787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235" cy="8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E9" w:rsidRDefault="00A409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123190</wp:posOffset>
            </wp:positionV>
            <wp:extent cx="1094603" cy="6667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6" b="21802"/>
                    <a:stretch/>
                  </pic:blipFill>
                  <pic:spPr bwMode="auto">
                    <a:xfrm>
                      <a:off x="0" y="0"/>
                      <a:ext cx="1094603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24E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40640</wp:posOffset>
            </wp:positionV>
            <wp:extent cx="806450" cy="80645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4E9">
        <w:rPr>
          <w:noProof/>
        </w:rPr>
        <w:drawing>
          <wp:inline distT="0" distB="0" distL="0" distR="0">
            <wp:extent cx="962082" cy="641350"/>
            <wp:effectExtent l="0" t="0" r="952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405" cy="6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4E9">
        <w:rPr>
          <w:noProof/>
        </w:rPr>
        <w:drawing>
          <wp:inline distT="0" distB="0" distL="0" distR="0">
            <wp:extent cx="948267" cy="711200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441" cy="7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4E9">
        <w:rPr>
          <w:noProof/>
        </w:rPr>
        <w:drawing>
          <wp:inline distT="0" distB="0" distL="0" distR="0">
            <wp:extent cx="996950" cy="5799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36" cy="5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92" w:rsidRDefault="00391792">
      <w:r>
        <w:br w:type="page"/>
      </w:r>
    </w:p>
    <w:p w:rsidR="00391792" w:rsidRDefault="00391792"/>
    <w:p w:rsidR="00B216D7" w:rsidRPr="00391792" w:rsidRDefault="00391792" w:rsidP="00B216D7">
      <w:pPr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91792">
        <w:rPr>
          <w:b/>
          <w:outline/>
          <w:color w:val="70AD47" w:themeColor="accent6"/>
          <w:sz w:val="56"/>
          <w14:glow w14:rad="228600">
            <w14:schemeClr w14:val="accent6">
              <w14:alpha w14:val="60000"/>
              <w14:satMod w14:val="175000"/>
            </w14:schemeClr>
          </w14:glow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6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Estructura web</w:t>
      </w:r>
    </w:p>
    <w:p w:rsidR="00391792" w:rsidRDefault="00391792" w:rsidP="00B216D7">
      <w:r w:rsidRPr="00A83C6C">
        <w:rPr>
          <w:b/>
        </w:rPr>
        <w:t>Encabezado</w:t>
      </w:r>
      <w:r>
        <w:t>:</w:t>
      </w:r>
      <w:r>
        <w:tab/>
      </w:r>
    </w:p>
    <w:p w:rsidR="00391792" w:rsidRDefault="00391792" w:rsidP="00391792">
      <w:pPr>
        <w:ind w:left="708"/>
      </w:pPr>
      <w:r>
        <w:t>Será horizontal y estará arriba del todo de la página. Estar</w:t>
      </w:r>
      <w:r w:rsidR="00A83C6C">
        <w:t>á</w:t>
      </w:r>
      <w:r>
        <w:t xml:space="preserve"> </w:t>
      </w:r>
      <w:r w:rsidR="00A83C6C">
        <w:t>compuesto</w:t>
      </w:r>
      <w:r>
        <w:t xml:space="preserve"> por el logo a la derecha, un menú horizontal al lado del logo y a la izquierda del todo, dos botones para cambiar el idioma del castellano al valenciano. </w:t>
      </w:r>
    </w:p>
    <w:p w:rsidR="00391792" w:rsidRPr="00A83C6C" w:rsidRDefault="00391792" w:rsidP="00391792">
      <w:pPr>
        <w:rPr>
          <w:b/>
        </w:rPr>
      </w:pPr>
      <w:r w:rsidRPr="00A83C6C">
        <w:rPr>
          <w:b/>
        </w:rPr>
        <w:t>Zona de contenido:</w:t>
      </w:r>
    </w:p>
    <w:p w:rsidR="00391792" w:rsidRDefault="00391792" w:rsidP="00391792">
      <w:pPr>
        <w:ind w:left="708"/>
      </w:pPr>
      <w:r>
        <w:t xml:space="preserve">Estará al centro de la </w:t>
      </w:r>
      <w:r w:rsidR="00A83C6C">
        <w:t>página</w:t>
      </w:r>
      <w:r>
        <w:t xml:space="preserve">. Dependiendo de en </w:t>
      </w:r>
      <w:r w:rsidR="00A83C6C">
        <w:t>qué</w:t>
      </w:r>
      <w:r>
        <w:t xml:space="preserve"> </w:t>
      </w:r>
      <w:r w:rsidR="00A83C6C">
        <w:t>página</w:t>
      </w:r>
      <w:r>
        <w:t xml:space="preserve"> </w:t>
      </w:r>
      <w:r w:rsidR="00A83C6C">
        <w:t>estés</w:t>
      </w:r>
      <w:r>
        <w:t xml:space="preserve"> estará compuesta por unos elementos u otros. </w:t>
      </w:r>
    </w:p>
    <w:p w:rsidR="00391792" w:rsidRPr="00A83C6C" w:rsidRDefault="00391792" w:rsidP="00391792">
      <w:pPr>
        <w:rPr>
          <w:b/>
        </w:rPr>
      </w:pPr>
      <w:r w:rsidRPr="00A83C6C">
        <w:rPr>
          <w:b/>
        </w:rPr>
        <w:t>Elementos del pie:</w:t>
      </w:r>
    </w:p>
    <w:p w:rsidR="00391792" w:rsidRDefault="00391792" w:rsidP="00391792">
      <w:pPr>
        <w:ind w:left="708"/>
      </w:pPr>
      <w:r>
        <w:t xml:space="preserve">El pie de la </w:t>
      </w:r>
      <w:r w:rsidR="00A83C6C">
        <w:t>página</w:t>
      </w:r>
      <w:r>
        <w:t xml:space="preserve"> estará abajo del todo. </w:t>
      </w:r>
      <w:r w:rsidR="00A83C6C">
        <w:t>Tendrá</w:t>
      </w:r>
      <w:r>
        <w:t xml:space="preserve"> información de la empresa como su teléfono o su correo a la derecha y enlaces de Facebook, </w:t>
      </w:r>
      <w:r w:rsidR="00A83C6C">
        <w:t>Twitter</w:t>
      </w:r>
      <w:r>
        <w:t xml:space="preserve"> u otros a la izquierda.</w:t>
      </w:r>
    </w:p>
    <w:p w:rsidR="00A83C6C" w:rsidRDefault="00A83C6C" w:rsidP="00A83C6C">
      <w:proofErr w:type="spellStart"/>
      <w:r w:rsidRPr="00A83C6C">
        <w:rPr>
          <w:b/>
        </w:rPr>
        <w:t>Wireframe</w:t>
      </w:r>
      <w:proofErr w:type="spellEnd"/>
      <w:r>
        <w:t>:</w:t>
      </w:r>
    </w:p>
    <w:p w:rsidR="00391792" w:rsidRDefault="00391792" w:rsidP="00391792">
      <w:r>
        <w:rPr>
          <w:noProof/>
        </w:rPr>
        <w:drawing>
          <wp:inline distT="0" distB="0" distL="0" distR="0">
            <wp:extent cx="5400040" cy="32569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cku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92" w:rsidRDefault="00391792" w:rsidP="00391792"/>
    <w:p w:rsidR="00391792" w:rsidRPr="00A83C6C" w:rsidRDefault="00391792" w:rsidP="00391792">
      <w:pPr>
        <w:rPr>
          <w:b/>
        </w:rPr>
      </w:pPr>
      <w:r w:rsidRPr="00A83C6C">
        <w:rPr>
          <w:b/>
        </w:rPr>
        <w:t xml:space="preserve">Mapa de navegación: </w:t>
      </w:r>
    </w:p>
    <w:p w:rsidR="00391792" w:rsidRDefault="00391792" w:rsidP="00391792">
      <w:pPr>
        <w:ind w:left="708"/>
      </w:pPr>
      <w:r>
        <w:t>Se trata de un mapa de navegación reticular, ya que no consta de muchas páginas por lo que están todas relacionadas entre sí y de cualquier página puedes pasar a otra.</w:t>
      </w:r>
    </w:p>
    <w:p w:rsidR="00391792" w:rsidRDefault="00391792" w:rsidP="00391792"/>
    <w:p w:rsidR="00391792" w:rsidRPr="00CD5DC1" w:rsidRDefault="00391792" w:rsidP="00B216D7"/>
    <w:sectPr w:rsidR="00391792" w:rsidRPr="00CD5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378"/>
    <w:multiLevelType w:val="hybridMultilevel"/>
    <w:tmpl w:val="32F6567E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598103D5"/>
    <w:multiLevelType w:val="hybridMultilevel"/>
    <w:tmpl w:val="7A8A6BD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C1"/>
    <w:rsid w:val="002B24E9"/>
    <w:rsid w:val="00391792"/>
    <w:rsid w:val="00A409B6"/>
    <w:rsid w:val="00A83C6C"/>
    <w:rsid w:val="00B216D7"/>
    <w:rsid w:val="00CD5DC1"/>
    <w:rsid w:val="00D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6D53"/>
  <w15:chartTrackingRefBased/>
  <w15:docId w15:val="{06054E0E-0B79-4136-8F2D-C2D15DBA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Asins Aleixandre</dc:creator>
  <cp:keywords/>
  <dc:description/>
  <cp:lastModifiedBy>Ana Asins Aleixandre</cp:lastModifiedBy>
  <cp:revision>2</cp:revision>
  <dcterms:created xsi:type="dcterms:W3CDTF">2017-10-09T15:38:00Z</dcterms:created>
  <dcterms:modified xsi:type="dcterms:W3CDTF">2017-10-09T16:28:00Z</dcterms:modified>
</cp:coreProperties>
</file>