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186E" w14:textId="3405C2D4" w:rsidR="00AB4C00" w:rsidRDefault="005125C4" w:rsidP="005125C4">
      <w:pPr>
        <w:pStyle w:val="Title"/>
      </w:pPr>
      <w:r>
        <w:t>Infographic report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AF63DC2" w14:textId="77777777" w:rsidTr="00C00B7D">
        <w:tc>
          <w:tcPr>
            <w:tcW w:w="3005" w:type="dxa"/>
          </w:tcPr>
          <w:p w14:paraId="6038BBED" w14:textId="275D5419" w:rsidR="00C00B7D" w:rsidRPr="005125C4" w:rsidRDefault="00C00B7D" w:rsidP="0051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6062" w:type="dxa"/>
          </w:tcPr>
          <w:p w14:paraId="7B8E613D" w14:textId="37A5DBF7" w:rsidR="00C00B7D" w:rsidRPr="005125C4" w:rsidRDefault="00C00B7D" w:rsidP="0051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</w:tr>
    </w:tbl>
    <w:p w14:paraId="502C48FB" w14:textId="77777777" w:rsidR="005125C4" w:rsidRPr="005125C4" w:rsidRDefault="005125C4" w:rsidP="005125C4"/>
    <w:p w14:paraId="6F09AD13" w14:textId="6116F574" w:rsidR="005125C4" w:rsidRDefault="005125C4" w:rsidP="005125C4">
      <w:pPr>
        <w:pStyle w:val="Heading1"/>
      </w:pPr>
      <w:r>
        <w:t>Formats/Conventions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7AC5D673" w14:textId="77777777" w:rsidTr="00C00B7D">
        <w:trPr>
          <w:trHeight w:val="1131"/>
        </w:trPr>
        <w:tc>
          <w:tcPr>
            <w:tcW w:w="3005" w:type="dxa"/>
          </w:tcPr>
          <w:p w14:paraId="6111C9C7" w14:textId="2A4C7609" w:rsidR="00C00B7D" w:rsidRDefault="00C00B7D" w:rsidP="005125C4">
            <w:pPr>
              <w:jc w:val="center"/>
            </w:pPr>
            <w:r>
              <w:t>Selects and uses functions, formats and conventions to create effective infographics and/or dynamic data visualisations that clearly communicate and displays all findings to a target audience.</w:t>
            </w:r>
          </w:p>
        </w:tc>
        <w:tc>
          <w:tcPr>
            <w:tcW w:w="6062" w:type="dxa"/>
          </w:tcPr>
          <w:p w14:paraId="64E5F08E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Colour theory implemented in design, particularly cool colours and ocean palette in mind of aquatic life theme</w:t>
            </w:r>
          </w:p>
          <w:p w14:paraId="43155D4C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Applies APA referencing in all sources</w:t>
            </w:r>
          </w:p>
          <w:p w14:paraId="70A330B4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Colour theory implemented in design, darker colours towards bottom to assist viewers eyes toward progressing infographic.</w:t>
            </w:r>
          </w:p>
          <w:p w14:paraId="4C2246F2" w14:textId="77777777" w:rsidR="00C00B7D" w:rsidRDefault="00C00B7D" w:rsidP="005125C4">
            <w:pPr>
              <w:pStyle w:val="ListParagraph"/>
              <w:numPr>
                <w:ilvl w:val="0"/>
                <w:numId w:val="3"/>
              </w:numPr>
            </w:pPr>
            <w:r>
              <w:t>Vocabulary and humour choices aimed toward adult audience particularly between ages 16-40</w:t>
            </w:r>
          </w:p>
          <w:p w14:paraId="0276BEEC" w14:textId="7A5D0F52" w:rsidR="00C00B7D" w:rsidRDefault="00C00B7D" w:rsidP="00C00B7D">
            <w:pPr>
              <w:ind w:left="360"/>
            </w:pPr>
          </w:p>
        </w:tc>
      </w:tr>
      <w:tr w:rsidR="00C00B7D" w14:paraId="51B4A920" w14:textId="77777777" w:rsidTr="00C00B7D">
        <w:trPr>
          <w:trHeight w:val="1131"/>
        </w:trPr>
        <w:tc>
          <w:tcPr>
            <w:tcW w:w="3005" w:type="dxa"/>
          </w:tcPr>
          <w:p w14:paraId="12C0FD94" w14:textId="1DB7DE1D" w:rsidR="00C00B7D" w:rsidRDefault="00C00B7D" w:rsidP="005125C4">
            <w:pPr>
              <w:jc w:val="center"/>
            </w:pPr>
            <w:r>
              <w:t>Evaluates the use of the types of data visualisations</w:t>
            </w:r>
          </w:p>
        </w:tc>
        <w:tc>
          <w:tcPr>
            <w:tcW w:w="6062" w:type="dxa"/>
          </w:tcPr>
          <w:p w14:paraId="5A44EB59" w14:textId="77777777" w:rsidR="00C00B7D" w:rsidRDefault="00C00B7D" w:rsidP="00C00B7D">
            <w:pPr>
              <w:pStyle w:val="ListParagraph"/>
              <w:numPr>
                <w:ilvl w:val="0"/>
                <w:numId w:val="3"/>
              </w:numPr>
            </w:pPr>
            <w:r>
              <w:t>No dynamic data visualisations to speak of</w:t>
            </w:r>
          </w:p>
          <w:p w14:paraId="10CCDDBA" w14:textId="5B23EAAD" w:rsidR="00C00B7D" w:rsidRDefault="00000E5B" w:rsidP="00C00B7D">
            <w:pPr>
              <w:pStyle w:val="ListParagraph"/>
              <w:numPr>
                <w:ilvl w:val="0"/>
                <w:numId w:val="3"/>
              </w:numPr>
            </w:pPr>
            <w:r>
              <w:t>Diverse set of data visualisations including map-based distributions, bar charts, scatter plots, correlation coefficients, etc.</w:t>
            </w:r>
          </w:p>
        </w:tc>
      </w:tr>
    </w:tbl>
    <w:p w14:paraId="6D863BF2" w14:textId="77777777" w:rsidR="005125C4" w:rsidRDefault="005125C4" w:rsidP="005125C4"/>
    <w:p w14:paraId="3CEA058A" w14:textId="38979A43" w:rsidR="005125C4" w:rsidRDefault="005125C4" w:rsidP="005125C4">
      <w:pPr>
        <w:pStyle w:val="Heading1"/>
      </w:pPr>
      <w:r>
        <w:t>Validation/Error checking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0A782FD" w14:textId="77777777" w:rsidTr="00C00B7D">
        <w:trPr>
          <w:trHeight w:val="1946"/>
        </w:trPr>
        <w:tc>
          <w:tcPr>
            <w:tcW w:w="3005" w:type="dxa"/>
          </w:tcPr>
          <w:p w14:paraId="629A6649" w14:textId="0CE5667E" w:rsidR="00C00B7D" w:rsidRDefault="00C00B7D" w:rsidP="005125C4">
            <w:pPr>
              <w:jc w:val="center"/>
            </w:pPr>
            <w:r>
              <w:t>Validates all relevant input data and checks the reasonableness and completeness of all input data.</w:t>
            </w:r>
          </w:p>
        </w:tc>
        <w:tc>
          <w:tcPr>
            <w:tcW w:w="6062" w:type="dxa"/>
          </w:tcPr>
          <w:p w14:paraId="400D6EAD" w14:textId="77777777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>All data is reasonable and within range limitations</w:t>
            </w:r>
          </w:p>
          <w:p w14:paraId="6E4ECE6E" w14:textId="69148FF0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 xml:space="preserve">All data is </w:t>
            </w:r>
            <w:r w:rsidR="00E30A68">
              <w:t>complete,</w:t>
            </w:r>
            <w:r>
              <w:t xml:space="preserve"> and all fields are not left empty/</w:t>
            </w:r>
            <w:proofErr w:type="gramStart"/>
            <w:r>
              <w:t>incomplete</w:t>
            </w:r>
            <w:proofErr w:type="gramEnd"/>
          </w:p>
          <w:p w14:paraId="5852DC8E" w14:textId="0D9C4ABE" w:rsidR="00000E5B" w:rsidRDefault="00000E5B" w:rsidP="00000E5B">
            <w:pPr>
              <w:pStyle w:val="ListParagraph"/>
              <w:numPr>
                <w:ilvl w:val="0"/>
                <w:numId w:val="3"/>
              </w:numPr>
            </w:pPr>
            <w:r>
              <w:t xml:space="preserve">All data has been acquired </w:t>
            </w:r>
            <w:r w:rsidR="00E30A68">
              <w:t>firsthand</w:t>
            </w:r>
            <w:r>
              <w:t xml:space="preserve"> or from credible sources and trusted websites (.gov, scientific journals, etc.)</w:t>
            </w:r>
          </w:p>
        </w:tc>
      </w:tr>
      <w:tr w:rsidR="00C00B7D" w14:paraId="1C7AA2DC" w14:textId="77777777" w:rsidTr="00C00B7D">
        <w:trPr>
          <w:trHeight w:val="1946"/>
        </w:trPr>
        <w:tc>
          <w:tcPr>
            <w:tcW w:w="3005" w:type="dxa"/>
          </w:tcPr>
          <w:p w14:paraId="2D517FE7" w14:textId="19295DA2" w:rsidR="00C00B7D" w:rsidRDefault="00C00B7D" w:rsidP="00877084">
            <w:pPr>
              <w:jc w:val="center"/>
            </w:pPr>
            <w:r>
              <w:t>No inconsistencies are present.</w:t>
            </w:r>
          </w:p>
        </w:tc>
        <w:tc>
          <w:tcPr>
            <w:tcW w:w="6062" w:type="dxa"/>
          </w:tcPr>
          <w:p w14:paraId="2AA487CD" w14:textId="278B7199" w:rsidR="00C00B7D" w:rsidRDefault="00000E5B" w:rsidP="00877084">
            <w:r>
              <w:t>All inconsistencies have been accounted for in discussion and analysis of results and data.</w:t>
            </w:r>
          </w:p>
        </w:tc>
      </w:tr>
      <w:tr w:rsidR="00C00B7D" w14:paraId="47AF6D38" w14:textId="77777777" w:rsidTr="00C00B7D">
        <w:trPr>
          <w:trHeight w:val="1946"/>
        </w:trPr>
        <w:tc>
          <w:tcPr>
            <w:tcW w:w="3005" w:type="dxa"/>
          </w:tcPr>
          <w:p w14:paraId="07B59A91" w14:textId="77777777" w:rsidR="00C00B7D" w:rsidRDefault="00C00B7D" w:rsidP="00877084">
            <w:pPr>
              <w:jc w:val="center"/>
            </w:pPr>
            <w:r>
              <w:t>Applies end to end Verification from the data source to the final infographics and/or dynamic data visualisations by checking values from the</w:t>
            </w:r>
          </w:p>
          <w:p w14:paraId="6F190490" w14:textId="77777777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t>Initial source files</w:t>
            </w:r>
          </w:p>
          <w:p w14:paraId="4727D732" w14:textId="2966A94F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Databases</w:t>
            </w:r>
          </w:p>
          <w:p w14:paraId="1C71FD2A" w14:textId="763BE1FF" w:rsidR="00C00B7D" w:rsidRDefault="00C00B7D" w:rsidP="005125C4">
            <w:pPr>
              <w:pStyle w:val="ListParagraph"/>
              <w:numPr>
                <w:ilvl w:val="0"/>
                <w:numId w:val="2"/>
              </w:numPr>
            </w:pPr>
            <w:r>
              <w:t>Spreadsheets</w:t>
            </w:r>
          </w:p>
        </w:tc>
        <w:tc>
          <w:tcPr>
            <w:tcW w:w="6062" w:type="dxa"/>
          </w:tcPr>
          <w:p w14:paraId="0470B23E" w14:textId="74C2CC36" w:rsidR="00C00B7D" w:rsidRDefault="00E30A68" w:rsidP="00000E5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Visual identification between data found in excel/libre office database and graphs in infographic.</w:t>
            </w:r>
          </w:p>
          <w:p w14:paraId="3A3725FD" w14:textId="6C6B9592" w:rsidR="00E30A68" w:rsidRDefault="00E30A68" w:rsidP="00000E5B">
            <w:pPr>
              <w:pStyle w:val="ListParagraph"/>
              <w:numPr>
                <w:ilvl w:val="0"/>
                <w:numId w:val="2"/>
              </w:numPr>
            </w:pPr>
            <w:r>
              <w:t>Verify that version control and actual file dates and values are in line with dates and values found in final infographic solution.</w:t>
            </w:r>
          </w:p>
          <w:p w14:paraId="5C09EAA8" w14:textId="22099407" w:rsidR="00E30A68" w:rsidRDefault="00745E65" w:rsidP="00000E5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Verify that links inside references forward to actual website listed both inside references and in the C4 secondary data reference list.</w:t>
            </w:r>
          </w:p>
        </w:tc>
      </w:tr>
    </w:tbl>
    <w:p w14:paraId="22E9BDA3" w14:textId="77777777" w:rsidR="005125C4" w:rsidRDefault="005125C4" w:rsidP="005125C4"/>
    <w:p w14:paraId="28078AC4" w14:textId="77777777" w:rsidR="005125C4" w:rsidRDefault="005125C4" w:rsidP="005125C4"/>
    <w:p w14:paraId="2FEB263A" w14:textId="77777777" w:rsidR="005125C4" w:rsidRDefault="005125C4" w:rsidP="005125C4"/>
    <w:p w14:paraId="151C4204" w14:textId="58123A39" w:rsidR="005125C4" w:rsidRDefault="005125C4" w:rsidP="005125C4">
      <w:pPr>
        <w:pStyle w:val="Heading1"/>
      </w:pPr>
      <w:r>
        <w:t>Documenting possible solutions to mitigate issues.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C00B7D" w14:paraId="385F9B87" w14:textId="77777777" w:rsidTr="00C00B7D">
        <w:trPr>
          <w:trHeight w:val="1946"/>
        </w:trPr>
        <w:tc>
          <w:tcPr>
            <w:tcW w:w="3005" w:type="dxa"/>
          </w:tcPr>
          <w:p w14:paraId="04327F5B" w14:textId="302C4300" w:rsidR="00C00B7D" w:rsidRDefault="00C00B7D" w:rsidP="00877084">
            <w:pPr>
              <w:jc w:val="center"/>
            </w:pPr>
            <w:r>
              <w:t>Documents possible contingencies when developing infographics and/or dynamic data visualisations.</w:t>
            </w:r>
          </w:p>
          <w:p w14:paraId="08A047AD" w14:textId="51F06AD4" w:rsidR="00C00B7D" w:rsidRDefault="00C00B7D" w:rsidP="005125C4"/>
        </w:tc>
        <w:tc>
          <w:tcPr>
            <w:tcW w:w="6062" w:type="dxa"/>
          </w:tcPr>
          <w:p w14:paraId="6D9DEED1" w14:textId="77777777" w:rsidR="00E30A68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>All documents were saved and downloaded onto two separate mediums (My mac book and my Desktop)</w:t>
            </w:r>
          </w:p>
          <w:p w14:paraId="5EDFA762" w14:textId="4A2A55F1" w:rsidR="00E30A68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 xml:space="preserve">All documents were saved and downloaded onto GitHub Desktop, a file saving and version control </w:t>
            </w:r>
            <w:r>
              <w:t>software.</w:t>
            </w:r>
          </w:p>
          <w:p w14:paraId="4525442D" w14:textId="77777777" w:rsidR="00E30A68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 xml:space="preserve">All documents were saved and downloaded and updated regularly onto GitHub desktop, with their version being labelled in accordance </w:t>
            </w:r>
            <w:proofErr w:type="gramStart"/>
            <w:r>
              <w:t>to</w:t>
            </w:r>
            <w:proofErr w:type="gramEnd"/>
            <w:r>
              <w:t xml:space="preserve"> date and time</w:t>
            </w:r>
          </w:p>
          <w:p w14:paraId="41B54990" w14:textId="6D59EDBA" w:rsidR="00E30A68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 xml:space="preserve">All documents were saved and downloaded onto a safely secured and password protected cloud program (GitHub Desktop) that is protected from public </w:t>
            </w:r>
            <w:r>
              <w:t>view.</w:t>
            </w:r>
          </w:p>
          <w:p w14:paraId="62D403A2" w14:textId="77777777" w:rsidR="00E30A68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>All documents were saved and downloaded onto a safely secured and password protected physical tech medium (Laptop and Desktop)</w:t>
            </w:r>
          </w:p>
          <w:p w14:paraId="07EA6D0D" w14:textId="629BB8C8" w:rsidR="00C00B7D" w:rsidRDefault="00E30A68" w:rsidP="00E30A68">
            <w:pPr>
              <w:numPr>
                <w:ilvl w:val="0"/>
                <w:numId w:val="2"/>
              </w:numPr>
              <w:suppressAutoHyphens/>
            </w:pPr>
            <w:r>
              <w:t xml:space="preserve">All Infographics, databases, </w:t>
            </w:r>
            <w:r>
              <w:t>spreadsheets,</w:t>
            </w:r>
            <w:r>
              <w:t xml:space="preserve"> and other shareable mediums of data have been appropriately labelled with their owner’s name and in some cases, requests to not distribute without permission. (Infographic)</w:t>
            </w:r>
          </w:p>
        </w:tc>
      </w:tr>
      <w:tr w:rsidR="00C00B7D" w14:paraId="302766F8" w14:textId="77777777" w:rsidTr="00C00B7D">
        <w:trPr>
          <w:trHeight w:val="1946"/>
        </w:trPr>
        <w:tc>
          <w:tcPr>
            <w:tcW w:w="3005" w:type="dxa"/>
          </w:tcPr>
          <w:p w14:paraId="0D50E7A1" w14:textId="62F01A42" w:rsidR="00C00B7D" w:rsidRDefault="00C00B7D" w:rsidP="005125C4">
            <w:pPr>
              <w:jc w:val="center"/>
            </w:pPr>
            <w:r>
              <w:t>Documents possible solution to mitigate issues.</w:t>
            </w:r>
          </w:p>
        </w:tc>
        <w:tc>
          <w:tcPr>
            <w:tcW w:w="6062" w:type="dxa"/>
          </w:tcPr>
          <w:p w14:paraId="18FB480D" w14:textId="50EA2D89" w:rsidR="00C00B7D" w:rsidRDefault="00E30A68" w:rsidP="00E30A68">
            <w:pPr>
              <w:pStyle w:val="ListParagraph"/>
              <w:numPr>
                <w:ilvl w:val="0"/>
                <w:numId w:val="2"/>
              </w:numPr>
            </w:pPr>
            <w:r>
              <w:t xml:space="preserve">Apply contingencies listed previously without any delay. </w:t>
            </w:r>
          </w:p>
          <w:p w14:paraId="73D2CBEC" w14:textId="42E1B4B1" w:rsidR="00E30A68" w:rsidRDefault="00E30A68" w:rsidP="00E30A68">
            <w:pPr>
              <w:pStyle w:val="ListParagraph"/>
              <w:numPr>
                <w:ilvl w:val="0"/>
                <w:numId w:val="2"/>
              </w:numPr>
            </w:pPr>
            <w:r>
              <w:t>Keep contingency software up to date and perform regular backups.</w:t>
            </w:r>
          </w:p>
        </w:tc>
      </w:tr>
    </w:tbl>
    <w:p w14:paraId="5CBE3912" w14:textId="77777777" w:rsidR="005125C4" w:rsidRPr="005125C4" w:rsidRDefault="005125C4" w:rsidP="005125C4"/>
    <w:sectPr w:rsidR="005125C4" w:rsidRPr="0051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T Extra">
    <w:panose1 w:val="05050102010205020202"/>
    <w:charset w:val="4D"/>
    <w:family w:val="decorative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0A5A"/>
    <w:multiLevelType w:val="hybridMultilevel"/>
    <w:tmpl w:val="F6A6F620"/>
    <w:lvl w:ilvl="0" w:tplc="EFECF3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75689"/>
    <w:multiLevelType w:val="hybridMultilevel"/>
    <w:tmpl w:val="8402B922"/>
    <w:lvl w:ilvl="0" w:tplc="8278DE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1199B"/>
    <w:multiLevelType w:val="multilevel"/>
    <w:tmpl w:val="0A7A6B76"/>
    <w:lvl w:ilvl="0">
      <w:start w:val="1"/>
      <w:numFmt w:val="bullet"/>
      <w:lvlText w:val=""/>
      <w:lvlJc w:val="left"/>
      <w:pPr>
        <w:tabs>
          <w:tab w:val="num" w:pos="720"/>
        </w:tabs>
        <w:ind w:left="720" w:hanging="360"/>
      </w:pPr>
      <w:rPr>
        <w:rFonts w:ascii="MT Extra" w:hAnsi="MT Extra" w:cs="MT Extra" w:hint="default"/>
      </w:rPr>
    </w:lvl>
    <w:lvl w:ilvl="1">
      <w:start w:val="1"/>
      <w:numFmt w:val="bullet"/>
      <w:lvlText w:val=""/>
      <w:lvlJc w:val="left"/>
      <w:pPr>
        <w:tabs>
          <w:tab w:val="num" w:pos="1080"/>
        </w:tabs>
        <w:ind w:left="1080" w:hanging="360"/>
      </w:pPr>
      <w:rPr>
        <w:rFonts w:ascii="MT Extra" w:hAnsi="MT Extra" w:cs="MT Extra" w:hint="default"/>
      </w:rPr>
    </w:lvl>
    <w:lvl w:ilvl="2">
      <w:start w:val="1"/>
      <w:numFmt w:val="bullet"/>
      <w:lvlText w:val=""/>
      <w:lvlJc w:val="left"/>
      <w:pPr>
        <w:tabs>
          <w:tab w:val="num" w:pos="1440"/>
        </w:tabs>
        <w:ind w:left="1440" w:hanging="360"/>
      </w:pPr>
      <w:rPr>
        <w:rFonts w:ascii="MT Extra" w:hAnsi="MT Extra" w:cs="MT Extra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"/>
      <w:lvlJc w:val="left"/>
      <w:pPr>
        <w:tabs>
          <w:tab w:val="num" w:pos="2160"/>
        </w:tabs>
        <w:ind w:left="2160" w:hanging="360"/>
      </w:pPr>
      <w:rPr>
        <w:rFonts w:ascii="MT Extra" w:hAnsi="MT Extra" w:cs="MT Extra" w:hint="default"/>
      </w:rPr>
    </w:lvl>
    <w:lvl w:ilvl="5">
      <w:start w:val="1"/>
      <w:numFmt w:val="bullet"/>
      <w:lvlText w:val=""/>
      <w:lvlJc w:val="left"/>
      <w:pPr>
        <w:tabs>
          <w:tab w:val="num" w:pos="2520"/>
        </w:tabs>
        <w:ind w:left="2520" w:hanging="360"/>
      </w:pPr>
      <w:rPr>
        <w:rFonts w:ascii="MT Extra" w:hAnsi="MT Extra" w:cs="MT Extra" w:hint="default"/>
      </w:rPr>
    </w:lvl>
    <w:lvl w:ilvl="6">
      <w:start w:val="1"/>
      <w:numFmt w:val="bullet"/>
      <w:lvlText w:val=""/>
      <w:lvlJc w:val="left"/>
      <w:pPr>
        <w:tabs>
          <w:tab w:val="num" w:pos="2880"/>
        </w:tabs>
        <w:ind w:left="2880" w:hanging="360"/>
      </w:pPr>
      <w:rPr>
        <w:rFonts w:ascii="MT Extra" w:hAnsi="MT Extra" w:cs="MT Extra" w:hint="default"/>
      </w:rPr>
    </w:lvl>
    <w:lvl w:ilvl="7">
      <w:start w:val="1"/>
      <w:numFmt w:val="bullet"/>
      <w:lvlText w:val=""/>
      <w:lvlJc w:val="left"/>
      <w:pPr>
        <w:tabs>
          <w:tab w:val="num" w:pos="3240"/>
        </w:tabs>
        <w:ind w:left="3240" w:hanging="360"/>
      </w:pPr>
      <w:rPr>
        <w:rFonts w:ascii="MT Extra" w:hAnsi="MT Extra" w:cs="MT Extra" w:hint="default"/>
      </w:rPr>
    </w:lvl>
    <w:lvl w:ilvl="8">
      <w:start w:val="1"/>
      <w:numFmt w:val="bullet"/>
      <w:lvlText w:val=""/>
      <w:lvlJc w:val="left"/>
      <w:pPr>
        <w:tabs>
          <w:tab w:val="num" w:pos="3600"/>
        </w:tabs>
        <w:ind w:left="3600" w:hanging="360"/>
      </w:pPr>
      <w:rPr>
        <w:rFonts w:ascii="MT Extra" w:hAnsi="MT Extra" w:cs="MT Extra" w:hint="default"/>
      </w:rPr>
    </w:lvl>
  </w:abstractNum>
  <w:abstractNum w:abstractNumId="3" w15:restartNumberingAfterBreak="0">
    <w:nsid w:val="74F230C8"/>
    <w:multiLevelType w:val="hybridMultilevel"/>
    <w:tmpl w:val="45B81C06"/>
    <w:lvl w:ilvl="0" w:tplc="B39866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32586">
    <w:abstractNumId w:val="0"/>
  </w:num>
  <w:num w:numId="2" w16cid:durableId="2041661219">
    <w:abstractNumId w:val="1"/>
  </w:num>
  <w:num w:numId="3" w16cid:durableId="1408571512">
    <w:abstractNumId w:val="3"/>
  </w:num>
  <w:num w:numId="4" w16cid:durableId="642276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36"/>
    <w:rsid w:val="00000E5B"/>
    <w:rsid w:val="00043936"/>
    <w:rsid w:val="002E69B2"/>
    <w:rsid w:val="004B7627"/>
    <w:rsid w:val="005125C4"/>
    <w:rsid w:val="00557AB8"/>
    <w:rsid w:val="00684880"/>
    <w:rsid w:val="00745E65"/>
    <w:rsid w:val="00AB4C00"/>
    <w:rsid w:val="00C00B7D"/>
    <w:rsid w:val="00E30A68"/>
    <w:rsid w:val="00EA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0DB4"/>
  <w15:chartTrackingRefBased/>
  <w15:docId w15:val="{76678D36-FF8E-AF40-9842-5FE70927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Elsayed</dc:creator>
  <cp:keywords/>
  <dc:description/>
  <cp:lastModifiedBy>Abdallah Elsayed</cp:lastModifiedBy>
  <cp:revision>3</cp:revision>
  <dcterms:created xsi:type="dcterms:W3CDTF">2025-08-14T23:24:00Z</dcterms:created>
  <dcterms:modified xsi:type="dcterms:W3CDTF">2025-08-18T01:41:00Z</dcterms:modified>
</cp:coreProperties>
</file>