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1623" w14:textId="77777777" w:rsidR="00D405A5" w:rsidRPr="00444299" w:rsidRDefault="00D405A5" w:rsidP="00D405A5">
      <w:pPr>
        <w:pStyle w:val="Standard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5D9513" wp14:editId="1D2CBD1E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A03E7" w14:textId="7C7C3BA3" w:rsidR="00D405A5" w:rsidRPr="00444299" w:rsidRDefault="00D405A5" w:rsidP="00D405A5">
      <w:pPr>
        <w:jc w:val="right"/>
        <w:rPr>
          <w:rFonts w:ascii="Arial" w:hAnsi="Arial" w:cs="Arial"/>
          <w:b/>
          <w:bCs/>
        </w:rPr>
      </w:pPr>
      <w:r w:rsidRPr="00444299">
        <w:rPr>
          <w:rFonts w:ascii="Arial" w:hAnsi="Arial" w:cs="Arial"/>
          <w:b/>
          <w:bCs/>
        </w:rPr>
        <w:t xml:space="preserve"> EXERCICIOS DE E</w:t>
      </w:r>
      <w:r>
        <w:rPr>
          <w:rFonts w:ascii="Arial" w:hAnsi="Arial" w:cs="Arial"/>
          <w:b/>
          <w:bCs/>
        </w:rPr>
        <w:t>STRUTURAS DE DADOS</w:t>
      </w:r>
    </w:p>
    <w:p w14:paraId="02F46E78" w14:textId="49B26F2B" w:rsidR="00D405A5" w:rsidRPr="00444299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Prof. </w:t>
      </w:r>
      <w:r>
        <w:rPr>
          <w:rFonts w:ascii="Arial" w:hAnsi="Arial" w:cs="Arial"/>
        </w:rPr>
        <w:t>Fabio Pereira da Silva</w:t>
      </w:r>
    </w:p>
    <w:p w14:paraId="763E91E3" w14:textId="77777777" w:rsidR="00D405A5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Ana Beatriz Barbosa Alves RA: </w:t>
      </w:r>
      <w:r w:rsidRPr="001D70F3">
        <w:rPr>
          <w:rFonts w:ascii="Arial" w:hAnsi="Arial" w:cs="Arial"/>
        </w:rPr>
        <w:t>1110482113012</w:t>
      </w:r>
    </w:p>
    <w:p w14:paraId="596F9652" w14:textId="77777777" w:rsidR="00D405A5" w:rsidRPr="00444299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>Faculdade de Tecnologia da Zona Leste</w:t>
      </w:r>
    </w:p>
    <w:p w14:paraId="28E6A514" w14:textId="6A3CB23C" w:rsidR="00D405A5" w:rsidRDefault="00D405A5" w:rsidP="00D405A5">
      <w:pPr>
        <w:jc w:val="right"/>
        <w:rPr>
          <w:rFonts w:ascii="Arial" w:hAnsi="Arial" w:cs="Arial"/>
        </w:rPr>
      </w:pPr>
      <w:r w:rsidRPr="00444299">
        <w:rPr>
          <w:rFonts w:ascii="Arial" w:hAnsi="Arial" w:cs="Arial"/>
        </w:rPr>
        <w:t xml:space="preserve">Tecnologia em Análise e Desenvolvimento de Sistemas </w:t>
      </w:r>
      <w:r w:rsidR="00440739">
        <w:rPr>
          <w:rFonts w:ascii="Arial" w:hAnsi="Arial" w:cs="Arial"/>
        </w:rPr>
        <w:t>–</w:t>
      </w:r>
      <w:r w:rsidRPr="004442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Noite</w:t>
      </w:r>
    </w:p>
    <w:p w14:paraId="031EF1DE" w14:textId="77777777" w:rsidR="00440739" w:rsidRDefault="00440739" w:rsidP="00D405A5">
      <w:pPr>
        <w:jc w:val="right"/>
        <w:rPr>
          <w:rFonts w:ascii="Arial" w:hAnsi="Arial" w:cs="Arial"/>
        </w:rPr>
      </w:pPr>
    </w:p>
    <w:p w14:paraId="3357A936" w14:textId="2B8D035F" w:rsidR="00D405A5" w:rsidRDefault="004357CD" w:rsidP="00D405A5">
      <w:pPr>
        <w:jc w:val="center"/>
        <w:rPr>
          <w:rFonts w:ascii="Arial" w:hAnsi="Arial" w:cs="Arial"/>
        </w:rPr>
      </w:pPr>
      <w:hyperlink r:id="rId6" w:history="1">
        <w:r w:rsidR="00440739" w:rsidRPr="00386BE2">
          <w:rPr>
            <w:rStyle w:val="Hyperlink"/>
            <w:rFonts w:ascii="Arial" w:hAnsi="Arial" w:cs="Arial"/>
          </w:rPr>
          <w:t>https://github.com/anabalves/estruturas-de-dados-20211</w:t>
        </w:r>
      </w:hyperlink>
    </w:p>
    <w:p w14:paraId="33DF1516" w14:textId="77777777" w:rsidR="00440739" w:rsidRPr="00444299" w:rsidRDefault="00440739" w:rsidP="00D405A5">
      <w:pPr>
        <w:jc w:val="center"/>
        <w:rPr>
          <w:rFonts w:ascii="Arial" w:hAnsi="Arial" w:cs="Arial"/>
        </w:rPr>
      </w:pPr>
    </w:p>
    <w:p w14:paraId="3B4EF525" w14:textId="083827DE" w:rsidR="00D405A5" w:rsidRDefault="00D405A5" w:rsidP="00E36C82">
      <w:pPr>
        <w:jc w:val="center"/>
        <w:rPr>
          <w:rFonts w:ascii="Arial" w:hAnsi="Arial" w:cs="Arial"/>
          <w:b/>
          <w:bCs/>
        </w:rPr>
      </w:pPr>
      <w:r w:rsidRPr="00D405A5">
        <w:rPr>
          <w:rFonts w:ascii="Arial" w:hAnsi="Arial" w:cs="Arial"/>
          <w:b/>
          <w:bCs/>
        </w:rPr>
        <w:t>Lista 1 – Vetores, Matrizes e recursividade</w:t>
      </w:r>
    </w:p>
    <w:p w14:paraId="381FD799" w14:textId="102D7785" w:rsidR="00D405A5" w:rsidRPr="00D405A5" w:rsidRDefault="00D405A5" w:rsidP="00D405A5">
      <w:pPr>
        <w:pStyle w:val="Default"/>
        <w:rPr>
          <w:rFonts w:ascii="Arial" w:hAnsi="Arial" w:cs="Arial"/>
        </w:rPr>
      </w:pPr>
      <w:r w:rsidRPr="00D405A5">
        <w:rPr>
          <w:rFonts w:ascii="Arial" w:hAnsi="Arial" w:cs="Arial"/>
          <w:b/>
          <w:bCs/>
        </w:rPr>
        <w:t xml:space="preserve">Atividades iguais serão zeradas. </w:t>
      </w:r>
    </w:p>
    <w:p w14:paraId="519B35BA" w14:textId="789506F0" w:rsidR="00D405A5" w:rsidRPr="00E36C82" w:rsidRDefault="00D405A5" w:rsidP="00D405A5">
      <w:pPr>
        <w:pStyle w:val="Default"/>
        <w:rPr>
          <w:rFonts w:ascii="Arial" w:hAnsi="Arial" w:cs="Arial"/>
          <w:b/>
          <w:bCs/>
        </w:rPr>
      </w:pPr>
      <w:r w:rsidRPr="00D405A5">
        <w:rPr>
          <w:rFonts w:ascii="Arial" w:hAnsi="Arial" w:cs="Arial"/>
          <w:b/>
          <w:bCs/>
        </w:rPr>
        <w:t xml:space="preserve">Exercícios que envolvam codificações iguais serão zerados. </w:t>
      </w:r>
    </w:p>
    <w:p w14:paraId="3E8FC6E1" w14:textId="78B41218" w:rsidR="00D405A5" w:rsidRPr="00D405A5" w:rsidRDefault="00D405A5" w:rsidP="00D405A5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Carregar um vetor [100] real de valores de saldos. Calcular e exibir: </w:t>
      </w:r>
    </w:p>
    <w:p w14:paraId="051D9C44" w14:textId="77777777" w:rsidR="00D405A5" w:rsidRDefault="00D405A5" w:rsidP="00E36C8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Média dos saldos positivos entre 100 à 1000 </w:t>
      </w:r>
    </w:p>
    <w:p w14:paraId="5E7012E0" w14:textId="77777777" w:rsidR="00D405A5" w:rsidRDefault="00D405A5" w:rsidP="00E36C8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Média geral dos saldos </w:t>
      </w:r>
    </w:p>
    <w:p w14:paraId="205206CD" w14:textId="645BAE11" w:rsidR="00D405A5" w:rsidRPr="00D405A5" w:rsidRDefault="00D405A5" w:rsidP="00E36C8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05A5">
        <w:t xml:space="preserve">Soma dos saldos negativos </w:t>
      </w:r>
    </w:p>
    <w:p w14:paraId="43F397C1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class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Exercicio_L1_1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311A97E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07A03393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7E737FD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mediaSaldosPositivos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6C5BB77B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mediaGeralSaldos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159AC9F8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somaSaldosNegativos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6E42F24D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val="en-US" w:eastAsia="en-US" w:bidi="ar-SA"/>
        </w:rPr>
        <w:t>qtd100a1000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1956718E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</w:p>
    <w:p w14:paraId="244F188C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096D8309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((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Math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random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*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)))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948B16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04C9D08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D5168F0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eastAsia="en-US" w:bidi="ar-SA"/>
        </w:rPr>
        <w:t>calculaSaldos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{</w:t>
      </w:r>
    </w:p>
    <w:p w14:paraId="4733AB3C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"Valores: \n"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43CF3C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516161CD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1FF1D203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getRandomNumber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B127D15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F5546C0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5880F7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7FC6084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B390AC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65F2C91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++;</w:t>
      </w:r>
    </w:p>
    <w:p w14:paraId="0C3D7A0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2D7F906D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1D4615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BA6315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51C003C4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4E5D4746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"----------------------------"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B8436CC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A371F4D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/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FB8BC17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/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D14A68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0C448F23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média dos saldos positivos entre 100 à 1000 é igual a: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D33F740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média geral dos saldos é igual a: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DA11B4F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dos saldos negativos é igual a: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8A15CFE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}</w:t>
      </w:r>
    </w:p>
    <w:p w14:paraId="61797E6C" w14:textId="77777777" w:rsidR="00E36C82" w:rsidRPr="00440739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CF3E2B5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034CFBB2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Exercicio_L1_1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new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Exercicio_L1_1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B608925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calculaSaldos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valoresSaldos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mediaSaldosPositivos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mediaGeralSaldos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somaSaldosNegativos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,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8DDAF8"/>
          <w:kern w:val="0"/>
          <w:sz w:val="20"/>
          <w:szCs w:val="20"/>
          <w:lang w:eastAsia="en-US" w:bidi="ar-SA"/>
        </w:rPr>
        <w:t>qtd100a1000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17A341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2B0D51D3" w14:textId="482D83E4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61B6E7BA" w14:textId="77777777" w:rsidR="00E36C82" w:rsidRPr="00E36C82" w:rsidRDefault="00E36C82" w:rsidP="00E36C8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DBB048" w14:textId="1A986D1F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>Carregar um vetor [5] inteiro. Enviar cada elemento para uma função e esta irá retornar o seu fatorial que será armazenado em um outro vetor. Exibir os dados dos vetores</w:t>
      </w:r>
      <w:r>
        <w:rPr>
          <w:rFonts w:ascii="Arial" w:hAnsi="Arial" w:cs="Arial"/>
        </w:rPr>
        <w:t>.</w:t>
      </w:r>
    </w:p>
    <w:p w14:paraId="19A52AD0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706825C2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667D6628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Exercicio_L1_2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73C4EEE9" w14:textId="77777777" w:rsidR="00D405A5" w:rsidRPr="00E36C82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</w:p>
    <w:p w14:paraId="650E4D70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70BDB7FF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5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948AA92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valoresFatorial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5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3C48379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4F48A08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04601CEB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seu fatorial"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64205D6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DE6D1D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7B0DCD25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B83F7AE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0C1B622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2753415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755BDBA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00751B7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fatorial do número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é igual a: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3D6B99E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2F9B9799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7F13A112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</w:p>
    <w:p w14:paraId="2F171D3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calculaFatorial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4C95DA4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C1A240F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1E6383A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807EEAD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35C2203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091ABA7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3F72E1FC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49C7681B" w14:textId="355462DB" w:rsidR="00D405A5" w:rsidRPr="00D405A5" w:rsidRDefault="00D405A5" w:rsidP="00D405A5">
      <w:pPr>
        <w:ind w:left="360"/>
        <w:rPr>
          <w:rFonts w:ascii="Arial" w:hAnsi="Arial" w:cs="Arial"/>
          <w:color w:val="B4C6E7" w:themeColor="accent1" w:themeTint="66"/>
        </w:rPr>
      </w:pP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58066A69" w14:textId="7BC6C808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>Carregar um vetor [100] inteiros positivos ou negativos. Classificar este vetor em ordem crescente</w:t>
      </w:r>
      <w:r>
        <w:rPr>
          <w:rFonts w:ascii="Arial" w:hAnsi="Arial" w:cs="Arial"/>
        </w:rPr>
        <w:t xml:space="preserve"> </w:t>
      </w:r>
      <w:r w:rsidRPr="00D405A5">
        <w:rPr>
          <w:rFonts w:ascii="Arial" w:hAnsi="Arial" w:cs="Arial"/>
        </w:rPr>
        <w:t xml:space="preserve">e apresentar os valores. </w:t>
      </w:r>
    </w:p>
    <w:p w14:paraId="3133CE9F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Exercicio_L1_3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B8A7A16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A7A6D0A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5B60AAC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73C45401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4DD79D4E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63BA8563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059C0ED2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4EF13853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70A9E2C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0D62C58B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99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1412AE2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C16DB38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auxiliar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3E4D93E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D6F20ED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valores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auxiliar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B4EF240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EB04609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B7B975F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F6AD1A9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5FF9F212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vetor classificado em ordem crescente: "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2C886CA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31E7BC97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System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val="en-US" w:eastAsia="en-US" w:bidi="ar-SA"/>
        </w:rPr>
        <w:t>out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A7EC21"/>
          <w:kern w:val="0"/>
          <w:sz w:val="20"/>
          <w:szCs w:val="20"/>
          <w:lang w:val="en-US" w:eastAsia="en-US" w:bidi="ar-SA"/>
        </w:rPr>
        <w:t>println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valores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23AB217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40CEEFE7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5DD638B3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E4A0550" w14:textId="77777777" w:rsidR="00D405A5" w:rsidRPr="00440739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78BAC98B" w14:textId="7777777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Math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random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030A53B" w14:textId="11BA72C7" w:rsidR="00D405A5" w:rsidRPr="00D405A5" w:rsidRDefault="00D405A5" w:rsidP="00D405A5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4752612F" w14:textId="20A29246" w:rsidR="00D405A5" w:rsidRDefault="00D405A5" w:rsidP="00D405A5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D405A5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17D2391C" w14:textId="77777777" w:rsidR="00E36C82" w:rsidRPr="00D405A5" w:rsidRDefault="00E36C82" w:rsidP="00D405A5">
      <w:pPr>
        <w:pStyle w:val="Default"/>
        <w:ind w:left="360"/>
        <w:rPr>
          <w:rFonts w:ascii="Arial" w:hAnsi="Arial" w:cs="Arial"/>
          <w:color w:val="B4C6E7" w:themeColor="accent1" w:themeTint="66"/>
        </w:rPr>
      </w:pPr>
    </w:p>
    <w:p w14:paraId="092D1717" w14:textId="0BE1A415" w:rsidR="00D405A5" w:rsidRP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 xml:space="preserve">Carregar uma matriz [4 x 4 inteiro]. Apresentar: </w:t>
      </w:r>
    </w:p>
    <w:p w14:paraId="41D72AD5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Soma dos valores no intervalo de 1 a 100 </w:t>
      </w:r>
    </w:p>
    <w:p w14:paraId="3D4E149C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Quantidade de números impares entre 30 a 50 </w:t>
      </w:r>
    </w:p>
    <w:p w14:paraId="738F088A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Quantidade de números divisíveis por 8 </w:t>
      </w:r>
    </w:p>
    <w:p w14:paraId="05AE6AFF" w14:textId="77777777" w:rsid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Quantidade de números ímpares divisíveis por 3 </w:t>
      </w:r>
    </w:p>
    <w:p w14:paraId="5E35166C" w14:textId="6C2294AC" w:rsidR="00D405A5" w:rsidRPr="00D405A5" w:rsidRDefault="00D405A5" w:rsidP="00E36C82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Fatorial do maior número informado na matriz </w:t>
      </w:r>
    </w:p>
    <w:p w14:paraId="0371F4A6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Exercicio_L1_4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45C32952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6B150CA8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193893C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matriz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404948B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soma1a100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EC378D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C0033AA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ECACCE2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522E8E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74E7203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double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778B37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C8A601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394DCC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0E654EC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getRandomNumber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F54B62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FDDD163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3BB6922A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6122ED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soma1a100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soma1a100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29D042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CB4BED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30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D09BE7A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9DD4AF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993226E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C9CB14C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24A9A90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31833A6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&amp;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%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528216A9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3AC3A70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614AC635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&gt;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||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0CA2D233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D669411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434B2A17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359A8CFF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51FE7E9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34107DE2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77BA0F5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maiorNumeroMatriz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7EB0D9D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F7622DD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2246888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9CAE0A1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dos valores no intervalo de 1 a 100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soma1a100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7185550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quantidade de números ímpares entre 30 a 50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qtdImpares30a50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B8D99DB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quantidade de números divisíveis por 8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qtdDivisiveis8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2543E7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quantidade de números ímpares divisíveis por 3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qtdImparesDivisiveis3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4EC9E17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D405A5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D405A5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D405A5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fatorial do maior número informado na matriz é igual a "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D405A5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fatorialMaiorNumero</w:t>
      </w:r>
      <w:r w:rsidRPr="00D405A5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D405A5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479A9CD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0A740853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D405A5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20700C61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597AFDF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getRandomNumber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742AE31" w14:textId="77777777" w:rsidR="00D405A5" w:rsidRPr="00440739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((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Math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random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*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100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4215FC6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ab/>
      </w:r>
      <w:r w:rsidRPr="00D405A5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4F63FDD4" w14:textId="77777777" w:rsidR="00D405A5" w:rsidRPr="00D405A5" w:rsidRDefault="00D405A5" w:rsidP="00D405A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35AA1E01" w14:textId="1228A9F9" w:rsidR="00D405A5" w:rsidRDefault="00D405A5" w:rsidP="00D405A5">
      <w:pPr>
        <w:pStyle w:val="Default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D405A5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3D0D8076" w14:textId="77777777" w:rsidR="00E36C82" w:rsidRPr="00D405A5" w:rsidRDefault="00E36C82" w:rsidP="00D405A5">
      <w:pPr>
        <w:pStyle w:val="Default"/>
        <w:rPr>
          <w:rFonts w:ascii="Arial" w:hAnsi="Arial" w:cs="Arial"/>
          <w:color w:val="B4C6E7" w:themeColor="accent1" w:themeTint="66"/>
        </w:rPr>
      </w:pPr>
    </w:p>
    <w:p w14:paraId="7C0D5DEF" w14:textId="4048A4CB" w:rsidR="00D405A5" w:rsidRPr="00D405A5" w:rsidRDefault="00D405A5" w:rsidP="00E36C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>Criar e carregar uma matriz [4 x 4] inteiro, onde os valores da diagonal principal serão carregados pela aplicação conforme o gráfico e os demais dados serão digitados pelo usuário</w:t>
      </w:r>
    </w:p>
    <w:p w14:paraId="41430738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378C3CA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AFBEB1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Exercicio_L1_5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7D756DA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CFC52EC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1705E48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matriz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[][]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new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][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581BE84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41A9D2B7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B058CC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for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2F200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4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++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0EF7518B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40FFF66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matriz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][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]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Math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pow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3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,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69C63AC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else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!=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j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28A8954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j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números inteiros positivos para visualizar graficamente a matriz"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674805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E6B78FF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1C0D92C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4FC3877F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1B31F26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String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""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</w:p>
    <w:p w14:paraId="662BFB2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04FF74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</w:p>
    <w:p w14:paraId="56CEBB1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4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</w:p>
    <w:p w14:paraId="53EBEF5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matriz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linha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][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coluna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"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1D4AC1B7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57F657C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"\n"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092666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2B6E5F19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4442FCF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visualizarGraficaMatriz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8EFD3D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39DDCD62" w14:textId="039DE055" w:rsidR="00D405A5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191FEE32" w14:textId="77777777" w:rsidR="00D405A5" w:rsidRPr="00D405A5" w:rsidRDefault="00D405A5" w:rsidP="00D405A5">
      <w:pPr>
        <w:pStyle w:val="Default"/>
        <w:rPr>
          <w:rFonts w:ascii="Arial" w:hAnsi="Arial" w:cs="Arial"/>
        </w:rPr>
      </w:pPr>
    </w:p>
    <w:p w14:paraId="7901ADB5" w14:textId="5BF27C42" w:rsidR="00D405A5" w:rsidRP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Receba um número inteiro. Calcule e mostre o seu fatorial </w:t>
      </w:r>
      <w:r w:rsidRPr="00D405A5">
        <w:rPr>
          <w:rFonts w:ascii="Arial" w:hAnsi="Arial" w:cs="Arial"/>
          <w:b/>
          <w:bCs/>
        </w:rPr>
        <w:t xml:space="preserve">recursivamente. </w:t>
      </w:r>
    </w:p>
    <w:p w14:paraId="295D2A1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762552C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10E6927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Exercicio_L1_6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788E7D6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D6CE66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5CEDFB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C687BF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1F67A2F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seu fatorial"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5E2E1F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while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C02FE6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fatorial de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é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calculaFatorial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9E7323A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257EAF5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81A69E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calculaFatorial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785D00E7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</w:p>
    <w:p w14:paraId="22F89D2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6B17EC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</w:p>
    <w:p w14:paraId="5258F56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*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calculaFatorial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9CA4B5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20B98F9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88C3723" w14:textId="24A9F10F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E36C82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269184DF" w14:textId="37A3303C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0A7E43BE" w14:textId="28F9909D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092DA08B" w14:textId="3674AF3E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3573A096" w14:textId="2FE463C6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67D46F21" w14:textId="5BB83AC6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45B3AC73" w14:textId="18EB8E8C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1FC85160" w14:textId="62E69269" w:rsid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</w:p>
    <w:p w14:paraId="428BAB5F" w14:textId="77777777" w:rsidR="00E36C82" w:rsidRPr="00E36C82" w:rsidRDefault="00E36C82" w:rsidP="00E36C82">
      <w:pPr>
        <w:pStyle w:val="Default"/>
        <w:ind w:left="360"/>
        <w:rPr>
          <w:rFonts w:ascii="Arial" w:hAnsi="Arial" w:cs="Arial"/>
          <w:color w:val="B4C6E7" w:themeColor="accent1" w:themeTint="66"/>
        </w:rPr>
      </w:pPr>
    </w:p>
    <w:p w14:paraId="5071E5C6" w14:textId="11A2181B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 xml:space="preserve">Realize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 xml:space="preserve">a soma de todos os números de 1 a 100. </w:t>
      </w:r>
    </w:p>
    <w:p w14:paraId="66D1465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Exercicio_L1_7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05838964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223A6D6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3683415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46D657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de todos os números de 1 a 100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somatoria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3D96F8C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57994359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2DB97FF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somatoria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06F811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10B774EC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690D2BF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95D9A3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somatoria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6F151B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2D8ECB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56FDFF6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693BBA8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6D1FC38" w14:textId="336EDE86" w:rsidR="00D405A5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12836BF9" w14:textId="77777777" w:rsidR="00D405A5" w:rsidRPr="00D405A5" w:rsidRDefault="00D405A5" w:rsidP="00D405A5">
      <w:pPr>
        <w:pStyle w:val="Default"/>
        <w:rPr>
          <w:rFonts w:ascii="Arial" w:hAnsi="Arial" w:cs="Arial"/>
        </w:rPr>
      </w:pPr>
    </w:p>
    <w:p w14:paraId="3C88C1DC" w14:textId="374576E9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Realize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>a soma de todos os números pares de 1 a 200</w:t>
      </w:r>
      <w:r>
        <w:rPr>
          <w:rFonts w:ascii="Arial" w:hAnsi="Arial" w:cs="Arial"/>
        </w:rPr>
        <w:t>.</w:t>
      </w:r>
    </w:p>
    <w:p w14:paraId="706B9D4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Exercicio_L1_8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6B7D630A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444D63F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6800621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200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1BF7C5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de todos os números pares de 1 a 200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A113492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}</w:t>
      </w:r>
    </w:p>
    <w:p w14:paraId="611ABCB3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59C5FBF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1B5F0905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27E9CEB3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4FAB604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%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7C984C1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9AB19B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34057C5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17FAB69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29DFAF8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24FC796" w14:textId="055D22AA" w:rsidR="00D405A5" w:rsidRPr="00E36C82" w:rsidRDefault="00E36C82" w:rsidP="00E36C82">
      <w:pPr>
        <w:pStyle w:val="Default"/>
        <w:ind w:left="360"/>
        <w:rPr>
          <w:rFonts w:ascii="Arial" w:hAnsi="Arial" w:cs="Arial"/>
          <w:color w:val="B4C6E7" w:themeColor="accent1" w:themeTint="66"/>
        </w:rPr>
      </w:pPr>
      <w:r w:rsidRPr="00E36C82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0DA6E442" w14:textId="77777777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Realize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>a soma de todos os números ímpares de 1 a 300</w:t>
      </w:r>
      <w:r>
        <w:rPr>
          <w:rFonts w:ascii="Arial" w:hAnsi="Arial" w:cs="Arial"/>
        </w:rPr>
        <w:t>.</w:t>
      </w:r>
    </w:p>
    <w:p w14:paraId="5F7AD6F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Exercicio_L1_9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06949C71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E425A1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22860EC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300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BF29309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soma de todos os números ímpares de 1 a 300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soma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3FF7B76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}</w:t>
      </w:r>
    </w:p>
    <w:p w14:paraId="2B304AB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76B00BA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5ABBDB16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==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73D0B787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0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91D9C6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%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!=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</w:p>
    <w:p w14:paraId="7005AD5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4D732C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</w:p>
    <w:p w14:paraId="6EC4C0CE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somaImpares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D2592F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7584494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6581E219" w14:textId="18491BE5" w:rsidR="00D405A5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47BFCECC" w14:textId="246D4133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E6B1A3F" w14:textId="3DDA98C3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6233B53" w14:textId="10A78166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1BD9E9" w14:textId="1883676F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423D21D" w14:textId="6D404C45" w:rsidR="00E36C82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56BAD393" w14:textId="77777777" w:rsidR="00E36C82" w:rsidRPr="00E36C82" w:rsidRDefault="00E36C82" w:rsidP="00E36C82">
      <w:pPr>
        <w:ind w:left="360"/>
        <w:rPr>
          <w:rFonts w:ascii="Arial" w:hAnsi="Arial" w:cs="Arial"/>
          <w:color w:val="B4C6E7" w:themeColor="accent1" w:themeTint="66"/>
        </w:rPr>
      </w:pPr>
    </w:p>
    <w:p w14:paraId="1C201376" w14:textId="11005339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lastRenderedPageBreak/>
        <w:t xml:space="preserve">Receba um número inteiro. Calcule e mostre a série de Fibonacci </w:t>
      </w:r>
      <w:r w:rsidRPr="00D405A5">
        <w:rPr>
          <w:rFonts w:ascii="Arial" w:hAnsi="Arial" w:cs="Arial"/>
          <w:b/>
          <w:bCs/>
        </w:rPr>
        <w:t xml:space="preserve">recursivamente </w:t>
      </w:r>
      <w:r w:rsidRPr="00D405A5">
        <w:rPr>
          <w:rFonts w:ascii="Arial" w:hAnsi="Arial" w:cs="Arial"/>
        </w:rPr>
        <w:t>até o número recebido</w:t>
      </w:r>
      <w:r>
        <w:rPr>
          <w:rFonts w:ascii="Arial" w:hAnsi="Arial" w:cs="Arial"/>
        </w:rPr>
        <w:t>.</w:t>
      </w:r>
    </w:p>
    <w:p w14:paraId="71D2125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import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javax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swing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>JOptionPane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231788A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58E3174F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class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Exercicio_L1_10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1B020FF6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392B172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524E5C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38FC14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2CF5E32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a série de Fibonacci"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7017673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while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CE091D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"A série de Fibonacci até o número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é 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E47903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7A736C48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val="en-US"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val="en-US"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calculaSerieFibonacci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val="en-US" w:eastAsia="en-US" w:bidi="ar-SA"/>
        </w:rPr>
        <w:t>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val="en-US" w:eastAsia="en-US" w:bidi="ar-SA"/>
        </w:rPr>
        <w:t>" 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90E071C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6A3387E0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55F079E2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0580C752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private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calculaSerieFibonacci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386B3DB3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if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&lt;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</w:p>
    <w:p w14:paraId="052ADC9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585E2BAE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else</w:t>
      </w:r>
    </w:p>
    <w:p w14:paraId="2FBE9857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440739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return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calculaSerieFibonacci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1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+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val="en-US" w:eastAsia="en-US" w:bidi="ar-SA"/>
        </w:rPr>
        <w:t>calculaSerieFibonacci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440739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fibo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-</w:t>
      </w: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440739">
        <w:rPr>
          <w:rFonts w:ascii="Consolas" w:eastAsiaTheme="minorHAnsi" w:hAnsi="Consolas" w:cs="Consolas"/>
          <w:color w:val="6897BB"/>
          <w:kern w:val="0"/>
          <w:sz w:val="20"/>
          <w:szCs w:val="20"/>
          <w:lang w:val="en-US" w:eastAsia="en-US" w:bidi="ar-SA"/>
        </w:rPr>
        <w:t>2</w:t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440739">
        <w:rPr>
          <w:rFonts w:ascii="Consolas" w:eastAsiaTheme="minorHAnsi" w:hAnsi="Consolas" w:cs="Consolas"/>
          <w:color w:val="E6E6FA"/>
          <w:kern w:val="0"/>
          <w:sz w:val="20"/>
          <w:szCs w:val="20"/>
          <w:lang w:val="en-US" w:eastAsia="en-US" w:bidi="ar-SA"/>
        </w:rPr>
        <w:t>;</w:t>
      </w:r>
    </w:p>
    <w:p w14:paraId="3DE70B2F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440739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63A4F22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3C90A4F4" w14:textId="500EE38E" w:rsidR="00D405A5" w:rsidRPr="00E36C82" w:rsidRDefault="00E36C82" w:rsidP="00E36C82">
      <w:pPr>
        <w:pStyle w:val="Default"/>
        <w:ind w:left="360"/>
        <w:rPr>
          <w:rFonts w:ascii="Consolas" w:hAnsi="Consolas" w:cs="Consolas"/>
          <w:color w:val="B4C6E7" w:themeColor="accent1" w:themeTint="66"/>
          <w:sz w:val="20"/>
          <w:szCs w:val="20"/>
        </w:rPr>
      </w:pPr>
      <w:r w:rsidRPr="00E36C82">
        <w:rPr>
          <w:rFonts w:ascii="Consolas" w:hAnsi="Consolas" w:cs="Consolas"/>
          <w:color w:val="B4C6E7" w:themeColor="accent1" w:themeTint="66"/>
          <w:sz w:val="20"/>
          <w:szCs w:val="20"/>
        </w:rPr>
        <w:t>}</w:t>
      </w:r>
    </w:p>
    <w:p w14:paraId="15974B25" w14:textId="46C6DBA2" w:rsidR="00D405A5" w:rsidRDefault="00D405A5" w:rsidP="00E36C82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405A5">
        <w:rPr>
          <w:rFonts w:ascii="Arial" w:hAnsi="Arial" w:cs="Arial"/>
        </w:rPr>
        <w:t xml:space="preserve">Receba um número. Calcule e mostre a série 1 + 1/2 + 1/3 + ... + 1/N </w:t>
      </w:r>
      <w:r w:rsidRPr="00D405A5">
        <w:rPr>
          <w:rFonts w:ascii="Arial" w:hAnsi="Arial" w:cs="Arial"/>
          <w:b/>
          <w:bCs/>
        </w:rPr>
        <w:t>recursivamente</w:t>
      </w:r>
      <w:r w:rsidRPr="00D405A5">
        <w:rPr>
          <w:rFonts w:ascii="Arial" w:hAnsi="Arial" w:cs="Arial"/>
        </w:rPr>
        <w:t xml:space="preserve">. </w:t>
      </w:r>
    </w:p>
    <w:p w14:paraId="4F0A6B4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import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javax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>swing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DC1B74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6BA081F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class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Exercicio_L1_11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{</w:t>
      </w:r>
    </w:p>
    <w:p w14:paraId="07A5FD6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F62B6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440739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void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main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val="en-US" w:eastAsia="en-US" w:bidi="ar-SA"/>
        </w:rPr>
        <w:t>String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[]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args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val="en-US" w:eastAsia="en-US" w:bidi="ar-SA"/>
        </w:rPr>
        <w:t>{</w:t>
      </w:r>
    </w:p>
    <w:p w14:paraId="4FEC255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160B44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do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65EFBF9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Integer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parseInt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JOptionPane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showInputDialog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"Digite um número inteiro positivo para calcular a série"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995AA2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while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DAD2050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"O cálculo da série: \n 1 "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35BD72D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for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2F200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&lt;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++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{</w:t>
      </w:r>
    </w:p>
    <w:p w14:paraId="3FEC1493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 + 1/"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i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5EDE1D26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}</w:t>
      </w:r>
    </w:p>
    <w:p w14:paraId="0A111B2B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1290C3"/>
          <w:kern w:val="0"/>
          <w:sz w:val="20"/>
          <w:szCs w:val="20"/>
          <w:lang w:eastAsia="en-US" w:bidi="ar-SA"/>
        </w:rPr>
        <w:t>System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b/>
          <w:bCs/>
          <w:i/>
          <w:iCs/>
          <w:color w:val="8DDAF8"/>
          <w:kern w:val="0"/>
          <w:sz w:val="20"/>
          <w:szCs w:val="20"/>
          <w:lang w:eastAsia="en-US" w:bidi="ar-SA"/>
        </w:rPr>
        <w:t>out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.</w:t>
      </w:r>
      <w:r w:rsidRPr="00E36C82">
        <w:rPr>
          <w:rFonts w:ascii="Consolas" w:eastAsiaTheme="minorHAnsi" w:hAnsi="Consolas" w:cs="Consolas"/>
          <w:color w:val="A7EC21"/>
          <w:kern w:val="0"/>
          <w:sz w:val="20"/>
          <w:szCs w:val="20"/>
          <w:lang w:eastAsia="en-US" w:bidi="ar-SA"/>
        </w:rPr>
        <w:t>println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17C6A3"/>
          <w:kern w:val="0"/>
          <w:sz w:val="20"/>
          <w:szCs w:val="20"/>
          <w:lang w:eastAsia="en-US" w:bidi="ar-SA"/>
        </w:rPr>
        <w:t>"\n é igual a "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0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CalcularSerie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F3EC79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)))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4D4BE45D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440739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}</w:t>
      </w:r>
    </w:p>
    <w:p w14:paraId="73848FE9" w14:textId="77777777" w:rsidR="00E36C82" w:rsidRPr="00440739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14:paraId="3F91CC77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public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static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double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1EB540"/>
          <w:kern w:val="0"/>
          <w:sz w:val="20"/>
          <w:szCs w:val="20"/>
          <w:lang w:val="en-US" w:eastAsia="en-US" w:bidi="ar-SA"/>
        </w:rPr>
        <w:t>CalcularSerie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(</w:t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val="en-US" w:eastAsia="en-US" w:bidi="ar-SA"/>
        </w:rPr>
        <w:t>int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val="en-US" w:eastAsia="en-US" w:bidi="ar-SA"/>
        </w:rPr>
        <w:t>num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)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val="en-US" w:eastAsia="en-US" w:bidi="ar-SA"/>
        </w:rPr>
        <w:t>{</w:t>
      </w:r>
    </w:p>
    <w:p w14:paraId="575DBD9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val="en-US"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if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==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</w:p>
    <w:p w14:paraId="423EDA7D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1.0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0050D3B1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else</w:t>
      </w:r>
    </w:p>
    <w:p w14:paraId="37D5DE74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ab/>
      </w:r>
      <w:r w:rsidRPr="00E36C82">
        <w:rPr>
          <w:rFonts w:ascii="Consolas" w:eastAsiaTheme="minorHAnsi" w:hAnsi="Consolas" w:cs="Consolas"/>
          <w:color w:val="CC6C1D"/>
          <w:kern w:val="0"/>
          <w:sz w:val="20"/>
          <w:szCs w:val="20"/>
          <w:lang w:eastAsia="en-US" w:bidi="ar-SA"/>
        </w:rPr>
        <w:t>return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1.0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/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+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i/>
          <w:iCs/>
          <w:color w:val="96EC3F"/>
          <w:kern w:val="0"/>
          <w:sz w:val="20"/>
          <w:szCs w:val="20"/>
          <w:lang w:eastAsia="en-US" w:bidi="ar-SA"/>
        </w:rPr>
        <w:t>CalcularSerie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(</w:t>
      </w:r>
      <w:r w:rsidRPr="00E36C82">
        <w:rPr>
          <w:rFonts w:ascii="Consolas" w:eastAsiaTheme="minorHAnsi" w:hAnsi="Consolas" w:cs="Consolas"/>
          <w:color w:val="79ABFF"/>
          <w:kern w:val="0"/>
          <w:sz w:val="20"/>
          <w:szCs w:val="20"/>
          <w:lang w:eastAsia="en-US" w:bidi="ar-SA"/>
        </w:rPr>
        <w:t>num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-</w:t>
      </w:r>
      <w:r w:rsidRPr="00E36C82">
        <w:rPr>
          <w:rFonts w:ascii="Consolas" w:eastAsiaTheme="minorHAnsi" w:hAnsi="Consolas" w:cs="Consolas"/>
          <w:color w:val="D9E8F7"/>
          <w:kern w:val="0"/>
          <w:sz w:val="20"/>
          <w:szCs w:val="20"/>
          <w:lang w:eastAsia="en-US" w:bidi="ar-SA"/>
        </w:rPr>
        <w:t xml:space="preserve"> </w:t>
      </w:r>
      <w:r w:rsidRPr="00E36C82">
        <w:rPr>
          <w:rFonts w:ascii="Consolas" w:eastAsiaTheme="minorHAnsi" w:hAnsi="Consolas" w:cs="Consolas"/>
          <w:color w:val="6897BB"/>
          <w:kern w:val="0"/>
          <w:sz w:val="20"/>
          <w:szCs w:val="20"/>
          <w:lang w:eastAsia="en-US" w:bidi="ar-SA"/>
        </w:rPr>
        <w:t>1</w:t>
      </w:r>
      <w:r w:rsidRPr="00E36C82">
        <w:rPr>
          <w:rFonts w:ascii="Consolas" w:eastAsiaTheme="minorHAnsi" w:hAnsi="Consolas" w:cs="Consolas"/>
          <w:color w:val="F9FAF4"/>
          <w:kern w:val="0"/>
          <w:sz w:val="20"/>
          <w:szCs w:val="20"/>
          <w:lang w:eastAsia="en-US" w:bidi="ar-SA"/>
        </w:rPr>
        <w:t>)</w:t>
      </w:r>
      <w:r w:rsidRPr="00E36C82">
        <w:rPr>
          <w:rFonts w:ascii="Consolas" w:eastAsiaTheme="minorHAnsi" w:hAnsi="Consolas" w:cs="Consolas"/>
          <w:color w:val="E6E6FA"/>
          <w:kern w:val="0"/>
          <w:sz w:val="20"/>
          <w:szCs w:val="20"/>
          <w:lang w:eastAsia="en-US" w:bidi="ar-SA"/>
        </w:rPr>
        <w:t>;</w:t>
      </w:r>
    </w:p>
    <w:p w14:paraId="22C3E7FA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ab/>
        <w:t>}</w:t>
      </w:r>
    </w:p>
    <w:p w14:paraId="50A72FE5" w14:textId="77777777" w:rsidR="00E36C82" w:rsidRPr="00E36C82" w:rsidRDefault="00E36C82" w:rsidP="00E36C82">
      <w:pPr>
        <w:widowControl/>
        <w:suppressAutoHyphens w:val="0"/>
        <w:autoSpaceDE w:val="0"/>
        <w:adjustRightInd w:val="0"/>
        <w:ind w:left="360"/>
        <w:textAlignment w:val="auto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2BC8882D" w14:textId="08D5A96C" w:rsidR="00D405A5" w:rsidRDefault="00E36C82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  <w:r w:rsidRPr="00E36C82"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  <w:t>}</w:t>
      </w:r>
    </w:p>
    <w:p w14:paraId="07D15739" w14:textId="050BE806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34D0D824" w14:textId="4B00AC21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73D839AA" w14:textId="49291A21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48DC4911" w14:textId="45EBEC4A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6D4A7EE" w14:textId="273B0F28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1FC14621" w14:textId="54AC163C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68DDE91D" w14:textId="2444FE44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5DB2C6E" w14:textId="44443481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79F09B7" w14:textId="7B446494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9D37D53" w14:textId="117BA0DD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4ED6EB3E" w14:textId="260B82C4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22A4597E" w14:textId="160A0AC5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1A4BF2CC" w14:textId="6EAE3DAB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2D80C6DA" w14:textId="58F1108C" w:rsidR="00D517AE" w:rsidRDefault="00D517AE" w:rsidP="00E36C82">
      <w:pPr>
        <w:ind w:left="360"/>
        <w:rPr>
          <w:rFonts w:ascii="Consolas" w:eastAsiaTheme="minorHAnsi" w:hAnsi="Consolas" w:cs="Consolas"/>
          <w:color w:val="B4C6E7" w:themeColor="accent1" w:themeTint="66"/>
          <w:kern w:val="0"/>
          <w:sz w:val="20"/>
          <w:szCs w:val="20"/>
          <w:lang w:eastAsia="en-US" w:bidi="ar-SA"/>
        </w:rPr>
      </w:pPr>
    </w:p>
    <w:p w14:paraId="080B4A45" w14:textId="324DA9F2" w:rsidR="00D517AE" w:rsidRPr="00D517AE" w:rsidRDefault="00D517AE" w:rsidP="00D517AE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517AE">
        <w:rPr>
          <w:rFonts w:ascii="Arial" w:hAnsi="Arial" w:cs="Arial"/>
        </w:rPr>
        <w:lastRenderedPageBreak/>
        <w:t xml:space="preserve">Elabore um resumo do artigo “A Study on Performance Analysis of Data Structures” disponível no link abaixo: </w:t>
      </w:r>
    </w:p>
    <w:p w14:paraId="33149E7B" w14:textId="48836D62" w:rsidR="00D517AE" w:rsidRDefault="00CA0CFB" w:rsidP="00CA0CFB">
      <w:pPr>
        <w:pStyle w:val="Default"/>
        <w:rPr>
          <w:rFonts w:ascii="Arial" w:hAnsi="Arial" w:cs="Arial"/>
        </w:rPr>
      </w:pPr>
      <w:hyperlink r:id="rId7" w:history="1">
        <w:r w:rsidRPr="005E49EA">
          <w:rPr>
            <w:rStyle w:val="Hyperlink"/>
            <w:rFonts w:ascii="Arial" w:hAnsi="Arial" w:cs="Arial"/>
          </w:rPr>
          <w:t>https://www.academia.edu/37436288/A_Study_on_Performance_Analysis_of_Data_Structures?auto=download</w:t>
        </w:r>
      </w:hyperlink>
    </w:p>
    <w:p w14:paraId="2FE8F07D" w14:textId="77777777" w:rsidR="00D517AE" w:rsidRPr="00D517AE" w:rsidRDefault="00D517AE" w:rsidP="00D517AE">
      <w:pPr>
        <w:pStyle w:val="Default"/>
        <w:ind w:left="360"/>
        <w:rPr>
          <w:rFonts w:ascii="Arial" w:hAnsi="Arial" w:cs="Arial"/>
        </w:rPr>
      </w:pPr>
    </w:p>
    <w:p w14:paraId="4173FF64" w14:textId="1A197F50" w:rsidR="00D517AE" w:rsidRPr="00D517AE" w:rsidRDefault="00D517AE" w:rsidP="00D517AE">
      <w:pPr>
        <w:pStyle w:val="Default"/>
        <w:rPr>
          <w:rFonts w:ascii="Arial" w:hAnsi="Arial" w:cs="Arial"/>
        </w:rPr>
      </w:pPr>
    </w:p>
    <w:p w14:paraId="5F35EDB0" w14:textId="671D1347" w:rsidR="00D517AE" w:rsidRPr="004357CD" w:rsidRDefault="00D517AE" w:rsidP="004357CD">
      <w:pPr>
        <w:pStyle w:val="Default"/>
        <w:ind w:firstLine="360"/>
        <w:jc w:val="both"/>
        <w:rPr>
          <w:rFonts w:ascii="Arial" w:hAnsi="Arial" w:cs="Arial"/>
          <w:shd w:val="clear" w:color="auto" w:fill="FFFFFF"/>
        </w:rPr>
      </w:pPr>
      <w:r w:rsidRPr="00D517AE">
        <w:rPr>
          <w:rFonts w:ascii="Arial" w:hAnsi="Arial" w:cs="Arial"/>
        </w:rPr>
        <w:t>As estruturas de dados são utilizadas nas situações em que é necessária uma relação lógica entre os elementos de dados a fim de armazenar os dados. O modelo lógico ou matemático de uma determinada organização de dados é designado como estrutura de dados . Alguns métodos formais de concepção e linguagens de programação enfatizam estruturas de dados, em vez de algoritmos. Ao selecionarmos uma estrutura de dados, precisamos primeiro analisar o problema para determinar as restrições de recursos que uma solução deve satisfazer, e depois determinar as operações básicas que devem ser suportadas. </w:t>
      </w:r>
      <w:r w:rsidR="00CA0CFB">
        <w:rPr>
          <w:rFonts w:ascii="Arial" w:hAnsi="Arial" w:cs="Arial"/>
        </w:rPr>
        <w:t>O artigo</w:t>
      </w:r>
      <w:r w:rsidRPr="00D517AE">
        <w:rPr>
          <w:rFonts w:ascii="Arial" w:hAnsi="Arial" w:cs="Arial"/>
        </w:rPr>
        <w:t xml:space="preserve"> dá uma descrição clara sobre </w:t>
      </w:r>
      <w:r w:rsidR="00CA0CFB">
        <w:rPr>
          <w:rFonts w:ascii="Arial" w:hAnsi="Arial" w:cs="Arial"/>
        </w:rPr>
        <w:t>e</w:t>
      </w:r>
      <w:r w:rsidRPr="00D517AE">
        <w:rPr>
          <w:rFonts w:ascii="Arial" w:hAnsi="Arial" w:cs="Arial"/>
        </w:rPr>
        <w:t xml:space="preserve">struturas de </w:t>
      </w:r>
      <w:r w:rsidR="00CA0CFB">
        <w:rPr>
          <w:rFonts w:ascii="Arial" w:hAnsi="Arial" w:cs="Arial"/>
        </w:rPr>
        <w:t>d</w:t>
      </w:r>
      <w:r w:rsidRPr="00D517AE">
        <w:rPr>
          <w:rFonts w:ascii="Arial" w:hAnsi="Arial" w:cs="Arial"/>
        </w:rPr>
        <w:t>ados, análise da complexidade temporal e as suas aplicações. A Seção II apresenta o trabalho relacionado que é realizado para analisar a complexidade temporal das estruturas de dados e também a classificação baseada na sua complexidade temporal.</w:t>
      </w:r>
      <w:r w:rsidRPr="00D517AE"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As estruturas de dados são classificadas em sete categorias que as agrupam de acordo com a sua complexidade temporal. </w:t>
      </w:r>
      <w:r w:rsidR="00CA0CFB">
        <w:rPr>
          <w:rFonts w:ascii="Arial" w:hAnsi="Arial" w:cs="Arial"/>
          <w:shd w:val="clear" w:color="auto" w:fill="FFFFFF"/>
        </w:rPr>
        <w:t xml:space="preserve">Explica </w:t>
      </w:r>
      <w:r>
        <w:rPr>
          <w:rFonts w:ascii="Arial" w:hAnsi="Arial" w:cs="Arial"/>
          <w:shd w:val="clear" w:color="auto" w:fill="FFFFFF"/>
        </w:rPr>
        <w:t>como o tempo de execução variará para diferentes tamanhos de dados para a realização de cada operação. </w:t>
      </w:r>
      <w:r w:rsidR="00CA0CFB">
        <w:rPr>
          <w:rFonts w:ascii="Arial" w:hAnsi="Arial" w:cs="Arial"/>
          <w:shd w:val="clear" w:color="auto" w:fill="FFFFFF"/>
        </w:rPr>
        <w:t>É descrito claramente</w:t>
      </w:r>
      <w:r>
        <w:rPr>
          <w:rFonts w:ascii="Arial" w:hAnsi="Arial" w:cs="Arial"/>
          <w:shd w:val="clear" w:color="auto" w:fill="FFFFFF"/>
        </w:rPr>
        <w:t xml:space="preserve"> como o tempo de execução irá mudar quando o tamanho dos dados introduzidos aumentar e também indica qual a estrutura de dados mais adequada para a realização de operações específicas. Se o algoritmo envolver a adição de muitos dados, podem ser usados montes de dados e é mais adequado se for necessário um grande número de inserções e apagamentos. Independentemente do tamanho dos dados introduzidos, o tempo de execução para as estruturas de dados que pertencem à categoria 4 para realizar operações de inserção, apagamento e pesquisa é muito menor. A fila prioritária pode ser utilizada para ordenar uma lista por algum tipo de importância. O tempo de execução para a fila é constante para as operações de inserção e eliminação, mas à medida que o tamanho dos dados de entrada aumenta o tempo de execução aumenta rapidamente.</w:t>
      </w:r>
      <w:r w:rsidRPr="00D517A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As pilhas podem ser utilizadas para converter um número decimal num número binário, problema das Torres de Hanói, parsing, e na gestão da memória em tempo de execução. As filas podem ser utilizadas para Simulação, Pedidos ordenados e Pesquisas. Os temas de uma lista podem ser classificados para fins de pesquisa offast. Listas ligadas são utilizadas para implementar vários outros tipos de dados abstratos comuns, incluindo pilhas, filas, matrizes associativas, e expressões simbólicas. Binomial Heaps são utilizados para a simulação de eventos indiscretos e filas de espera prioritárias. As árvores B têm uma vasta gama de aplicações em Base de Dados, Dicionários, pesquisa de gama 1-D. As árvores são utilizadas como infraestruturas de dados </w:t>
      </w:r>
      <w:r w:rsidR="004357CD">
        <w:rPr>
          <w:rFonts w:ascii="Arial" w:hAnsi="Arial" w:cs="Arial"/>
          <w:shd w:val="clear" w:color="auto" w:fill="FFFFFF"/>
        </w:rPr>
        <w:t>em memória</w:t>
      </w:r>
      <w:r>
        <w:rPr>
          <w:rFonts w:ascii="Arial" w:hAnsi="Arial" w:cs="Arial"/>
          <w:shd w:val="clear" w:color="auto" w:fill="FFFFFF"/>
        </w:rPr>
        <w:t xml:space="preserve"> para que o </w:t>
      </w:r>
      <w:r w:rsidR="004357CD">
        <w:rPr>
          <w:rFonts w:ascii="Arial" w:hAnsi="Arial" w:cs="Arial"/>
          <w:shd w:val="clear" w:color="auto" w:fill="FFFFFF"/>
        </w:rPr>
        <w:t>usuário</w:t>
      </w:r>
      <w:r>
        <w:rPr>
          <w:rFonts w:ascii="Arial" w:hAnsi="Arial" w:cs="Arial"/>
          <w:shd w:val="clear" w:color="auto" w:fill="FFFFFF"/>
        </w:rPr>
        <w:t xml:space="preserve"> possa memorizar os passos do programa </w:t>
      </w:r>
      <w:r w:rsidR="004357CD">
        <w:rPr>
          <w:rFonts w:ascii="Arial" w:hAnsi="Arial" w:cs="Arial"/>
          <w:shd w:val="clear" w:color="auto" w:fill="FFFFFF"/>
        </w:rPr>
        <w:t>para</w:t>
      </w:r>
      <w:r>
        <w:rPr>
          <w:rFonts w:ascii="Arial" w:hAnsi="Arial" w:cs="Arial"/>
          <w:shd w:val="clear" w:color="auto" w:fill="FFFFFF"/>
        </w:rPr>
        <w:t xml:space="preserve"> avaliar e otimizar uma implementação.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O grau de rapidez na prática dependerá das máquinas em que forem implementadas.</w:t>
      </w:r>
      <w:r w:rsidR="004357CD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Durante </w:t>
      </w:r>
      <w:r w:rsidR="004357CD">
        <w:rPr>
          <w:rFonts w:ascii="Arial" w:hAnsi="Arial" w:cs="Arial"/>
          <w:shd w:val="clear" w:color="auto" w:fill="FFFFFF"/>
        </w:rPr>
        <w:t>o</w:t>
      </w:r>
      <w:r>
        <w:rPr>
          <w:rFonts w:ascii="Arial" w:hAnsi="Arial" w:cs="Arial"/>
          <w:shd w:val="clear" w:color="auto" w:fill="FFFFFF"/>
        </w:rPr>
        <w:t xml:space="preserve"> levantamento, foram encontrados alguns pontos que podem ser mais explorados no futuro, tais como a concepção de algoritmos e estruturas de dados, a fim de minimizar o tempo de execução mesmo para tamanhos de dados de entrada maiores e tentar explorar mais profundamente nesta área de investigação.</w:t>
      </w:r>
    </w:p>
    <w:sectPr w:rsidR="00D517AE" w:rsidRPr="004357CD" w:rsidSect="00D405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5FD9"/>
    <w:multiLevelType w:val="hybridMultilevel"/>
    <w:tmpl w:val="90744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60B84"/>
    <w:multiLevelType w:val="hybridMultilevel"/>
    <w:tmpl w:val="4E9E6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35D0"/>
    <w:multiLevelType w:val="hybridMultilevel"/>
    <w:tmpl w:val="4E9E6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C5BB5"/>
    <w:multiLevelType w:val="hybridMultilevel"/>
    <w:tmpl w:val="FE407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C7974"/>
    <w:multiLevelType w:val="hybridMultilevel"/>
    <w:tmpl w:val="5918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70B37"/>
    <w:multiLevelType w:val="hybridMultilevel"/>
    <w:tmpl w:val="E0825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A7F77"/>
    <w:multiLevelType w:val="hybridMultilevel"/>
    <w:tmpl w:val="93629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AE6"/>
    <w:multiLevelType w:val="hybridMultilevel"/>
    <w:tmpl w:val="6FB84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5"/>
    <w:rsid w:val="00390122"/>
    <w:rsid w:val="004357CD"/>
    <w:rsid w:val="00440739"/>
    <w:rsid w:val="00A73631"/>
    <w:rsid w:val="00CA0CFB"/>
    <w:rsid w:val="00D405A5"/>
    <w:rsid w:val="00D517AE"/>
    <w:rsid w:val="00E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10F8"/>
  <w15:chartTrackingRefBased/>
  <w15:docId w15:val="{30A32D47-E235-42CF-9AB3-BB04EC0A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05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D40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5A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40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37436288/A_Study_on_Performance_Analysis_of_Data_Structures?auto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alves/estruturas-de-dados-202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2124</Words>
  <Characters>11475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BEATRIZ BARBOSA ALVES</cp:lastModifiedBy>
  <cp:revision>4</cp:revision>
  <cp:lastPrinted>2021-02-16T18:17:00Z</cp:lastPrinted>
  <dcterms:created xsi:type="dcterms:W3CDTF">2021-02-16T17:52:00Z</dcterms:created>
  <dcterms:modified xsi:type="dcterms:W3CDTF">2021-02-17T01:17:00Z</dcterms:modified>
</cp:coreProperties>
</file>