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C7531" w14:textId="77777777" w:rsidR="0080662B" w:rsidRDefault="0012041A">
      <w:r>
        <w:t>Andrew Abbott</w:t>
      </w:r>
    </w:p>
    <w:p w14:paraId="6688B2B6" w14:textId="77777777" w:rsidR="0012041A" w:rsidRDefault="0012041A">
      <w:r>
        <w:t>MSDS 6371</w:t>
      </w:r>
    </w:p>
    <w:p w14:paraId="253CEF1F" w14:textId="77777777" w:rsidR="0012041A" w:rsidRDefault="0012041A">
      <w:r>
        <w:t>Post-Live Session Homework: Unit 2</w:t>
      </w:r>
    </w:p>
    <w:p w14:paraId="2DAE4D88" w14:textId="77777777" w:rsidR="0012041A" w:rsidRDefault="0012041A"/>
    <w:p w14:paraId="12E12902" w14:textId="77777777" w:rsidR="00DC4D3E" w:rsidRDefault="00DC4D3E" w:rsidP="00DC4D3E">
      <w:pPr>
        <w:pStyle w:val="ListParagraph"/>
        <w:numPr>
          <w:ilvl w:val="0"/>
          <w:numId w:val="1"/>
        </w:numPr>
      </w:pPr>
    </w:p>
    <w:p w14:paraId="62EEF9F5" w14:textId="77777777" w:rsidR="002F473F" w:rsidRPr="002F473F" w:rsidRDefault="00DC4D3E" w:rsidP="00DC4D3E">
      <w:pPr>
        <w:pStyle w:val="ListParagraph"/>
        <w:numPr>
          <w:ilvl w:val="1"/>
          <w:numId w:val="1"/>
        </w:numPr>
      </w:pPr>
      <w:r>
        <w:t xml:space="preserve"> </w:t>
      </w:r>
      <w:r w:rsidR="00CA2EEB">
        <w:t>I am</w:t>
      </w:r>
      <w:r w:rsidR="00AA190B">
        <w:t xml:space="preserve"> trying to test the claim that the intrinsic group has a higher mean creativity score than the extrinsic group. </w:t>
      </w:r>
      <w:r w:rsidR="00CA2EEB">
        <w:t>I</w:t>
      </w:r>
      <w:bookmarkStart w:id="0" w:name="_GoBack"/>
      <w:bookmarkEnd w:id="0"/>
      <w:r w:rsidR="00AA190B">
        <w:t xml:space="preserve"> will set the null hypothesis</w:t>
      </w:r>
      <w:r w:rsidR="002F473F">
        <w:t xml:space="preserve"> for the difference in the means: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A19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AA190B">
        <w:t xml:space="preserve"> , and the alternative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&gt;0</m:t>
        </m:r>
      </m:oMath>
      <w:r w:rsidR="002F473F">
        <w:t xml:space="preserve">. This will be a one-tailed test with </w:t>
      </w:r>
      <w:proofErr w:type="spellStart"/>
      <w:r w:rsidR="002F473F">
        <w:t>signifigance</w:t>
      </w:r>
      <w:proofErr w:type="spellEnd"/>
      <w:r w:rsidR="002F473F">
        <w:t xml:space="preserve"> level </w:t>
      </w:r>
      <m:oMath>
        <m:r>
          <w:rPr>
            <w:rFonts w:ascii="Cambria Math" w:hAnsi="Cambria Math"/>
          </w:rPr>
          <m:t>α=.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1</m:t>
        </m:r>
      </m:oMath>
    </w:p>
    <w:p w14:paraId="04F809BE" w14:textId="77777777" w:rsidR="002F473F" w:rsidRPr="002F473F" w:rsidRDefault="002F473F" w:rsidP="00DC4D3E">
      <w:pPr>
        <w:pStyle w:val="ListParagraph"/>
        <w:numPr>
          <w:ilvl w:val="1"/>
          <w:numId w:val="1"/>
        </w:numPr>
      </w:pPr>
      <w:r>
        <w:t xml:space="preserve">Because this is a randomized experiment using independent samples </w:t>
      </w:r>
      <w:r w:rsidR="00CA2EEB">
        <w:t>I</w:t>
      </w:r>
      <w:r>
        <w:t xml:space="preserve"> will use a two-sample t-test.</w:t>
      </w:r>
    </w:p>
    <w:p w14:paraId="3A9A7A6B" w14:textId="77777777" w:rsidR="00AA190B" w:rsidRDefault="002F473F" w:rsidP="00DC4D3E">
      <w:pPr>
        <w:pStyle w:val="ListParagraph"/>
        <w:numPr>
          <w:ilvl w:val="1"/>
          <w:numId w:val="1"/>
        </w:numPr>
      </w:pPr>
      <w:r>
        <w:t>The code for this test is:</w:t>
      </w:r>
    </w:p>
    <w:p w14:paraId="53571DC8" w14:textId="77777777" w:rsidR="002F473F" w:rsidRDefault="002F473F" w:rsidP="002F473F">
      <w:pPr>
        <w:pStyle w:val="ListParagraph"/>
      </w:pPr>
      <w:r>
        <w:t>data creativity;</w:t>
      </w:r>
    </w:p>
    <w:p w14:paraId="501E635D" w14:textId="77777777" w:rsidR="002F473F" w:rsidRDefault="002F473F" w:rsidP="002F473F">
      <w:pPr>
        <w:pStyle w:val="ListParagraph"/>
      </w:pPr>
      <w:r>
        <w:t>input score treatment $;</w:t>
      </w:r>
    </w:p>
    <w:p w14:paraId="38D6BB3B" w14:textId="77777777" w:rsidR="002F473F" w:rsidRDefault="002F473F" w:rsidP="002F473F">
      <w:pPr>
        <w:pStyle w:val="ListParagraph"/>
      </w:pPr>
      <w:proofErr w:type="spellStart"/>
      <w:r>
        <w:t>datalines</w:t>
      </w:r>
      <w:proofErr w:type="spellEnd"/>
      <w:r>
        <w:t>;</w:t>
      </w:r>
    </w:p>
    <w:p w14:paraId="20D9951C" w14:textId="77777777" w:rsidR="002F473F" w:rsidRDefault="002F473F" w:rsidP="002F473F">
      <w:pPr>
        <w:pStyle w:val="ListParagraph"/>
      </w:pPr>
      <w:r>
        <w:t>5 Extrinsic</w:t>
      </w:r>
    </w:p>
    <w:p w14:paraId="563A225F" w14:textId="77777777" w:rsidR="002F473F" w:rsidRDefault="002F473F" w:rsidP="002F473F">
      <w:pPr>
        <w:pStyle w:val="ListParagraph"/>
      </w:pPr>
      <w:r>
        <w:t>5.4 Extrinsic</w:t>
      </w:r>
    </w:p>
    <w:p w14:paraId="0F457021" w14:textId="77777777" w:rsidR="002F473F" w:rsidRDefault="002F473F" w:rsidP="002F473F">
      <w:pPr>
        <w:pStyle w:val="ListParagraph"/>
      </w:pPr>
      <w:r>
        <w:t>6.1 Extrinsic</w:t>
      </w:r>
    </w:p>
    <w:p w14:paraId="75EB5EC1" w14:textId="77777777" w:rsidR="002F473F" w:rsidRDefault="002F473F" w:rsidP="002F473F">
      <w:pPr>
        <w:pStyle w:val="ListParagraph"/>
      </w:pPr>
      <w:r>
        <w:t>10.9 Extrinsic</w:t>
      </w:r>
    </w:p>
    <w:p w14:paraId="619EF7DD" w14:textId="77777777" w:rsidR="002F473F" w:rsidRDefault="002F473F" w:rsidP="002F473F">
      <w:pPr>
        <w:pStyle w:val="ListParagraph"/>
      </w:pPr>
      <w:r>
        <w:t>11.8 Extrinsic</w:t>
      </w:r>
    </w:p>
    <w:p w14:paraId="2A97CCE7" w14:textId="77777777" w:rsidR="002F473F" w:rsidRDefault="002F473F" w:rsidP="002F473F">
      <w:pPr>
        <w:pStyle w:val="ListParagraph"/>
      </w:pPr>
      <w:r>
        <w:t>12 Extrinsic</w:t>
      </w:r>
    </w:p>
    <w:p w14:paraId="1C9C77D0" w14:textId="77777777" w:rsidR="002F473F" w:rsidRDefault="002F473F" w:rsidP="002F473F">
      <w:pPr>
        <w:pStyle w:val="ListParagraph"/>
      </w:pPr>
      <w:r>
        <w:t>12.3 Extrinsic</w:t>
      </w:r>
    </w:p>
    <w:p w14:paraId="39AD1B63" w14:textId="77777777" w:rsidR="002F473F" w:rsidRDefault="002F473F" w:rsidP="002F473F">
      <w:pPr>
        <w:pStyle w:val="ListParagraph"/>
      </w:pPr>
      <w:r>
        <w:t>14.8 Extrinsic</w:t>
      </w:r>
    </w:p>
    <w:p w14:paraId="410080FA" w14:textId="77777777" w:rsidR="002F473F" w:rsidRDefault="002F473F" w:rsidP="002F473F">
      <w:pPr>
        <w:pStyle w:val="ListParagraph"/>
      </w:pPr>
      <w:r>
        <w:t>15 Extrinsic</w:t>
      </w:r>
    </w:p>
    <w:p w14:paraId="4B60D2C2" w14:textId="77777777" w:rsidR="002F473F" w:rsidRDefault="002F473F" w:rsidP="002F473F">
      <w:pPr>
        <w:pStyle w:val="ListParagraph"/>
      </w:pPr>
      <w:r>
        <w:t>16.8 Extrinsic</w:t>
      </w:r>
    </w:p>
    <w:p w14:paraId="5C823172" w14:textId="77777777" w:rsidR="002F473F" w:rsidRDefault="002F473F" w:rsidP="002F473F">
      <w:pPr>
        <w:pStyle w:val="ListParagraph"/>
      </w:pPr>
      <w:r>
        <w:t>17.2 Extrinsic</w:t>
      </w:r>
    </w:p>
    <w:p w14:paraId="09AFBB82" w14:textId="77777777" w:rsidR="002F473F" w:rsidRDefault="002F473F" w:rsidP="002F473F">
      <w:pPr>
        <w:pStyle w:val="ListParagraph"/>
      </w:pPr>
      <w:r>
        <w:t>17.2 Extrinsic</w:t>
      </w:r>
    </w:p>
    <w:p w14:paraId="35B91C94" w14:textId="77777777" w:rsidR="002F473F" w:rsidRDefault="002F473F" w:rsidP="002F473F">
      <w:pPr>
        <w:pStyle w:val="ListParagraph"/>
      </w:pPr>
      <w:r>
        <w:t>17.4 Extrinsic</w:t>
      </w:r>
    </w:p>
    <w:p w14:paraId="198A3601" w14:textId="77777777" w:rsidR="002F473F" w:rsidRDefault="002F473F" w:rsidP="002F473F">
      <w:pPr>
        <w:pStyle w:val="ListParagraph"/>
      </w:pPr>
      <w:r>
        <w:t>17.5 Extrinsic</w:t>
      </w:r>
    </w:p>
    <w:p w14:paraId="66468ED7" w14:textId="77777777" w:rsidR="002F473F" w:rsidRDefault="002F473F" w:rsidP="002F473F">
      <w:pPr>
        <w:pStyle w:val="ListParagraph"/>
      </w:pPr>
      <w:r>
        <w:t>18.5 Extrinsic</w:t>
      </w:r>
    </w:p>
    <w:p w14:paraId="3BE2BD13" w14:textId="77777777" w:rsidR="002F473F" w:rsidRDefault="002F473F" w:rsidP="002F473F">
      <w:pPr>
        <w:pStyle w:val="ListParagraph"/>
      </w:pPr>
      <w:r>
        <w:t>18.7 Extrinsic</w:t>
      </w:r>
    </w:p>
    <w:p w14:paraId="047C5C1F" w14:textId="77777777" w:rsidR="002F473F" w:rsidRDefault="002F473F" w:rsidP="002F473F">
      <w:pPr>
        <w:pStyle w:val="ListParagraph"/>
      </w:pPr>
      <w:r>
        <w:t>18.7 Extrinsic</w:t>
      </w:r>
    </w:p>
    <w:p w14:paraId="31E6B90D" w14:textId="77777777" w:rsidR="002F473F" w:rsidRDefault="002F473F" w:rsidP="002F473F">
      <w:pPr>
        <w:pStyle w:val="ListParagraph"/>
      </w:pPr>
      <w:r>
        <w:t>19.2 Extrinsic</w:t>
      </w:r>
    </w:p>
    <w:p w14:paraId="7B55EC81" w14:textId="77777777" w:rsidR="002F473F" w:rsidRDefault="002F473F" w:rsidP="002F473F">
      <w:pPr>
        <w:pStyle w:val="ListParagraph"/>
      </w:pPr>
      <w:r>
        <w:t>19.5 Extrinsic</w:t>
      </w:r>
    </w:p>
    <w:p w14:paraId="2A5F0754" w14:textId="77777777" w:rsidR="002F473F" w:rsidRDefault="002F473F" w:rsidP="002F473F">
      <w:pPr>
        <w:pStyle w:val="ListParagraph"/>
      </w:pPr>
      <w:r>
        <w:t>20.7 Extrinsic</w:t>
      </w:r>
    </w:p>
    <w:p w14:paraId="1AA8DBBD" w14:textId="77777777" w:rsidR="002F473F" w:rsidRDefault="002F473F" w:rsidP="002F473F">
      <w:pPr>
        <w:pStyle w:val="ListParagraph"/>
      </w:pPr>
      <w:r>
        <w:t>21.2 Extrinsic</w:t>
      </w:r>
    </w:p>
    <w:p w14:paraId="5B029A4E" w14:textId="77777777" w:rsidR="002F473F" w:rsidRDefault="002F473F" w:rsidP="002F473F">
      <w:pPr>
        <w:pStyle w:val="ListParagraph"/>
      </w:pPr>
      <w:r>
        <w:t>22.1 Extrinsic</w:t>
      </w:r>
    </w:p>
    <w:p w14:paraId="0DE68877" w14:textId="77777777" w:rsidR="002F473F" w:rsidRDefault="002F473F" w:rsidP="002F473F">
      <w:pPr>
        <w:pStyle w:val="ListParagraph"/>
      </w:pPr>
      <w:r>
        <w:t>24 Extrinsic</w:t>
      </w:r>
    </w:p>
    <w:p w14:paraId="600E06CF" w14:textId="77777777" w:rsidR="002F473F" w:rsidRDefault="002F473F" w:rsidP="002F473F">
      <w:pPr>
        <w:pStyle w:val="ListParagraph"/>
      </w:pPr>
      <w:r>
        <w:t>12 Intrinsic</w:t>
      </w:r>
    </w:p>
    <w:p w14:paraId="15281B47" w14:textId="77777777" w:rsidR="002F473F" w:rsidRDefault="002F473F" w:rsidP="002F473F">
      <w:pPr>
        <w:pStyle w:val="ListParagraph"/>
      </w:pPr>
      <w:r>
        <w:t>12 Intrinsic</w:t>
      </w:r>
    </w:p>
    <w:p w14:paraId="3EAB31BC" w14:textId="77777777" w:rsidR="002F473F" w:rsidRDefault="002F473F" w:rsidP="002F473F">
      <w:pPr>
        <w:pStyle w:val="ListParagraph"/>
      </w:pPr>
      <w:r>
        <w:t>12.9 Intrinsic</w:t>
      </w:r>
    </w:p>
    <w:p w14:paraId="489FC2F4" w14:textId="77777777" w:rsidR="002F473F" w:rsidRDefault="002F473F" w:rsidP="002F473F">
      <w:pPr>
        <w:pStyle w:val="ListParagraph"/>
      </w:pPr>
      <w:r>
        <w:t>13.6 Intrinsic</w:t>
      </w:r>
    </w:p>
    <w:p w14:paraId="3406D352" w14:textId="77777777" w:rsidR="002F473F" w:rsidRDefault="002F473F" w:rsidP="002F473F">
      <w:pPr>
        <w:pStyle w:val="ListParagraph"/>
      </w:pPr>
      <w:r>
        <w:lastRenderedPageBreak/>
        <w:t>16.6 Intrinsic</w:t>
      </w:r>
    </w:p>
    <w:p w14:paraId="04E5D1FA" w14:textId="77777777" w:rsidR="002F473F" w:rsidRDefault="002F473F" w:rsidP="002F473F">
      <w:pPr>
        <w:pStyle w:val="ListParagraph"/>
      </w:pPr>
      <w:r>
        <w:t>17.2 Intrinsic</w:t>
      </w:r>
    </w:p>
    <w:p w14:paraId="7FB5077C" w14:textId="77777777" w:rsidR="002F473F" w:rsidRDefault="002F473F" w:rsidP="002F473F">
      <w:pPr>
        <w:pStyle w:val="ListParagraph"/>
      </w:pPr>
      <w:r>
        <w:t>17.5 Intrinsic</w:t>
      </w:r>
    </w:p>
    <w:p w14:paraId="5EED0B91" w14:textId="77777777" w:rsidR="002F473F" w:rsidRDefault="002F473F" w:rsidP="002F473F">
      <w:pPr>
        <w:pStyle w:val="ListParagraph"/>
      </w:pPr>
      <w:r>
        <w:t>18.2 Intrinsic</w:t>
      </w:r>
    </w:p>
    <w:p w14:paraId="46E1ACB1" w14:textId="77777777" w:rsidR="002F473F" w:rsidRDefault="002F473F" w:rsidP="002F473F">
      <w:pPr>
        <w:pStyle w:val="ListParagraph"/>
      </w:pPr>
      <w:r>
        <w:t>19.1 Intrinsic</w:t>
      </w:r>
    </w:p>
    <w:p w14:paraId="5AAAD52C" w14:textId="77777777" w:rsidR="002F473F" w:rsidRDefault="002F473F" w:rsidP="002F473F">
      <w:pPr>
        <w:pStyle w:val="ListParagraph"/>
      </w:pPr>
      <w:r>
        <w:t>19.3 Intrinsic</w:t>
      </w:r>
    </w:p>
    <w:p w14:paraId="66C0CEC6" w14:textId="77777777" w:rsidR="002F473F" w:rsidRDefault="002F473F" w:rsidP="002F473F">
      <w:pPr>
        <w:pStyle w:val="ListParagraph"/>
      </w:pPr>
      <w:r>
        <w:t>19.8 Intrinsic</w:t>
      </w:r>
    </w:p>
    <w:p w14:paraId="0DC98150" w14:textId="77777777" w:rsidR="002F473F" w:rsidRDefault="002F473F" w:rsidP="002F473F">
      <w:pPr>
        <w:pStyle w:val="ListParagraph"/>
      </w:pPr>
      <w:r>
        <w:t>20.3 Intrinsic</w:t>
      </w:r>
    </w:p>
    <w:p w14:paraId="06728573" w14:textId="77777777" w:rsidR="002F473F" w:rsidRDefault="002F473F" w:rsidP="002F473F">
      <w:pPr>
        <w:pStyle w:val="ListParagraph"/>
      </w:pPr>
      <w:r>
        <w:t>20.5 Intrinsic</w:t>
      </w:r>
    </w:p>
    <w:p w14:paraId="727646C5" w14:textId="77777777" w:rsidR="002F473F" w:rsidRDefault="002F473F" w:rsidP="002F473F">
      <w:pPr>
        <w:pStyle w:val="ListParagraph"/>
      </w:pPr>
      <w:r>
        <w:t>20.6 Intrinsic</w:t>
      </w:r>
    </w:p>
    <w:p w14:paraId="3E85E409" w14:textId="77777777" w:rsidR="002F473F" w:rsidRDefault="002F473F" w:rsidP="002F473F">
      <w:pPr>
        <w:pStyle w:val="ListParagraph"/>
      </w:pPr>
      <w:r>
        <w:t>21.3 Intrinsic</w:t>
      </w:r>
    </w:p>
    <w:p w14:paraId="3189F979" w14:textId="77777777" w:rsidR="002F473F" w:rsidRDefault="002F473F" w:rsidP="002F473F">
      <w:pPr>
        <w:pStyle w:val="ListParagraph"/>
      </w:pPr>
      <w:r>
        <w:t>21.6 Intrinsic</w:t>
      </w:r>
    </w:p>
    <w:p w14:paraId="15346662" w14:textId="77777777" w:rsidR="002F473F" w:rsidRDefault="002F473F" w:rsidP="002F473F">
      <w:pPr>
        <w:pStyle w:val="ListParagraph"/>
      </w:pPr>
      <w:r>
        <w:t>22.1 Intrinsic</w:t>
      </w:r>
    </w:p>
    <w:p w14:paraId="164885C3" w14:textId="77777777" w:rsidR="002F473F" w:rsidRDefault="002F473F" w:rsidP="002F473F">
      <w:pPr>
        <w:pStyle w:val="ListParagraph"/>
      </w:pPr>
      <w:r>
        <w:t>22.2 Intrinsic</w:t>
      </w:r>
    </w:p>
    <w:p w14:paraId="77403A3E" w14:textId="77777777" w:rsidR="002F473F" w:rsidRDefault="002F473F" w:rsidP="002F473F">
      <w:pPr>
        <w:pStyle w:val="ListParagraph"/>
      </w:pPr>
      <w:r>
        <w:t>22.6 Intrinsic</w:t>
      </w:r>
    </w:p>
    <w:p w14:paraId="76074366" w14:textId="77777777" w:rsidR="002F473F" w:rsidRDefault="002F473F" w:rsidP="002F473F">
      <w:pPr>
        <w:pStyle w:val="ListParagraph"/>
      </w:pPr>
      <w:r>
        <w:t>23.1 Intrinsic</w:t>
      </w:r>
    </w:p>
    <w:p w14:paraId="0FB18908" w14:textId="77777777" w:rsidR="002F473F" w:rsidRDefault="002F473F" w:rsidP="002F473F">
      <w:pPr>
        <w:pStyle w:val="ListParagraph"/>
      </w:pPr>
      <w:r>
        <w:t>24 Intrinsic</w:t>
      </w:r>
    </w:p>
    <w:p w14:paraId="28E2BDD1" w14:textId="77777777" w:rsidR="002F473F" w:rsidRDefault="002F473F" w:rsidP="002F473F">
      <w:pPr>
        <w:pStyle w:val="ListParagraph"/>
      </w:pPr>
      <w:r>
        <w:t>24.3 Intrinsic</w:t>
      </w:r>
    </w:p>
    <w:p w14:paraId="1D98C076" w14:textId="77777777" w:rsidR="002F473F" w:rsidRDefault="002F473F" w:rsidP="002F473F">
      <w:pPr>
        <w:pStyle w:val="ListParagraph"/>
      </w:pPr>
      <w:r>
        <w:t>26.7 Intrinsic</w:t>
      </w:r>
    </w:p>
    <w:p w14:paraId="081C37ED" w14:textId="77777777" w:rsidR="002F473F" w:rsidRDefault="002F473F" w:rsidP="002F473F">
      <w:pPr>
        <w:pStyle w:val="ListParagraph"/>
      </w:pPr>
      <w:r>
        <w:t>29.7 Intrinsic</w:t>
      </w:r>
    </w:p>
    <w:p w14:paraId="3D9A3665" w14:textId="77777777" w:rsidR="002F473F" w:rsidRDefault="002F473F" w:rsidP="002F473F">
      <w:pPr>
        <w:pStyle w:val="ListParagraph"/>
      </w:pPr>
      <w:r>
        <w:t>;</w:t>
      </w:r>
    </w:p>
    <w:p w14:paraId="60259C7A" w14:textId="77777777" w:rsidR="002F473F" w:rsidRDefault="002F473F" w:rsidP="002F473F">
      <w:pPr>
        <w:pStyle w:val="ListParagraph"/>
      </w:pPr>
    </w:p>
    <w:p w14:paraId="1DF0E1B8" w14:textId="77777777" w:rsidR="002F473F" w:rsidRDefault="002F473F" w:rsidP="002F473F">
      <w:pPr>
        <w:pStyle w:val="ListParagraph"/>
      </w:pPr>
      <w:r>
        <w:t>proc print data = creativity;</w:t>
      </w:r>
    </w:p>
    <w:p w14:paraId="3D100AD0" w14:textId="77777777" w:rsidR="002F473F" w:rsidRDefault="002F473F" w:rsidP="002F473F">
      <w:pPr>
        <w:pStyle w:val="ListParagraph"/>
      </w:pPr>
      <w:r>
        <w:t>run;</w:t>
      </w:r>
    </w:p>
    <w:p w14:paraId="2B7BA588" w14:textId="77777777" w:rsidR="002F473F" w:rsidRDefault="002F473F" w:rsidP="002F473F">
      <w:pPr>
        <w:pStyle w:val="ListParagraph"/>
      </w:pPr>
    </w:p>
    <w:p w14:paraId="418A0F53" w14:textId="77777777" w:rsidR="002F473F" w:rsidRDefault="002F473F" w:rsidP="002F473F">
      <w:pPr>
        <w:pStyle w:val="ListParagraph"/>
      </w:pPr>
    </w:p>
    <w:p w14:paraId="687AB07A" w14:textId="77777777" w:rsidR="002F473F" w:rsidRDefault="002F473F" w:rsidP="002F473F">
      <w:pPr>
        <w:pStyle w:val="ListParagraph"/>
      </w:pPr>
      <w:r>
        <w:t>title 'Two sample t-test';</w:t>
      </w:r>
    </w:p>
    <w:p w14:paraId="45D1238B" w14:textId="77777777" w:rsidR="002F473F" w:rsidRDefault="002F473F" w:rsidP="002F473F">
      <w:pPr>
        <w:pStyle w:val="ListParagraph"/>
      </w:pPr>
      <w:r>
        <w:t xml:space="preserve">proc </w:t>
      </w:r>
      <w:proofErr w:type="spellStart"/>
      <w:r>
        <w:t>ttest</w:t>
      </w:r>
      <w:proofErr w:type="spellEnd"/>
      <w:r>
        <w:t xml:space="preserve"> data = creativity</w:t>
      </w:r>
      <w:r>
        <w:t xml:space="preserve"> sides = L</w:t>
      </w:r>
      <w:r w:rsidR="00DC4D3E">
        <w:t xml:space="preserve"> alpha = .005</w:t>
      </w:r>
      <w:r>
        <w:t>;</w:t>
      </w:r>
    </w:p>
    <w:p w14:paraId="034D6291" w14:textId="77777777" w:rsidR="002F473F" w:rsidRDefault="002F473F" w:rsidP="002F473F">
      <w:pPr>
        <w:pStyle w:val="ListParagraph"/>
      </w:pPr>
      <w:r>
        <w:t>class treatment;</w:t>
      </w:r>
    </w:p>
    <w:p w14:paraId="4ACB0AB3" w14:textId="77777777" w:rsidR="002F473F" w:rsidRDefault="002F473F" w:rsidP="002F473F">
      <w:pPr>
        <w:pStyle w:val="ListParagraph"/>
      </w:pPr>
      <w:proofErr w:type="spellStart"/>
      <w:r>
        <w:t>var</w:t>
      </w:r>
      <w:proofErr w:type="spellEnd"/>
      <w:r>
        <w:t xml:space="preserve"> score;</w:t>
      </w:r>
    </w:p>
    <w:p w14:paraId="6A664D71" w14:textId="77777777" w:rsidR="002F473F" w:rsidRDefault="002F473F" w:rsidP="002F473F">
      <w:pPr>
        <w:pStyle w:val="ListParagraph"/>
      </w:pPr>
      <w:r>
        <w:t>run;</w:t>
      </w:r>
    </w:p>
    <w:p w14:paraId="71B5E5C7" w14:textId="77777777" w:rsidR="002F473F" w:rsidRDefault="002F473F" w:rsidP="002F473F">
      <w:pPr>
        <w:pStyle w:val="ListParagraph"/>
      </w:pPr>
    </w:p>
    <w:p w14:paraId="6A3CFB8D" w14:textId="77777777" w:rsidR="00DC4D3E" w:rsidRDefault="00DC4D3E" w:rsidP="00DC4D3E">
      <w:pPr>
        <w:pStyle w:val="ListParagraph"/>
        <w:numPr>
          <w:ilvl w:val="1"/>
          <w:numId w:val="1"/>
        </w:numPr>
      </w:pPr>
      <w:r>
        <w:t>Report from Output.</w:t>
      </w:r>
    </w:p>
    <w:p w14:paraId="408B3E98" w14:textId="77777777" w:rsidR="00DC4D3E" w:rsidRDefault="00DC4D3E" w:rsidP="00DC4D3E">
      <w:pPr>
        <w:pStyle w:val="ListParagraph"/>
      </w:pPr>
      <w:r>
        <w:t>t = 2.92</w:t>
      </w:r>
    </w:p>
    <w:p w14:paraId="38ED160D" w14:textId="77777777" w:rsidR="00DC4D3E" w:rsidRPr="002F473F" w:rsidRDefault="00DC4D3E" w:rsidP="00DC4D3E">
      <w:pPr>
        <w:pStyle w:val="ListParagraph"/>
      </w:pPr>
      <w:r>
        <w:t>p = 0.0028</w:t>
      </w:r>
    </w:p>
    <w:p w14:paraId="7A73B97A" w14:textId="77777777" w:rsidR="002F473F" w:rsidRDefault="00CA2EEB" w:rsidP="00DC4D3E">
      <w:pPr>
        <w:pStyle w:val="ListParagraph"/>
        <w:numPr>
          <w:ilvl w:val="1"/>
          <w:numId w:val="1"/>
        </w:numPr>
      </w:pPr>
      <w:r>
        <w:t>The</w:t>
      </w:r>
      <w:r w:rsidR="00DC4D3E">
        <w:t xml:space="preserve"> p-value is less than α, so </w:t>
      </w:r>
      <w:r>
        <w:t>I</w:t>
      </w:r>
      <w:r w:rsidR="00DC4D3E">
        <w:t xml:space="preserve"> will reject the null hypothesis. There is a 0.0028 percent chance that </w:t>
      </w:r>
      <w:r>
        <w:t>I</w:t>
      </w:r>
      <w:r w:rsidR="00DC4D3E">
        <w:t xml:space="preserve"> would get this test statistic if the null hypothesis were true.</w:t>
      </w:r>
    </w:p>
    <w:p w14:paraId="449F6578" w14:textId="77777777" w:rsidR="00DC4D3E" w:rsidRDefault="00CA2EEB" w:rsidP="00DC4D3E">
      <w:pPr>
        <w:pStyle w:val="ListParagraph"/>
        <w:numPr>
          <w:ilvl w:val="1"/>
          <w:numId w:val="1"/>
        </w:numPr>
      </w:pPr>
      <w:r>
        <w:t>I</w:t>
      </w:r>
      <w:r w:rsidR="00DC4D3E">
        <w:t xml:space="preserve">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DC4D3E">
        <w:t>. There is significant evidence that the intrinsic group has a higher mean creativity score than the extrinsic group.</w:t>
      </w:r>
      <w:r>
        <w:t xml:space="preserve"> I used a one sided test so I needed to divide the alpha by 2 because I am only interested in half of the alpha region.</w:t>
      </w:r>
    </w:p>
    <w:p w14:paraId="32049904" w14:textId="77777777" w:rsidR="00DC4D3E" w:rsidRDefault="00CA2EEB" w:rsidP="00DC4D3E">
      <w:pPr>
        <w:pStyle w:val="ListParagraph"/>
        <w:numPr>
          <w:ilvl w:val="0"/>
          <w:numId w:val="1"/>
        </w:numPr>
      </w:pPr>
      <w:r>
        <w:t>The confidence interval for the two-sample, one-tailed t-test of the difference in sample means is between 0.31 and Infinity. This interval does not contain 0 and is consistent with the test above.</w:t>
      </w:r>
    </w:p>
    <w:p w14:paraId="756F01EC" w14:textId="77777777" w:rsidR="00CA2EEB" w:rsidRDefault="00CA2EEB" w:rsidP="00DC4D3E">
      <w:pPr>
        <w:pStyle w:val="ListParagraph"/>
        <w:numPr>
          <w:ilvl w:val="0"/>
          <w:numId w:val="1"/>
        </w:numPr>
      </w:pPr>
      <w:r>
        <w:t xml:space="preserve">The assumptions made in order to run the test are that the samples are independent with normal distributions. </w:t>
      </w:r>
    </w:p>
    <w:p w14:paraId="3EA9A1E9" w14:textId="77777777" w:rsidR="00DC4D3E" w:rsidRDefault="00DC4D3E" w:rsidP="00DC4D3E"/>
    <w:p w14:paraId="0CB54622" w14:textId="77777777" w:rsidR="00DC4D3E" w:rsidRDefault="00DC4D3E" w:rsidP="00DC4D3E"/>
    <w:sectPr w:rsidR="00DC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1A"/>
    <w:rsid w:val="0012041A"/>
    <w:rsid w:val="002F473F"/>
    <w:rsid w:val="0080662B"/>
    <w:rsid w:val="00AA190B"/>
    <w:rsid w:val="00CA2EEB"/>
    <w:rsid w:val="00D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D710"/>
  <w15:chartTrackingRefBased/>
  <w15:docId w15:val="{A20AC20A-EB6F-47AD-AFCC-A41251E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9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2</cp:revision>
  <dcterms:created xsi:type="dcterms:W3CDTF">2016-05-24T02:38:00Z</dcterms:created>
  <dcterms:modified xsi:type="dcterms:W3CDTF">2016-05-24T02:38:00Z</dcterms:modified>
</cp:coreProperties>
</file>