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A050"/>
          <w:sz w:val="72"/>
          <w:lang w:val="fr-FR" w:bidi="fr-FR" w:eastAsia="fr-FR"/>
        </w:rPr>
        <w:t>OCP eGuide</w:t>
      </w:r>
    </w:p>
    <w:p>
      <w:pPr>
        <w:jc w:val="center"/>
      </w:pPr>
      <w:r>
        <w:rPr>
          <w:rFonts w:ascii="Calibri" w:hAnsi="Calibri"/>
          <w:color w:val="0A1628"/>
          <w:sz w:val="28"/>
          <w:lang w:val="fr-FR" w:bidi="fr-FR" w:eastAsia="fr-FR"/>
        </w:rPr>
        <w:t>Système Numérique Interactif d'Orientation du Campus</w:t>
      </w:r>
    </w:p>
    <w:p/>
    <w:tbl>
      <w:tblPr>
        <w:tblW w:type="auto" w:w="0"/>
        <w:jc w:val="center"/>
        <w:tblLook w:firstColumn="1" w:firstRow="1" w:lastColumn="0" w:lastRow="0" w:noHBand="0" w:noVBand="1" w:val="04A0"/>
      </w:tblPr>
      <w:tblGrid>
        <w:gridCol w:w="9406"/>
      </w:tblGrid>
      <w:tr>
        <w:tc>
          <w:tcPr>
            <w:tcW w:type="dxa" w:w="6803"/>
            <w:shd w:fill="00A050"/>
          </w:tcPr>
          <w:p/>
        </w:tc>
      </w:tr>
    </w:tbl>
    <w:p/>
    <w:p>
      <w:pPr>
        <w:jc w:val="center"/>
      </w:pPr>
      <w:r>
        <w:rPr>
          <w:rFonts w:ascii="Calibri" w:hAnsi="Calibri"/>
          <w:b/>
          <w:color w:val="0A1628"/>
          <w:sz w:val="32"/>
          <w:lang w:val="fr-FR" w:bidi="fr-FR" w:eastAsia="fr-FR"/>
        </w:rPr>
        <w:t>Rapport de Stage — Projet de Fin d'Études</w:t>
      </w:r>
    </w:p>
    <w:p/>
    <w:p/>
    <w:p>
      <w:pPr>
        <w:jc w:val="center"/>
      </w:pPr>
      <w:r>
        <w:rPr>
          <w:rFonts w:ascii="Calibri" w:hAnsi="Calibri"/>
          <w:b/>
          <w:color w:val="0A1628"/>
          <w:sz w:val="22"/>
          <w:lang w:val="fr-FR" w:bidi="fr-FR" w:eastAsia="fr-FR"/>
        </w:rPr>
        <w:t xml:space="preserve">Étudiant : </w:t>
      </w:r>
      <w:r>
        <w:rPr>
          <w:rFonts w:ascii="Calibri" w:hAnsi="Calibri"/>
          <w:sz w:val="22"/>
          <w:lang w:val="fr-FR" w:bidi="fr-FR" w:eastAsia="fr-FR"/>
        </w:rPr>
        <w:t>Imrane Belkoufa</w:t>
      </w:r>
    </w:p>
    <w:p>
      <w:pPr>
        <w:jc w:val="center"/>
      </w:pPr>
      <w:r>
        <w:rPr>
          <w:rFonts w:ascii="Calibri" w:hAnsi="Calibri"/>
          <w:b/>
          <w:color w:val="0A1628"/>
          <w:sz w:val="22"/>
          <w:lang w:val="fr-FR" w:bidi="fr-FR" w:eastAsia="fr-FR"/>
        </w:rPr>
        <w:t xml:space="preserve">Institution : </w:t>
      </w:r>
      <w:r>
        <w:rPr>
          <w:rFonts w:ascii="Calibri" w:hAnsi="Calibri"/>
          <w:sz w:val="22"/>
          <w:lang w:val="fr-FR" w:bidi="fr-FR" w:eastAsia="fr-FR"/>
        </w:rPr>
        <w:t>Université Mohammed V de Rabat — Faculté des Sciences</w:t>
      </w:r>
    </w:p>
    <w:p>
      <w:pPr>
        <w:jc w:val="center"/>
      </w:pPr>
      <w:r>
        <w:rPr>
          <w:rFonts w:ascii="Calibri" w:hAnsi="Calibri"/>
          <w:b/>
          <w:color w:val="0A1628"/>
          <w:sz w:val="22"/>
          <w:lang w:val="fr-FR" w:bidi="fr-FR" w:eastAsia="fr-FR"/>
        </w:rPr>
        <w:t xml:space="preserve">Filière : </w:t>
      </w:r>
      <w:r>
        <w:rPr>
          <w:rFonts w:ascii="Calibri" w:hAnsi="Calibri"/>
          <w:sz w:val="22"/>
          <w:lang w:val="fr-FR" w:bidi="fr-FR" w:eastAsia="fr-FR"/>
        </w:rPr>
        <w:t>Génie Informatique</w:t>
      </w:r>
    </w:p>
    <w:p>
      <w:pPr>
        <w:jc w:val="center"/>
      </w:pPr>
      <w:r>
        <w:rPr>
          <w:rFonts w:ascii="Calibri" w:hAnsi="Calibri"/>
          <w:b/>
          <w:color w:val="0A1628"/>
          <w:sz w:val="22"/>
          <w:lang w:val="fr-FR" w:bidi="fr-FR" w:eastAsia="fr-FR"/>
        </w:rPr>
        <w:t xml:space="preserve">Organisme d'accueil : </w:t>
      </w:r>
      <w:r>
        <w:rPr>
          <w:rFonts w:ascii="Calibri" w:hAnsi="Calibri"/>
          <w:sz w:val="22"/>
          <w:lang w:val="fr-FR" w:bidi="fr-FR" w:eastAsia="fr-FR"/>
        </w:rPr>
        <w:t>OCP S. A. — Complexe Jorf Lasfar, El Jadida</w:t>
      </w:r>
    </w:p>
    <w:p>
      <w:pPr>
        <w:jc w:val="center"/>
      </w:pPr>
      <w:r>
        <w:rPr>
          <w:rFonts w:ascii="Calibri" w:hAnsi="Calibri"/>
          <w:b/>
          <w:color w:val="0A1628"/>
          <w:sz w:val="22"/>
          <w:lang w:val="fr-FR" w:bidi="fr-FR" w:eastAsia="fr-FR"/>
        </w:rPr>
        <w:t xml:space="preserve">Encadrant : </w:t>
      </w:r>
      <w:r>
        <w:rPr>
          <w:rFonts w:ascii="Calibri" w:hAnsi="Calibri"/>
          <w:sz w:val="22"/>
          <w:lang w:val="fr-FR" w:bidi="fr-FR" w:eastAsia="fr-FR"/>
        </w:rPr>
        <w:t>M. Karim Alaoui</w:t>
      </w:r>
    </w:p>
    <w:p>
      <w:pPr>
        <w:jc w:val="center"/>
      </w:pPr>
      <w:r>
        <w:rPr>
          <w:rFonts w:ascii="Calibri" w:hAnsi="Calibri"/>
          <w:b/>
          <w:color w:val="0A1628"/>
          <w:sz w:val="22"/>
          <w:lang w:val="fr-FR" w:bidi="fr-FR" w:eastAsia="fr-FR"/>
        </w:rPr>
        <w:t xml:space="preserve">Année universitaire : </w:t>
      </w:r>
      <w:r>
        <w:rPr>
          <w:rFonts w:ascii="Calibri" w:hAnsi="Calibri"/>
          <w:sz w:val="22"/>
          <w:lang w:val="fr-FR" w:bidi="fr-FR" w:eastAsia="fr-FR"/>
        </w:rPr>
        <w:t>2025 – 2026</w:t>
      </w:r>
    </w:p>
    <w:p/>
    <w:p>
      <w:pPr>
        <w:jc w:val="center"/>
      </w:pPr>
      <w:r>
        <w:rPr>
          <w:rFonts w:ascii="Calibri" w:hAnsi="Calibri"/>
          <w:color w:val="000000"/>
          <w:sz w:val="24"/>
          <w:lang w:val="fr-FR" w:bidi="fr-FR" w:eastAsia="fr-FR"/>
        </w:rPr>
        <w:t>Août 2026</w:t>
      </w:r>
    </w:p>
    <w:p>
      <w:r>
        <w:br w:type="page"/>
      </w:r>
    </w:p>
    <w:p>
      <w:pPr>
        <w:pStyle w:val="Heading1"/>
      </w:pPr>
      <w:r>
        <w:rPr>
          <w:color w:val="00A050"/>
          <w:sz w:val="32"/>
          <w:lang w:val="fr-FR" w:bidi="fr-FR" w:eastAsia="fr-FR"/>
        </w:rPr>
        <w:t>Remerciements</w:t>
      </w:r>
    </w:p>
    <w:p>
      <w:pPr>
        <w:spacing w:after="120" w:line="280" w:lineRule="exact"/>
      </w:pPr>
      <w:r>
        <w:rPr>
          <w:rFonts w:ascii="Calibri" w:hAnsi="Calibri"/>
          <w:b w:val="0"/>
          <w:i w:val="0"/>
          <w:sz w:val="21"/>
          <w:lang w:val="fr-FR" w:bidi="fr-FR" w:eastAsia="fr-FR"/>
        </w:rPr>
        <w:t>Je tiens à exprimer ma profonde gratitude envers toutes les personnes qui ont contribué à la réalisation de ce projet et à l'aboutissement de ce stage. Je remercie tout d'abord mon encadrant, M. Karim Alaoui, pour sa disponibilité, ses conseils avisés et son soutien constant tout au long de cette expérience. Ses orientations techniques et sa patience m'ont permis de progresser à chaque étape du développement.</w:t>
      </w:r>
    </w:p>
    <w:p>
      <w:pPr>
        <w:spacing w:after="120" w:line="280" w:lineRule="exact"/>
      </w:pPr>
      <w:r>
        <w:rPr>
          <w:rFonts w:ascii="Calibri" w:hAnsi="Calibri"/>
          <w:b w:val="0"/>
          <w:i w:val="0"/>
          <w:sz w:val="21"/>
          <w:lang w:val="fr-FR" w:bidi="fr-FR" w:eastAsia="fr-FR"/>
        </w:rPr>
        <w:t>Je remercie également l'équipe technique d'OCP S. A. au Complexe Jorf Lasfar pour m'avoir accueilli dans un environnement stimulant et pour m'avoir fourni les ressources nécessaires à la réalisation du projet. Leur expertise sur le terrain a été précieuse pour comprendre les besoins opérationnels du site.</w:t>
      </w:r>
    </w:p>
    <w:p>
      <w:pPr>
        <w:spacing w:after="120" w:line="280" w:lineRule="exact"/>
      </w:pPr>
      <w:r>
        <w:rPr>
          <w:rFonts w:ascii="Calibri" w:hAnsi="Calibri"/>
          <w:b w:val="0"/>
          <w:i w:val="0"/>
          <w:sz w:val="21"/>
          <w:lang w:val="fr-FR" w:bidi="fr-FR" w:eastAsia="fr-FR"/>
        </w:rPr>
        <w:t>Mes remerciements s'adressent aussi au corps enseignant de la Faculté des Sciences pour la qualité de la formation reçue, qui m'a permis d'acquérir les compétences nécessaires pour mener à bien ce projet. Enfin, je remercie ma famille et mes proches pour leur soutien indéfectiblee.</w:t>
      </w:r>
    </w:p>
    <w:p>
      <w:r>
        <w:br w:type="page"/>
      </w:r>
    </w:p>
    <w:p>
      <w:pPr>
        <w:pStyle w:val="Heading1"/>
      </w:pPr>
      <w:r>
        <w:rPr>
          <w:color w:val="00A050"/>
          <w:sz w:val="32"/>
          <w:lang w:val="fr-FR" w:bidi="fr-FR" w:eastAsia="fr-FR"/>
        </w:rPr>
        <w:t>Résumé</w:t>
      </w:r>
    </w:p>
    <w:p>
      <w:pPr>
        <w:spacing w:after="120" w:line="280" w:lineRule="exact"/>
      </w:pPr>
      <w:r>
        <w:rPr>
          <w:rFonts w:ascii="Calibri" w:hAnsi="Calibri"/>
          <w:b w:val="0"/>
          <w:i w:val="0"/>
          <w:sz w:val="21"/>
          <w:lang w:val="fr-FR" w:bidi="fr-FR" w:eastAsia="fr-FR"/>
        </w:rPr>
        <w:t>Le présent rapport expose la conception, le développement et le déploiement d'OCP eGuide, un système numérique interactif d'orientation destiné au campus industriel de Jorf Lasfar (OCP S. A.). Ce complexe, comprenant plus de 90 localisations, pose des défis majeurs en matière d'orientation pour les visiteurs, stagiaires et nouveaux employés.</w:t>
      </w:r>
    </w:p>
    <w:p>
      <w:pPr>
        <w:spacing w:after="120" w:line="280" w:lineRule="exact"/>
      </w:pPr>
      <w:r>
        <w:rPr>
          <w:rFonts w:ascii="Calibri" w:hAnsi="Calibri"/>
          <w:b w:val="0"/>
          <w:i w:val="0"/>
          <w:sz w:val="21"/>
          <w:lang w:val="fr-FR" w:bidi="fr-FR" w:eastAsia="fr-FR"/>
        </w:rPr>
        <w:t>L'architecture proposée combine un frontend Next.js (React, TypeScript, Tailwind CSS) et un backend Express.js (TypeScript) couplé à PostgreSQL via Prisma. Le cœur du système est une carte satellite interactive dotée d'un moteur de recherche flou et d'un algorithme de pathfinding A* permettant le calcul d'itinéraires piétons. L'application prend en charge 19 profils utilisateurs répartis en trois catégories (employés, stagiaires, visiteurs), avec des tableaux de bord personnalisés, l'authentification JWT sécurisée (Argon2, refresh tokens), la messagerie temps réel via Socket.IO, et une interface trilingue (anglais, français, arabe) avec 430+ clés de traduction.</w:t>
      </w:r>
    </w:p>
    <w:p>
      <w:pPr>
        <w:spacing w:after="120" w:line="280" w:lineRule="exact"/>
      </w:pPr>
      <w:r>
        <w:rPr>
          <w:rFonts w:ascii="Calibri" w:hAnsi="Calibri"/>
          <w:b w:val="0"/>
          <w:i w:val="0"/>
          <w:sz w:val="21"/>
          <w:lang w:val="fr-FR" w:bidi="fr-FR" w:eastAsia="fr-FR"/>
        </w:rPr>
        <w:t>Les résultats obtenus incluent 95 localisations calibrées par GPS (RMS = 14,4 px), un graphe de navigation complet (3 423 nœuds, 13 346 arêtes, 100 % de connectivité), et une interface fonctionnelle validée par des tests automatisés (Jest). Le pipeline de calibration GPS semi-automatisé constitue une contribution originale permettant la conversion précise des coordonnées GPS en pixels satellite.</w:t>
      </w:r>
    </w:p>
    <w:p>
      <w:r>
        <w:rPr>
          <w:b/>
          <w:sz w:val="20"/>
          <w:lang w:val="fr-FR" w:bidi="fr-FR" w:eastAsia="fr-FR"/>
        </w:rPr>
        <w:t>Mots-clés : OCP eGuide, navigation de campus, carte interactive, pathfinding A*, Next.js, Express.js, PostgreSQL, Prisma, calibration GPS, coordonnées PNG-local, mode kiosk, interface multilingue.</w:t>
      </w:r>
    </w:p>
    <w:p>
      <w:r>
        <w:br w:type="page"/>
      </w:r>
    </w:p>
    <w:p>
      <w:pPr>
        <w:pStyle w:val="Heading1"/>
      </w:pPr>
      <w:r>
        <w:rPr>
          <w:color w:val="00A050"/>
          <w:sz w:val="32"/>
          <w:lang w:val="fr-FR" w:bidi="fr-FR" w:eastAsia="fr-FR"/>
        </w:rPr>
        <w:t>Table des matières</w:t>
      </w:r>
    </w:p>
    <w:p>
      <w:r>
        <w:rPr>
          <w:i/>
          <w:color w:val="000000"/>
          <w:sz w:val="20"/>
          <w:lang w:val="fr-FR" w:bidi="fr-FR" w:eastAsia="fr-FR"/>
        </w:rPr>
        <w:t>Table des matières à générer automatiquement via Références → Table des matières dans Microsoft Word.</w:t>
      </w:r>
    </w:p>
    <w:p/>
    <w:p>
      <w:pPr>
        <w:spacing w:after="40"/>
      </w:pPr>
      <w:r>
        <w:rPr>
          <w:rFonts w:ascii="Calibri" w:hAnsi="Calibri"/>
          <w:sz w:val="20"/>
          <w:lang w:val="fr-FR" w:bidi="fr-FR" w:eastAsia="fr-FR"/>
        </w:rPr>
        <w:t>Chapitre 1 — Contexte du stage et environnement organisationnel</w:t>
      </w:r>
    </w:p>
    <w:p>
      <w:pPr>
        <w:spacing w:after="40"/>
      </w:pPr>
      <w:r>
        <w:rPr>
          <w:rFonts w:ascii="Calibri" w:hAnsi="Calibri"/>
          <w:sz w:val="20"/>
          <w:lang w:val="fr-FR" w:bidi="fr-FR" w:eastAsia="fr-FR"/>
        </w:rPr>
        <w:t>Chapitre 2 — Contexte du projet et problématique</w:t>
      </w:r>
    </w:p>
    <w:p>
      <w:pPr>
        <w:spacing w:after="40"/>
      </w:pPr>
      <w:r>
        <w:rPr>
          <w:rFonts w:ascii="Calibri" w:hAnsi="Calibri"/>
          <w:sz w:val="20"/>
          <w:lang w:val="fr-FR" w:bidi="fr-FR" w:eastAsia="fr-FR"/>
        </w:rPr>
        <w:t>Chapitre 3 — Analyse des besoins et fonctionnalités</w:t>
      </w:r>
    </w:p>
    <w:p>
      <w:pPr>
        <w:spacing w:after="40"/>
      </w:pPr>
      <w:r>
        <w:rPr>
          <w:rFonts w:ascii="Calibri" w:hAnsi="Calibri"/>
          <w:sz w:val="20"/>
          <w:lang w:val="fr-FR" w:bidi="fr-FR" w:eastAsia="fr-FR"/>
        </w:rPr>
        <w:t>Chapitre 4 — Conception et architecture du système</w:t>
      </w:r>
    </w:p>
    <w:p>
      <w:pPr>
        <w:spacing w:after="40"/>
      </w:pPr>
      <w:r>
        <w:rPr>
          <w:rFonts w:ascii="Calibri" w:hAnsi="Calibri"/>
          <w:sz w:val="20"/>
          <w:lang w:val="fr-FR" w:bidi="fr-FR" w:eastAsia="fr-FR"/>
        </w:rPr>
        <w:t>Chapitre 5 — Technologies et environnement de développement</w:t>
      </w:r>
    </w:p>
    <w:p>
      <w:pPr>
        <w:spacing w:after="40"/>
      </w:pPr>
      <w:r>
        <w:rPr>
          <w:rFonts w:ascii="Calibri" w:hAnsi="Calibri"/>
          <w:sz w:val="20"/>
          <w:lang w:val="fr-FR" w:bidi="fr-FR" w:eastAsia="fr-FR"/>
        </w:rPr>
        <w:t>Chapitre 6 — Interface utilisateur et expérience utilisateur</w:t>
      </w:r>
    </w:p>
    <w:p>
      <w:pPr>
        <w:spacing w:after="40"/>
      </w:pPr>
      <w:r>
        <w:rPr>
          <w:rFonts w:ascii="Calibri" w:hAnsi="Calibri"/>
          <w:sz w:val="20"/>
          <w:lang w:val="fr-FR" w:bidi="fr-FR" w:eastAsia="fr-FR"/>
        </w:rPr>
        <w:t>Chapitre 7 — Carte interactive du campus OCP</w:t>
      </w:r>
    </w:p>
    <w:p>
      <w:pPr>
        <w:spacing w:after="40"/>
      </w:pPr>
      <w:r>
        <w:rPr>
          <w:rFonts w:ascii="Calibri" w:hAnsi="Calibri"/>
          <w:sz w:val="20"/>
          <w:lang w:val="fr-FR" w:bidi="fr-FR" w:eastAsia="fr-FR"/>
        </w:rPr>
        <w:t>Chapitre 8 — Système de coordonnées, calibration GPS et routage</w:t>
      </w:r>
    </w:p>
    <w:p>
      <w:pPr>
        <w:spacing w:after="40"/>
      </w:pPr>
      <w:r>
        <w:rPr>
          <w:rFonts w:ascii="Calibri" w:hAnsi="Calibri"/>
          <w:sz w:val="20"/>
          <w:lang w:val="fr-FR" w:bidi="fr-FR" w:eastAsia="fr-FR"/>
        </w:rPr>
        <w:t>Chapitre 9 — Backend, API et base de données</w:t>
      </w:r>
    </w:p>
    <w:p>
      <w:pPr>
        <w:spacing w:after="40"/>
      </w:pPr>
      <w:r>
        <w:rPr>
          <w:rFonts w:ascii="Calibri" w:hAnsi="Calibri"/>
          <w:sz w:val="20"/>
          <w:lang w:val="fr-FR" w:bidi="fr-FR" w:eastAsia="fr-FR"/>
        </w:rPr>
        <w:t>Chapitre 10 — Processus de développement</w:t>
      </w:r>
    </w:p>
    <w:p>
      <w:pPr>
        <w:spacing w:after="40"/>
      </w:pPr>
      <w:r>
        <w:rPr>
          <w:rFonts w:ascii="Calibri" w:hAnsi="Calibri"/>
          <w:sz w:val="20"/>
          <w:lang w:val="fr-FR" w:bidi="fr-FR" w:eastAsia="fr-FR"/>
        </w:rPr>
        <w:t>Chapitre 11 — Tests et validation</w:t>
      </w:r>
    </w:p>
    <w:p>
      <w:pPr>
        <w:spacing w:after="40"/>
      </w:pPr>
      <w:r>
        <w:rPr>
          <w:rFonts w:ascii="Calibri" w:hAnsi="Calibri"/>
          <w:sz w:val="20"/>
          <w:lang w:val="fr-FR" w:bidi="fr-FR" w:eastAsia="fr-FR"/>
        </w:rPr>
        <w:t>Chapitre 12 — Déploiement et architecture de production</w:t>
      </w:r>
    </w:p>
    <w:p>
      <w:pPr>
        <w:spacing w:after="40"/>
      </w:pPr>
      <w:r>
        <w:rPr>
          <w:rFonts w:ascii="Calibri" w:hAnsi="Calibri"/>
          <w:sz w:val="20"/>
          <w:lang w:val="fr-FR" w:bidi="fr-FR" w:eastAsia="fr-FR"/>
        </w:rPr>
        <w:t>Chapitre 13 — Défis techniques et solutions</w:t>
      </w:r>
    </w:p>
    <w:p>
      <w:pPr>
        <w:spacing w:after="40"/>
      </w:pPr>
      <w:r>
        <w:rPr>
          <w:rFonts w:ascii="Calibri" w:hAnsi="Calibri"/>
          <w:sz w:val="20"/>
          <w:lang w:val="fr-FR" w:bidi="fr-FR" w:eastAsia="fr-FR"/>
        </w:rPr>
        <w:t>Chapitre 14 — Résultats, limites et perspectives</w:t>
      </w:r>
    </w:p>
    <w:p>
      <w:pPr>
        <w:spacing w:after="40"/>
      </w:pPr>
      <w:r>
        <w:rPr>
          <w:rFonts w:ascii="Calibri" w:hAnsi="Calibri"/>
          <w:sz w:val="20"/>
          <w:lang w:val="fr-FR" w:bidi="fr-FR" w:eastAsia="fr-FR"/>
        </w:rPr>
        <w:t>Conclusion générale</w:t>
      </w:r>
    </w:p>
    <w:p>
      <w:pPr>
        <w:spacing w:after="40"/>
      </w:pPr>
      <w:r>
        <w:rPr>
          <w:rFonts w:ascii="Calibri" w:hAnsi="Calibri"/>
          <w:sz w:val="20"/>
          <w:lang w:val="fr-FR" w:bidi="fr-FR" w:eastAsia="fr-FR"/>
        </w:rPr>
        <w:t>Bibliographie</w:t>
      </w:r>
    </w:p>
    <w:p>
      <w:pPr>
        <w:spacing w:after="40"/>
      </w:pPr>
      <w:r>
        <w:rPr>
          <w:rFonts w:ascii="Calibri" w:hAnsi="Calibri"/>
          <w:sz w:val="20"/>
          <w:lang w:val="fr-FR" w:bidi="fr-FR" w:eastAsia="fr-FR"/>
        </w:rPr>
        <w:t>Annexes</w:t>
      </w:r>
    </w:p>
    <w:p>
      <w:r>
        <w:br w:type="page"/>
      </w:r>
    </w:p>
    <w:p>
      <w:pPr>
        <w:pStyle w:val="Heading1"/>
      </w:pPr>
      <w:r>
        <w:rPr>
          <w:color w:val="00A050"/>
          <w:sz w:val="32"/>
          <w:lang w:val="fr-FR" w:bidi="fr-FR" w:eastAsia="fr-FR"/>
        </w:rPr>
        <w:t>Chapitre 1 — Contexte du stage et environnement organisationnel</w:t>
      </w:r>
    </w:p>
    <w:p>
      <w:pPr>
        <w:pStyle w:val="Heading2"/>
      </w:pPr>
      <w:r>
        <w:rPr>
          <w:color w:val="0A1628"/>
          <w:sz w:val="26"/>
          <w:lang w:val="fr-FR" w:bidi="fr-FR" w:eastAsia="fr-FR"/>
        </w:rPr>
        <w:t>1.1 Présentation d'OCP S. A.</w:t>
      </w:r>
    </w:p>
    <w:p>
      <w:pPr>
        <w:spacing w:after="120" w:line="280" w:lineRule="exact"/>
      </w:pPr>
      <w:r>
        <w:rPr>
          <w:rFonts w:ascii="Calibri" w:hAnsi="Calibri"/>
          <w:b w:val="0"/>
          <w:i w:val="0"/>
          <w:sz w:val="21"/>
          <w:lang w:val="fr-FR" w:bidi="fr-FR" w:eastAsia="fr-FR"/>
        </w:rPr>
        <w:t>OCP S. A. (Office Chérifien des Phosphates) est un groupe industriel marocain leader mondial dans l'exploitation et la transformation des phosphates. Fondé en 1920, le groupe opère dans un écosystème complet allant de l'extraction minière à la production d'engrais, en passant par la chimie industrielle et l'innovation technologique. OCP emploie plus de 20 000 collaborateurs et gère plusieurs complexes industriels répartis au Maroc.</w:t>
      </w:r>
    </w:p>
    <w:p>
      <w:pPr>
        <w:spacing w:after="120" w:line="280" w:lineRule="exact"/>
      </w:pPr>
      <w:r>
        <w:rPr>
          <w:rFonts w:ascii="Calibri" w:hAnsi="Calibri"/>
          <w:b w:val="0"/>
          <w:i w:val="0"/>
          <w:sz w:val="21"/>
          <w:lang w:val="fr-FR" w:bidi="fr-FR" w:eastAsia="fr-FR"/>
        </w:rPr>
        <w:t>Le Complexe Jorf Lasfar, situé près d'El Jadida sur la côte atlantique, représente l'un des principaux sites de production du groupe. Ce complexe abrite plusieurs usines de transformation (JFC 1 à 5, DAP, TSP), des laboratoires, des bureaux administratifs, des infrastructures de soutien (station de dessalement, ateliers, bases de vie) et des zones logistiques. Le site s'étend sur plusieurs kilomètres carrés et comprend plus de 90 localisations référencées.</w:t>
      </w:r>
    </w:p>
    <w:p>
      <w:pPr>
        <w:pStyle w:val="Heading2"/>
      </w:pPr>
      <w:r>
        <w:rPr>
          <w:color w:val="0A1628"/>
          <w:sz w:val="26"/>
          <w:lang w:val="fr-FR" w:bidi="fr-FR" w:eastAsia="fr-FR"/>
        </w:rPr>
        <w:t>1.2 Environnement du stage</w:t>
      </w:r>
    </w:p>
    <w:p>
      <w:pPr>
        <w:spacing w:after="120" w:line="280" w:lineRule="exact"/>
      </w:pPr>
      <w:r>
        <w:rPr>
          <w:rFonts w:ascii="Calibri" w:hAnsi="Calibri"/>
          <w:b w:val="0"/>
          <w:i w:val="0"/>
          <w:sz w:val="21"/>
          <w:lang w:val="fr-FR" w:bidi="fr-FR" w:eastAsia="fr-FR"/>
        </w:rPr>
        <w:t>Ce stage a été effectué au sein du service informatique du Complexe Jorf Lasfar, sous la supervision de M. Karim Alaoui. L'objectif principal du stage était de concevoir et développer une application web capable de faciliter l'orientation et la navigation sur le site industriel, tant pour les employés permanents que pour les visiteurs extérieurs et les stagiaires.</w:t>
      </w:r>
    </w:p>
    <w:p>
      <w:pPr>
        <w:spacing w:after="120" w:line="280" w:lineRule="exact"/>
      </w:pPr>
      <w:r>
        <w:rPr>
          <w:rFonts w:ascii="Calibri" w:hAnsi="Calibri"/>
          <w:b w:val="0"/>
          <w:i w:val="0"/>
          <w:sz w:val="21"/>
          <w:lang w:val="fr-FR" w:bidi="fr-FR" w:eastAsia="fr-FR"/>
        </w:rPr>
        <w:t>L'environnement technique comprenait un poste de développement sous WSL (Windows Subsystem for Linux), un accès à la base de données PostgreSQL du projet, et de ressources cartographiques comprenant des images satellite du campus et des coordonnées GPS vérifiées via Google Earth.</w:t>
      </w:r>
    </w:p>
    <w:p>
      <w:pPr>
        <w:pStyle w:val="Heading2"/>
      </w:pPr>
      <w:r>
        <w:rPr>
          <w:color w:val="0A1628"/>
          <w:sz w:val="26"/>
          <w:lang w:val="fr-FR" w:bidi="fr-FR" w:eastAsia="fr-FR"/>
        </w:rPr>
        <w:t>1.3 Objectifs du stage</w:t>
      </w:r>
    </w:p>
    <w:p>
      <w:pPr>
        <w:pStyle w:val="ListBullet"/>
        <w:spacing w:after="40"/>
        <w:ind w:left="720"/>
      </w:pPr>
      <w:r>
        <w:rPr>
          <w:rFonts w:ascii="Calibri" w:hAnsi="Calibri"/>
          <w:sz w:val="20"/>
          <w:lang w:val="fr-FR" w:bidi="fr-FR" w:eastAsia="fr-FR"/>
        </w:rPr>
        <w:t>Analyser les besoins opérationnels du site en matière d'orientation et de navigation</w:t>
      </w:r>
    </w:p>
    <w:p>
      <w:pPr>
        <w:pStyle w:val="ListBullet"/>
        <w:spacing w:after="40"/>
        <w:ind w:left="720"/>
      </w:pPr>
      <w:r>
        <w:rPr>
          <w:rFonts w:ascii="Calibri" w:hAnsi="Calibri"/>
          <w:sz w:val="20"/>
          <w:lang w:val="fr-FR" w:bidi="fr-FR" w:eastAsia="fr-FR"/>
        </w:rPr>
        <w:t>Concevoir une architecture logicielle adaptée à un environnement industriel</w:t>
      </w:r>
    </w:p>
    <w:p>
      <w:pPr>
        <w:pStyle w:val="ListBullet"/>
        <w:spacing w:after="40"/>
        <w:ind w:left="720"/>
      </w:pPr>
      <w:r>
        <w:rPr>
          <w:rFonts w:ascii="Calibri" w:hAnsi="Calibri"/>
          <w:sz w:val="20"/>
          <w:lang w:val="fr-FR" w:bidi="fr-FR" w:eastAsia="fr-FR"/>
        </w:rPr>
        <w:t>Développer une carte interactive basée sur une image satellite du campus</w:t>
      </w:r>
    </w:p>
    <w:p>
      <w:pPr>
        <w:pStyle w:val="ListBullet"/>
        <w:spacing w:after="40"/>
        <w:ind w:left="720"/>
      </w:pPr>
      <w:r>
        <w:rPr>
          <w:rFonts w:ascii="Calibri" w:hAnsi="Calibri"/>
          <w:sz w:val="20"/>
          <w:lang w:val="fr-FR" w:bidi="fr-FR" w:eastAsia="fr-FR"/>
        </w:rPr>
        <w:t>Implémenter un système de routage piéton entre les localisations</w:t>
      </w:r>
    </w:p>
    <w:p>
      <w:pPr>
        <w:pStyle w:val="ListBullet"/>
        <w:spacing w:after="40"/>
        <w:ind w:left="720"/>
      </w:pPr>
      <w:r>
        <w:rPr>
          <w:rFonts w:ascii="Calibri" w:hAnsi="Calibri"/>
          <w:sz w:val="20"/>
          <w:lang w:val="fr-FR" w:bidi="fr-FR" w:eastAsia="fr-FR"/>
        </w:rPr>
        <w:t>Créer des tableaux de bord personnalisés pour 19 profils utilisateurs</w:t>
      </w:r>
    </w:p>
    <w:p>
      <w:pPr>
        <w:pStyle w:val="ListBullet"/>
        <w:spacing w:after="40"/>
        <w:ind w:left="720"/>
      </w:pPr>
      <w:r>
        <w:rPr>
          <w:rFonts w:ascii="Calibri" w:hAnsi="Calibri"/>
          <w:sz w:val="20"/>
          <w:lang w:val="fr-FR" w:bidi="fr-FR" w:eastAsia="fr-FR"/>
        </w:rPr>
        <w:t>Déployer une solution fonctionnelle et maintenable</w:t>
      </w:r>
    </w:p>
    <w:p>
      <w:r>
        <w:br w:type="page"/>
      </w:r>
    </w:p>
    <w:p>
      <w:pPr>
        <w:pStyle w:val="Heading1"/>
      </w:pPr>
      <w:r>
        <w:rPr>
          <w:color w:val="00A050"/>
          <w:sz w:val="32"/>
          <w:lang w:val="fr-FR" w:bidi="fr-FR" w:eastAsia="fr-FR"/>
        </w:rPr>
        <w:t>Chapitre 2 — Contexte du projet et problématique</w:t>
      </w:r>
    </w:p>
    <w:p>
      <w:pPr>
        <w:pStyle w:val="Heading2"/>
      </w:pPr>
      <w:r>
        <w:rPr>
          <w:color w:val="0A1628"/>
          <w:sz w:val="26"/>
          <w:lang w:val="fr-FR" w:bidi="fr-FR" w:eastAsia="fr-FR"/>
        </w:rPr>
        <w:t>2.1 Le problème de l'orientation sur site</w:t>
      </w:r>
    </w:p>
    <w:p>
      <w:pPr>
        <w:spacing w:after="120" w:line="280" w:lineRule="exact"/>
      </w:pPr>
      <w:r>
        <w:rPr>
          <w:rFonts w:ascii="Calibri" w:hAnsi="Calibri"/>
          <w:b w:val="0"/>
          <w:i w:val="0"/>
          <w:sz w:val="21"/>
          <w:lang w:val="fr-FR" w:bidi="fr-FR" w:eastAsia="fr-FR"/>
        </w:rPr>
        <w:t>Le Complexe Jorf Lasfar représente un défi significatif en matière d'orientation : avec plus de 90 localisations étalées sur un vaste territoire industriel, les visiteurs, stagiaires et nouveaux employés peinent à trouver leur chemin. Les repères traditionnels — panneaux physiques, plans papier, indications orales — s'avèrent insuffisants dans un environnement où les noms de bâtiments (JFC 1, TSF, DAP 107) ne sont pas intuitifs pour un newcomer.</w:t>
      </w:r>
    </w:p>
    <w:p>
      <w:pPr>
        <w:pStyle w:val="Heading2"/>
      </w:pPr>
      <w:r>
        <w:rPr>
          <w:color w:val="0A1628"/>
          <w:sz w:val="26"/>
          <w:lang w:val="fr-FR" w:bidi="fr-FR" w:eastAsia="fr-FR"/>
        </w:rPr>
        <w:t>2.2 Limites des approches traditionnelles</w:t>
      </w:r>
    </w:p>
    <w:p>
      <w:pPr>
        <w:spacing w:after="120" w:line="280" w:lineRule="exact"/>
      </w:pPr>
      <w:r>
        <w:rPr>
          <w:rFonts w:ascii="Calibri" w:hAnsi="Calibri"/>
          <w:b w:val="0"/>
          <w:i w:val="0"/>
          <w:sz w:val="21"/>
          <w:lang w:val="fr-FR" w:bidi="fr-FR" w:eastAsia="fr-FR"/>
        </w:rPr>
        <w:t>Les solutions existantes présentent plusieurs lacunes. Les plans imprimés deviennent rapidement obsolètes et ne permettrent pas l'interaction. Les systèmes GPS classiques (Google Maps) ne couvrent pas correctement les zones industrielles internes et ne proposent pas de routage piéton adapté. De plus, l'accueil physique à la réception nécessite une assistance humaine pour chaque visiteur, ce qui représente un coût opérationnel non négligeable.</w:t>
      </w:r>
    </w:p>
    <w:p>
      <w:pPr>
        <w:pStyle w:val="Heading2"/>
      </w:pPr>
      <w:r>
        <w:rPr>
          <w:color w:val="0A1628"/>
          <w:sz w:val="26"/>
          <w:lang w:val="fr-FR" w:bidi="fr-FR" w:eastAsia="fr-FR"/>
        </w:rPr>
        <w:t>2.3 La solution envisagée</w:t>
      </w:r>
    </w:p>
    <w:p>
      <w:pPr>
        <w:spacing w:after="120" w:line="280" w:lineRule="exact"/>
      </w:pPr>
      <w:r>
        <w:rPr>
          <w:rFonts w:ascii="Calibri" w:hAnsi="Calibri"/>
          <w:b w:val="0"/>
          <w:i w:val="0"/>
          <w:sz w:val="21"/>
          <w:lang w:val="fr-FR" w:bidi="fr-FR" w:eastAsia="fr-FR"/>
        </w:rPr>
        <w:t>OCP eGuide constitue une solution numérique complète combinant une carte interactive du campus, un moteur de recherche de localisations, un système de routage piéton et des tableaux de bord personnalisés. Le système est conçu pour fonctionner sur les bornes d'accueil (mode kiosk) et sur les appareils mobiles des utilisateurs.</w:t>
      </w:r>
    </w:p>
    <w:p>
      <w:pPr>
        <w:spacing w:before="160" w:after="80"/>
        <w:jc w:val="center"/>
      </w:pPr>
      <w:r/>
    </w:p>
    <w:p>
      <w:pPr>
        <w:spacing w:after="200" w:before="40"/>
        <w:jc w:val="center"/>
      </w:pPr>
    </w:p>
    <w:p>
      <w:pPr>
        <w:pStyle w:val="Heading2"/>
      </w:pPr>
      <w:r>
        <w:rPr>
          <w:color w:val="0A1628"/>
          <w:sz w:val="26"/>
          <w:lang w:val="fr-FR" w:bidi="fr-FR" w:eastAsia="fr-FR"/>
        </w:rPr>
        <w:t>2.4 Utilisateurs cibles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00A050"/>
          </w:tcPr>
          <w:p>
            <w:pPr>
              <w:jc w:val="center"/>
            </w:pPr>
            <w:r>
              <w:rPr>
                <w:rFonts w:ascii="Calibri" w:hAnsi="Calibri"/>
                <w:b/>
                <w:color w:val="FFFFFF"/>
                <w:sz w:val="18"/>
                <w:lang w:val="fr-FR" w:bidi="fr-FR" w:eastAsia="fr-FR"/>
              </w:rPr>
              <w:t>Catégorie</w:t>
            </w:r>
          </w:p>
        </w:tc>
        <w:tc>
          <w:tcPr>
            <w:tcW w:type="dxa" w:w="3402"/>
            <w:shd w:fill="00A050"/>
          </w:tcPr>
          <w:p>
            <w:pPr>
              <w:jc w:val="center"/>
            </w:pPr>
            <w:r>
              <w:rPr>
                <w:rFonts w:ascii="Calibri" w:hAnsi="Calibri"/>
                <w:b/>
                <w:color w:val="FFFFFF"/>
                <w:sz w:val="18"/>
                <w:lang w:val="fr-FR" w:bidi="fr-FR" w:eastAsia="fr-FR"/>
              </w:rPr>
              <w:t>Profils</w:t>
            </w:r>
          </w:p>
        </w:tc>
        <w:tc>
          <w:tcPr>
            <w:tcW w:type="dxa" w:w="1134"/>
            <w:shd w:fill="00A050"/>
          </w:tcPr>
          <w:p>
            <w:pPr>
              <w:jc w:val="center"/>
            </w:pPr>
            <w:r>
              <w:rPr>
                <w:rFonts w:ascii="Calibri" w:hAnsi="Calibri"/>
                <w:b/>
                <w:color w:val="FFFFFF"/>
                <w:sz w:val="18"/>
                <w:lang w:val="fr-FR" w:bidi="fr-FR" w:eastAsia="fr-FR"/>
              </w:rPr>
              <w:t>Nombre</w:t>
            </w:r>
          </w:p>
        </w:tc>
        <w:tc>
          <w:tcPr>
            <w:tcW w:type="dxa" w:w="2835"/>
            <w:shd w:fill="00A050"/>
          </w:tcPr>
          <w:p>
            <w:pPr>
              <w:jc w:val="center"/>
            </w:pPr>
            <w:r>
              <w:rPr>
                <w:rFonts w:ascii="Calibri" w:hAnsi="Calibri"/>
                <w:b/>
                <w:color w:val="FFFFFF"/>
                <w:sz w:val="18"/>
                <w:lang w:val="fr-FR" w:bidi="fr-FR" w:eastAsia="fr-FR"/>
              </w:rPr>
              <w:t>Besoins principaux</w:t>
            </w:r>
          </w:p>
        </w:tc>
      </w:tr>
      <w:tr>
        <w:tc>
          <w:tcPr>
            <w:tcW w:type="dxa" w:w="1701"/>
          </w:tcPr>
          <w:p>
            <w:r>
              <w:rPr>
                <w:rFonts w:ascii="Calibri" w:hAnsi="Calibri"/>
                <w:sz w:val="18"/>
                <w:lang w:val="fr-FR" w:bidi="fr-FR" w:eastAsia="fr-FR"/>
              </w:rPr>
              <w:t>Employés</w:t>
            </w:r>
          </w:p>
        </w:tc>
        <w:tc>
          <w:tcPr>
            <w:tcW w:type="dxa" w:w="3402"/>
          </w:tcPr>
          <w:p>
            <w:r>
              <w:rPr>
                <w:rFonts w:ascii="Calibri" w:hAnsi="Calibri"/>
                <w:sz w:val="18"/>
                <w:lang w:val="fr-FR" w:bidi="fr-FR" w:eastAsia="fr-FR"/>
              </w:rPr>
              <w:t>Management, Réception, RH, IT, Sécurité</w:t>
            </w:r>
          </w:p>
        </w:tc>
        <w:tc>
          <w:tcPr>
            <w:tcW w:type="dxa" w:w="1134"/>
          </w:tcPr>
          <w:p>
            <w:r>
              <w:rPr>
                <w:rFonts w:ascii="Calibri" w:hAnsi="Calibri"/>
                <w:sz w:val="18"/>
                <w:lang w:val="fr-FR" w:bidi="fr-FR" w:eastAsia="fr-FR"/>
              </w:rPr>
              <w:t>5</w:t>
            </w:r>
          </w:p>
        </w:tc>
        <w:tc>
          <w:tcPr>
            <w:tcW w:type="dxa" w:w="2835"/>
          </w:tcPr>
          <w:p>
            <w:r>
              <w:rPr>
                <w:rFonts w:ascii="Calibri" w:hAnsi="Calibri"/>
                <w:sz w:val="18"/>
                <w:lang w:val="fr-FR" w:bidi="fr-FR" w:eastAsia="fr-FR"/>
              </w:rPr>
              <w:t>Gestion des visiteurs, tableaux de bord</w:t>
            </w:r>
          </w:p>
        </w:tc>
      </w:tr>
      <w:tr>
        <w:tc>
          <w:tcPr>
            <w:tcW w:type="dxa" w:w="1701"/>
            <w:shd w:fill="auto"/>
          </w:tcPr>
          <w:p>
            <w:r>
              <w:rPr>
                <w:rFonts w:ascii="Calibri" w:hAnsi="Calibri"/>
                <w:sz w:val="18"/>
                <w:lang w:val="fr-FR" w:bidi="fr-FR" w:eastAsia="fr-FR"/>
              </w:rPr>
              <w:t>Stagiaires</w:t>
            </w:r>
          </w:p>
        </w:tc>
        <w:tc>
          <w:tcPr>
            <w:tcW w:type="dxa" w:w="3402"/>
            <w:shd w:fill="auto"/>
          </w:tcPr>
          <w:p>
            <w:r>
              <w:rPr>
                <w:rFonts w:ascii="Calibri" w:hAnsi="Calibri"/>
                <w:sz w:val="18"/>
                <w:lang w:val="fr-FR" w:bidi="fr-FR" w:eastAsia="fr-FR"/>
              </w:rPr>
              <w:t>Mécanique, Chimie, Électrique, Civil, Industriel, HSE, Environnement, Info</w:t>
            </w:r>
          </w:p>
        </w:tc>
        <w:tc>
          <w:tcPr>
            <w:tcW w:type="dxa" w:w="1134"/>
            <w:shd w:fill="auto"/>
          </w:tcPr>
          <w:p>
            <w:r>
              <w:rPr>
                <w:rFonts w:ascii="Calibri" w:hAnsi="Calibri"/>
                <w:sz w:val="18"/>
                <w:lang w:val="fr-FR" w:bidi="fr-FR" w:eastAsia="fr-FR"/>
              </w:rPr>
              <w:t>8</w:t>
            </w:r>
          </w:p>
        </w:tc>
        <w:tc>
          <w:tcPr>
            <w:tcW w:type="dxa" w:w="2835"/>
            <w:shd w:fill="auto"/>
          </w:tcPr>
          <w:p>
            <w:r>
              <w:rPr>
                <w:rFonts w:ascii="Calibri" w:hAnsi="Calibri"/>
                <w:sz w:val="18"/>
                <w:lang w:val="fr-FR" w:bidi="fr-FR" w:eastAsia="fr-FR"/>
              </w:rPr>
              <w:t>Suivi de stage, tâches, navigation</w:t>
            </w:r>
          </w:p>
        </w:tc>
      </w:tr>
      <w:tr>
        <w:tc>
          <w:tcPr>
            <w:tcW w:type="dxa" w:w="1701"/>
          </w:tcPr>
          <w:p>
            <w:r>
              <w:rPr>
                <w:rFonts w:ascii="Calibri" w:hAnsi="Calibri"/>
                <w:sz w:val="18"/>
                <w:lang w:val="fr-FR" w:bidi="fr-FR" w:eastAsia="fr-FR"/>
              </w:rPr>
              <w:t>Visiteurs</w:t>
            </w:r>
          </w:p>
        </w:tc>
        <w:tc>
          <w:tcPr>
            <w:tcW w:type="dxa" w:w="3402"/>
          </w:tcPr>
          <w:p>
            <w:r>
              <w:rPr>
                <w:rFonts w:ascii="Calibri" w:hAnsi="Calibri"/>
                <w:sz w:val="18"/>
                <w:lang w:val="fr-FR" w:bidi="fr-FR" w:eastAsia="fr-FR"/>
              </w:rPr>
              <w:t>Client, Livreur, Partenaire, Fournisseur, Collaborateur, Sous-traitant</w:t>
            </w:r>
          </w:p>
        </w:tc>
        <w:tc>
          <w:tcPr>
            <w:tcW w:type="dxa" w:w="1134"/>
          </w:tcPr>
          <w:p>
            <w:r>
              <w:rPr>
                <w:rFonts w:ascii="Calibri" w:hAnsi="Calibri"/>
                <w:sz w:val="18"/>
                <w:lang w:val="fr-FR" w:bidi="fr-FR" w:eastAsia="fr-FR"/>
              </w:rPr>
              <w:t>6</w:t>
            </w:r>
          </w:p>
        </w:tc>
        <w:tc>
          <w:tcPr>
            <w:tcW w:type="dxa" w:w="2835"/>
          </w:tcPr>
          <w:p>
            <w:r>
              <w:rPr>
                <w:rFonts w:ascii="Calibri" w:hAnsi="Calibri"/>
                <w:sz w:val="18"/>
                <w:lang w:val="fr-FR" w:bidi="fr-FR" w:eastAsia="fr-FR"/>
              </w:rPr>
              <w:t>Inscription, itinéraire, badge, QR</w:t>
            </w:r>
          </w:p>
        </w:tc>
      </w:tr>
    </w:tbl>
    <w:p/>
    <w:p>
      <w:r>
        <w:br w:type="page"/>
      </w:r>
    </w:p>
    <w:p>
      <w:pPr>
        <w:pStyle w:val="Heading1"/>
      </w:pPr>
      <w:r>
        <w:rPr>
          <w:color w:val="00A050"/>
          <w:sz w:val="32"/>
          <w:lang w:val="fr-FR" w:bidi="fr-FR" w:eastAsia="fr-FR"/>
        </w:rPr>
        <w:t>Chapitre 3 — Analyse des besoins et fonctionnalités</w:t>
      </w:r>
    </w:p>
    <w:p>
      <w:pPr>
        <w:pStyle w:val="Heading2"/>
      </w:pPr>
      <w:r>
        <w:rPr>
          <w:color w:val="0A1628"/>
          <w:sz w:val="26"/>
          <w:lang w:val="fr-FR" w:bidi="fr-FR" w:eastAsia="fr-FR"/>
        </w:rPr>
        <w:t>3.1 Besoins fonctionnels</w:t>
      </w:r>
    </w:p>
    <w:p>
      <w:pPr>
        <w:spacing w:after="120" w:line="280" w:lineRule="exact"/>
      </w:pPr>
      <w:r>
        <w:rPr>
          <w:rFonts w:ascii="Calibri" w:hAnsi="Calibri"/>
          <w:b w:val="0"/>
          <w:i w:val="0"/>
          <w:sz w:val="21"/>
          <w:lang w:val="fr-FR" w:bidi="fr-FR" w:eastAsia="fr-FR"/>
        </w:rPr>
        <w:t>L'analyse des besoins a été conduite par inspection directe du site industriel et en examinant les workflows existants. Les fonctionnalités suivantes ont été identifiées comme essentielles :</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00A050"/>
          </w:tcPr>
          <w:p>
            <w:pPr>
              <w:jc w:val="center"/>
            </w:pPr>
            <w:r>
              <w:rPr>
                <w:rFonts w:ascii="Calibri" w:hAnsi="Calibri"/>
                <w:b/>
                <w:color w:val="FFFFFF"/>
                <w:sz w:val="18"/>
                <w:lang w:val="fr-FR" w:bidi="fr-FR" w:eastAsia="fr-FR"/>
              </w:rPr>
              <w:t>ID</w:t>
            </w:r>
          </w:p>
        </w:tc>
        <w:tc>
          <w:tcPr>
            <w:tcW w:type="dxa" w:w="1984"/>
            <w:shd w:fill="00A050"/>
          </w:tcPr>
          <w:p>
            <w:pPr>
              <w:jc w:val="center"/>
            </w:pPr>
            <w:r>
              <w:rPr>
                <w:rFonts w:ascii="Calibri" w:hAnsi="Calibri"/>
                <w:b/>
                <w:color w:val="FFFFFF"/>
                <w:sz w:val="18"/>
                <w:lang w:val="fr-FR" w:bidi="fr-FR" w:eastAsia="fr-FR"/>
              </w:rPr>
              <w:t>Fonctionnalité</w:t>
            </w:r>
          </w:p>
        </w:tc>
        <w:tc>
          <w:tcPr>
            <w:tcW w:type="dxa" w:w="3969"/>
            <w:shd w:fill="00A050"/>
          </w:tcPr>
          <w:p>
            <w:pPr>
              <w:jc w:val="center"/>
            </w:pPr>
            <w:r>
              <w:rPr>
                <w:rFonts w:ascii="Calibri" w:hAnsi="Calibri"/>
                <w:b/>
                <w:color w:val="FFFFFF"/>
                <w:sz w:val="18"/>
                <w:lang w:val="fr-FR" w:bidi="fr-FR" w:eastAsia="fr-FR"/>
              </w:rPr>
              <w:t>Description</w:t>
            </w:r>
          </w:p>
        </w:tc>
        <w:tc>
          <w:tcPr>
            <w:tcW w:type="dxa" w:w="1134"/>
            <w:shd w:fill="00A050"/>
          </w:tcPr>
          <w:p>
            <w:pPr>
              <w:jc w:val="center"/>
            </w:pPr>
            <w:r>
              <w:rPr>
                <w:rFonts w:ascii="Calibri" w:hAnsi="Calibri"/>
                <w:b/>
                <w:color w:val="FFFFFF"/>
                <w:sz w:val="18"/>
                <w:lang w:val="fr-FR" w:bidi="fr-FR" w:eastAsia="fr-FR"/>
              </w:rPr>
              <w:t>Priorité</w:t>
            </w:r>
          </w:p>
        </w:tc>
      </w:tr>
      <w:tr>
        <w:tc>
          <w:tcPr>
            <w:tcW w:type="dxa" w:w="850"/>
          </w:tcPr>
          <w:p>
            <w:r>
              <w:rPr>
                <w:rFonts w:ascii="Calibri" w:hAnsi="Calibri"/>
                <w:sz w:val="18"/>
                <w:lang w:val="fr-FR" w:bidi="fr-FR" w:eastAsia="fr-FR"/>
              </w:rPr>
              <w:t>F01</w:t>
            </w:r>
          </w:p>
        </w:tc>
        <w:tc>
          <w:tcPr>
            <w:tcW w:type="dxa" w:w="1984"/>
          </w:tcPr>
          <w:p>
            <w:r>
              <w:rPr>
                <w:rFonts w:ascii="Calibri" w:hAnsi="Calibri"/>
                <w:sz w:val="18"/>
                <w:lang w:val="fr-FR" w:bidi="fr-FR" w:eastAsia="fr-FR"/>
              </w:rPr>
              <w:t>Sélection de profil</w:t>
            </w:r>
          </w:p>
        </w:tc>
        <w:tc>
          <w:tcPr>
            <w:tcW w:type="dxa" w:w="3969"/>
          </w:tcPr>
          <w:p>
            <w:r>
              <w:rPr>
                <w:rFonts w:ascii="Calibri" w:hAnsi="Calibri"/>
                <w:sz w:val="18"/>
                <w:lang w:val="fr-FR" w:bidi="fr-FR" w:eastAsia="fr-FR"/>
              </w:rPr>
              <w:t>Choix du type d'utilisateur au démarrage</w:t>
            </w:r>
          </w:p>
        </w:tc>
        <w:tc>
          <w:tcPr>
            <w:tcW w:type="dxa" w:w="1134"/>
          </w:tcPr>
          <w:p>
            <w:r>
              <w:rPr>
                <w:rFonts w:ascii="Calibri" w:hAnsi="Calibri"/>
                <w:sz w:val="18"/>
                <w:lang w:val="fr-FR" w:bidi="fr-FR" w:eastAsia="fr-FR"/>
              </w:rPr>
              <w:t>Haute</w:t>
            </w:r>
          </w:p>
        </w:tc>
      </w:tr>
      <w:tr>
        <w:tc>
          <w:tcPr>
            <w:tcW w:type="dxa" w:w="850"/>
            <w:shd w:fill="auto"/>
          </w:tcPr>
          <w:p>
            <w:r>
              <w:rPr>
                <w:rFonts w:ascii="Calibri" w:hAnsi="Calibri"/>
                <w:sz w:val="18"/>
                <w:lang w:val="fr-FR" w:bidi="fr-FR" w:eastAsia="fr-FR"/>
              </w:rPr>
              <w:t>F02</w:t>
            </w:r>
          </w:p>
        </w:tc>
        <w:tc>
          <w:tcPr>
            <w:tcW w:type="dxa" w:w="1984"/>
            <w:shd w:fill="auto"/>
          </w:tcPr>
          <w:p>
            <w:r>
              <w:rPr>
                <w:rFonts w:ascii="Calibri" w:hAnsi="Calibri"/>
                <w:sz w:val="18"/>
                <w:lang w:val="fr-FR" w:bidi="fr-FR" w:eastAsia="fr-FR"/>
              </w:rPr>
              <w:t>Authentification</w:t>
            </w:r>
          </w:p>
        </w:tc>
        <w:tc>
          <w:tcPr>
            <w:tcW w:type="dxa" w:w="3969"/>
            <w:shd w:fill="auto"/>
          </w:tcPr>
          <w:p>
            <w:r>
              <w:rPr>
                <w:rFonts w:ascii="Calibri" w:hAnsi="Calibri"/>
                <w:sz w:val="18"/>
                <w:lang w:val="fr-FR" w:bidi="fr-FR" w:eastAsia="fr-FR"/>
              </w:rPr>
              <w:t>Connexion par email/mot de passe avec JWT</w:t>
            </w:r>
          </w:p>
        </w:tc>
        <w:tc>
          <w:tcPr>
            <w:tcW w:type="dxa" w:w="1134"/>
            <w:shd w:fill="auto"/>
          </w:tcPr>
          <w:p>
            <w:r>
              <w:rPr>
                <w:rFonts w:ascii="Calibri" w:hAnsi="Calibri"/>
                <w:sz w:val="18"/>
                <w:lang w:val="fr-FR" w:bidi="fr-FR" w:eastAsia="fr-FR"/>
              </w:rPr>
              <w:t>Haute</w:t>
            </w:r>
          </w:p>
        </w:tc>
      </w:tr>
      <w:tr>
        <w:tc>
          <w:tcPr>
            <w:tcW w:type="dxa" w:w="850"/>
          </w:tcPr>
          <w:p>
            <w:r>
              <w:rPr>
                <w:rFonts w:ascii="Calibri" w:hAnsi="Calibri"/>
                <w:sz w:val="18"/>
                <w:lang w:val="fr-FR" w:bidi="fr-FR" w:eastAsia="fr-FR"/>
              </w:rPr>
              <w:t>F03</w:t>
            </w:r>
          </w:p>
        </w:tc>
        <w:tc>
          <w:tcPr>
            <w:tcW w:type="dxa" w:w="1984"/>
          </w:tcPr>
          <w:p>
            <w:r>
              <w:rPr>
                <w:rFonts w:ascii="Calibri" w:hAnsi="Calibri"/>
                <w:sz w:val="18"/>
                <w:lang w:val="fr-FR" w:bidi="fr-FR" w:eastAsia="fr-FR"/>
              </w:rPr>
              <w:t>Carte interactive</w:t>
            </w:r>
          </w:p>
        </w:tc>
        <w:tc>
          <w:tcPr>
            <w:tcW w:type="dxa" w:w="3969"/>
          </w:tcPr>
          <w:p>
            <w:r>
              <w:rPr>
                <w:rFonts w:ascii="Calibri" w:hAnsi="Calibri"/>
                <w:sz w:val="18"/>
                <w:lang w:val="fr-FR" w:bidi="fr-FR" w:eastAsia="fr-FR"/>
              </w:rPr>
              <w:t>Carte satellite du campus avec zoom, pan, marqueurs</w:t>
            </w:r>
          </w:p>
        </w:tc>
        <w:tc>
          <w:tcPr>
            <w:tcW w:type="dxa" w:w="1134"/>
          </w:tcPr>
          <w:p>
            <w:r>
              <w:rPr>
                <w:rFonts w:ascii="Calibri" w:hAnsi="Calibri"/>
                <w:sz w:val="18"/>
                <w:lang w:val="fr-FR" w:bidi="fr-FR" w:eastAsia="fr-FR"/>
              </w:rPr>
              <w:t>Haute</w:t>
            </w:r>
          </w:p>
        </w:tc>
      </w:tr>
      <w:tr>
        <w:tc>
          <w:tcPr>
            <w:tcW w:type="dxa" w:w="850"/>
            <w:shd w:fill="auto"/>
          </w:tcPr>
          <w:p>
            <w:r>
              <w:rPr>
                <w:rFonts w:ascii="Calibri" w:hAnsi="Calibri"/>
                <w:sz w:val="18"/>
                <w:lang w:val="fr-FR" w:bidi="fr-FR" w:eastAsia="fr-FR"/>
              </w:rPr>
              <w:t>F04</w:t>
            </w:r>
          </w:p>
        </w:tc>
        <w:tc>
          <w:tcPr>
            <w:tcW w:type="dxa" w:w="1984"/>
            <w:shd w:fill="auto"/>
          </w:tcPr>
          <w:p>
            <w:r>
              <w:rPr>
                <w:rFonts w:ascii="Calibri" w:hAnsi="Calibri"/>
                <w:sz w:val="18"/>
                <w:lang w:val="fr-FR" w:bidi="fr-FR" w:eastAsia="fr-FR"/>
              </w:rPr>
              <w:t>Recherche floue</w:t>
            </w:r>
          </w:p>
        </w:tc>
        <w:tc>
          <w:tcPr>
            <w:tcW w:type="dxa" w:w="3969"/>
            <w:shd w:fill="auto"/>
          </w:tcPr>
          <w:p>
            <w:r>
              <w:rPr>
                <w:rFonts w:ascii="Calibri" w:hAnsi="Calibri"/>
                <w:sz w:val="18"/>
                <w:lang w:val="fr-FR" w:bidi="fr-FR" w:eastAsia="fr-FR"/>
              </w:rPr>
              <w:t>Recherche de localisations par nom, alias, catégorie</w:t>
            </w:r>
          </w:p>
        </w:tc>
        <w:tc>
          <w:tcPr>
            <w:tcW w:type="dxa" w:w="1134"/>
            <w:shd w:fill="auto"/>
          </w:tcPr>
          <w:p>
            <w:r>
              <w:rPr>
                <w:rFonts w:ascii="Calibri" w:hAnsi="Calibri"/>
                <w:sz w:val="18"/>
                <w:lang w:val="fr-FR" w:bidi="fr-FR" w:eastAsia="fr-FR"/>
              </w:rPr>
              <w:t>Haute</w:t>
            </w:r>
          </w:p>
        </w:tc>
      </w:tr>
      <w:tr>
        <w:tc>
          <w:tcPr>
            <w:tcW w:type="dxa" w:w="850"/>
          </w:tcPr>
          <w:p>
            <w:r>
              <w:rPr>
                <w:rFonts w:ascii="Calibri" w:hAnsi="Calibri"/>
                <w:sz w:val="18"/>
                <w:lang w:val="fr-FR" w:bidi="fr-FR" w:eastAsia="fr-FR"/>
              </w:rPr>
              <w:t>F05</w:t>
            </w:r>
          </w:p>
        </w:tc>
        <w:tc>
          <w:tcPr>
            <w:tcW w:type="dxa" w:w="1984"/>
          </w:tcPr>
          <w:p>
            <w:r>
              <w:rPr>
                <w:rFonts w:ascii="Calibri" w:hAnsi="Calibri"/>
                <w:sz w:val="18"/>
                <w:lang w:val="fr-FR" w:bidi="fr-FR" w:eastAsia="fr-FR"/>
              </w:rPr>
              <w:t>Routage A*</w:t>
            </w:r>
          </w:p>
        </w:tc>
        <w:tc>
          <w:tcPr>
            <w:tcW w:type="dxa" w:w="3969"/>
          </w:tcPr>
          <w:p>
            <w:r>
              <w:rPr>
                <w:rFonts w:ascii="Calibri" w:hAnsi="Calibri"/>
                <w:sz w:val="18"/>
                <w:lang w:val="fr-FR" w:bidi="fr-FR" w:eastAsia="fr-FR"/>
              </w:rPr>
              <w:t>Calcul d'itinéraire piéton entre deux points</w:t>
            </w:r>
          </w:p>
        </w:tc>
        <w:tc>
          <w:tcPr>
            <w:tcW w:type="dxa" w:w="1134"/>
          </w:tcPr>
          <w:p>
            <w:r>
              <w:rPr>
                <w:rFonts w:ascii="Calibri" w:hAnsi="Calibri"/>
                <w:sz w:val="18"/>
                <w:lang w:val="fr-FR" w:bidi="fr-FR" w:eastAsia="fr-FR"/>
              </w:rPr>
              <w:t>Haute</w:t>
            </w:r>
          </w:p>
        </w:tc>
      </w:tr>
      <w:tr>
        <w:tc>
          <w:tcPr>
            <w:tcW w:type="dxa" w:w="850"/>
            <w:shd w:fill="auto"/>
          </w:tcPr>
          <w:p>
            <w:r>
              <w:rPr>
                <w:rFonts w:ascii="Calibri" w:hAnsi="Calibri"/>
                <w:sz w:val="18"/>
                <w:lang w:val="fr-FR" w:bidi="fr-FR" w:eastAsia="fr-FR"/>
              </w:rPr>
              <w:t>F06</w:t>
            </w:r>
          </w:p>
        </w:tc>
        <w:tc>
          <w:tcPr>
            <w:tcW w:type="dxa" w:w="1984"/>
            <w:shd w:fill="auto"/>
          </w:tcPr>
          <w:p>
            <w:r>
              <w:rPr>
                <w:rFonts w:ascii="Calibri" w:hAnsi="Calibri"/>
                <w:sz w:val="18"/>
                <w:lang w:val="fr-FR" w:bidi="fr-FR" w:eastAsia="fr-FR"/>
              </w:rPr>
              <w:t>Tableaux de bord</w:t>
            </w:r>
          </w:p>
        </w:tc>
        <w:tc>
          <w:tcPr>
            <w:tcW w:type="dxa" w:w="3969"/>
            <w:shd w:fill="auto"/>
          </w:tcPr>
          <w:p>
            <w:r>
              <w:rPr>
                <w:rFonts w:ascii="Calibri" w:hAnsi="Calibri"/>
                <w:sz w:val="18"/>
                <w:lang w:val="fr-FR" w:bidi="fr-FR" w:eastAsia="fr-FR"/>
              </w:rPr>
              <w:t>Interfaces personnalisées par profil (19 rôles)</w:t>
            </w:r>
          </w:p>
        </w:tc>
        <w:tc>
          <w:tcPr>
            <w:tcW w:type="dxa" w:w="1134"/>
            <w:shd w:fill="auto"/>
          </w:tcPr>
          <w:p>
            <w:r>
              <w:rPr>
                <w:rFonts w:ascii="Calibri" w:hAnsi="Calibri"/>
                <w:sz w:val="18"/>
                <w:lang w:val="fr-FR" w:bidi="fr-FR" w:eastAsia="fr-FR"/>
              </w:rPr>
              <w:t>Haute</w:t>
            </w:r>
          </w:p>
        </w:tc>
      </w:tr>
      <w:tr>
        <w:tc>
          <w:tcPr>
            <w:tcW w:type="dxa" w:w="850"/>
          </w:tcPr>
          <w:p>
            <w:r>
              <w:rPr>
                <w:rFonts w:ascii="Calibri" w:hAnsi="Calibri"/>
                <w:sz w:val="18"/>
                <w:lang w:val="fr-FR" w:bidi="fr-FR" w:eastAsia="fr-FR"/>
              </w:rPr>
              <w:t>F07</w:t>
            </w:r>
          </w:p>
        </w:tc>
        <w:tc>
          <w:tcPr>
            <w:tcW w:type="dxa" w:w="1984"/>
          </w:tcPr>
          <w:p>
            <w:r>
              <w:rPr>
                <w:rFonts w:ascii="Calibri" w:hAnsi="Calibri"/>
                <w:sz w:val="18"/>
                <w:lang w:val="fr-FR" w:bidi="fr-FR" w:eastAsia="fr-FR"/>
              </w:rPr>
              <w:t>Mode kiosk</w:t>
            </w:r>
          </w:p>
        </w:tc>
        <w:tc>
          <w:tcPr>
            <w:tcW w:type="dxa" w:w="3969"/>
          </w:tcPr>
          <w:p>
            <w:r>
              <w:rPr>
                <w:rFonts w:ascii="Calibri" w:hAnsi="Calibri"/>
                <w:sz w:val="18"/>
                <w:lang w:val="fr-FR" w:bidi="fr-FR" w:eastAsia="fr-FR"/>
              </w:rPr>
              <w:t>Fonctionnement en boucle sur bornes d'accueil</w:t>
            </w:r>
          </w:p>
        </w:tc>
        <w:tc>
          <w:tcPr>
            <w:tcW w:type="dxa" w:w="1134"/>
          </w:tcPr>
          <w:p>
            <w:r>
              <w:rPr>
                <w:rFonts w:ascii="Calibri" w:hAnsi="Calibri"/>
                <w:sz w:val="18"/>
                <w:lang w:val="fr-FR" w:bidi="fr-FR" w:eastAsia="fr-FR"/>
              </w:rPr>
              <w:t>Moyenne</w:t>
            </w:r>
          </w:p>
        </w:tc>
      </w:tr>
      <w:tr>
        <w:tc>
          <w:tcPr>
            <w:tcW w:type="dxa" w:w="850"/>
            <w:shd w:fill="auto"/>
          </w:tcPr>
          <w:p>
            <w:r>
              <w:rPr>
                <w:rFonts w:ascii="Calibri" w:hAnsi="Calibri"/>
                <w:sz w:val="18"/>
                <w:lang w:val="fr-FR" w:bidi="fr-FR" w:eastAsia="fr-FR"/>
              </w:rPr>
              <w:t>F08</w:t>
            </w:r>
          </w:p>
        </w:tc>
        <w:tc>
          <w:tcPr>
            <w:tcW w:type="dxa" w:w="1984"/>
            <w:shd w:fill="auto"/>
          </w:tcPr>
          <w:p>
            <w:r>
              <w:rPr>
                <w:rFonts w:ascii="Calibri" w:hAnsi="Calibri"/>
                <w:sz w:val="18"/>
                <w:lang w:val="fr-FR" w:bidi="fr-FR" w:eastAsia="fr-FR"/>
              </w:rPr>
              <w:t>Multilingue</w:t>
            </w:r>
          </w:p>
        </w:tc>
        <w:tc>
          <w:tcPr>
            <w:tcW w:type="dxa" w:w="3969"/>
            <w:shd w:fill="auto"/>
          </w:tcPr>
          <w:p>
            <w:r>
              <w:rPr>
                <w:rFonts w:ascii="Calibri" w:hAnsi="Calibri"/>
                <w:sz w:val="18"/>
                <w:lang w:val="fr-FR" w:bidi="fr-FR" w:eastAsia="fr-FR"/>
              </w:rPr>
              <w:t>Support EN/FR/AR avec RTL pour l'arabe</w:t>
            </w:r>
          </w:p>
        </w:tc>
        <w:tc>
          <w:tcPr>
            <w:tcW w:type="dxa" w:w="1134"/>
            <w:shd w:fill="auto"/>
          </w:tcPr>
          <w:p>
            <w:r>
              <w:rPr>
                <w:rFonts w:ascii="Calibri" w:hAnsi="Calibri"/>
                <w:sz w:val="18"/>
                <w:lang w:val="fr-FR" w:bidi="fr-FR" w:eastAsia="fr-FR"/>
              </w:rPr>
              <w:t>Moyenne</w:t>
            </w:r>
          </w:p>
        </w:tc>
      </w:tr>
      <w:tr>
        <w:tc>
          <w:tcPr>
            <w:tcW w:type="dxa" w:w="850"/>
          </w:tcPr>
          <w:p>
            <w:r>
              <w:rPr>
                <w:rFonts w:ascii="Calibri" w:hAnsi="Calibri"/>
                <w:sz w:val="18"/>
                <w:lang w:val="fr-FR" w:bidi="fr-FR" w:eastAsia="fr-FR"/>
              </w:rPr>
              <w:t>F09</w:t>
            </w:r>
          </w:p>
        </w:tc>
        <w:tc>
          <w:tcPr>
            <w:tcW w:type="dxa" w:w="1984"/>
          </w:tcPr>
          <w:p>
            <w:r>
              <w:rPr>
                <w:rFonts w:ascii="Calibri" w:hAnsi="Calibri"/>
                <w:sz w:val="18"/>
                <w:lang w:val="fr-FR" w:bidi="fr-FR" w:eastAsia="fr-FR"/>
              </w:rPr>
              <w:t>QR codes</w:t>
            </w:r>
          </w:p>
        </w:tc>
        <w:tc>
          <w:tcPr>
            <w:tcW w:type="dxa" w:w="3969"/>
          </w:tcPr>
          <w:p>
            <w:r>
              <w:rPr>
                <w:rFonts w:ascii="Calibri" w:hAnsi="Calibri"/>
                <w:sz w:val="18"/>
                <w:lang w:val="fr-FR" w:bidi="fr-FR" w:eastAsia="fr-FR"/>
              </w:rPr>
              <w:t>Génération de QR pour l'accès visiteur</w:t>
            </w:r>
          </w:p>
        </w:tc>
        <w:tc>
          <w:tcPr>
            <w:tcW w:type="dxa" w:w="1134"/>
          </w:tcPr>
          <w:p>
            <w:r>
              <w:rPr>
                <w:rFonts w:ascii="Calibri" w:hAnsi="Calibri"/>
                <w:sz w:val="18"/>
                <w:lang w:val="fr-FR" w:bidi="fr-FR" w:eastAsia="fr-FR"/>
              </w:rPr>
              <w:t>Moyenne</w:t>
            </w:r>
          </w:p>
        </w:tc>
      </w:tr>
      <w:tr>
        <w:tc>
          <w:tcPr>
            <w:tcW w:type="dxa" w:w="850"/>
            <w:shd w:fill="auto"/>
          </w:tcPr>
          <w:p>
            <w:r>
              <w:rPr>
                <w:rFonts w:ascii="Calibri" w:hAnsi="Calibri"/>
                <w:sz w:val="18"/>
                <w:lang w:val="fr-FR" w:bidi="fr-FR" w:eastAsia="fr-FR"/>
              </w:rPr>
              <w:t>F10</w:t>
            </w:r>
          </w:p>
        </w:tc>
        <w:tc>
          <w:tcPr>
            <w:tcW w:type="dxa" w:w="1984"/>
            <w:shd w:fill="auto"/>
          </w:tcPr>
          <w:p>
            <w:r>
              <w:rPr>
                <w:rFonts w:ascii="Calibri" w:hAnsi="Calibri"/>
                <w:sz w:val="18"/>
                <w:lang w:val="fr-FR" w:bidi="fr-FR" w:eastAsia="fr-FR"/>
              </w:rPr>
              <w:t>Temps réel</w:t>
            </w:r>
          </w:p>
        </w:tc>
        <w:tc>
          <w:tcPr>
            <w:tcW w:type="dxa" w:w="3969"/>
            <w:shd w:fill="auto"/>
          </w:tcPr>
          <w:p>
            <w:r>
              <w:rPr>
                <w:rFonts w:ascii="Calibri" w:hAnsi="Calibri"/>
                <w:sz w:val="18"/>
                <w:lang w:val="fr-FR" w:bidi="fr-FR" w:eastAsia="fr-FR"/>
              </w:rPr>
              <w:t>Socket.IOpour statuts et notifications</w:t>
            </w:r>
          </w:p>
        </w:tc>
        <w:tc>
          <w:tcPr>
            <w:tcW w:type="dxa" w:w="1134"/>
            <w:shd w:fill="auto"/>
          </w:tcPr>
          <w:p>
            <w:r>
              <w:rPr>
                <w:rFonts w:ascii="Calibri" w:hAnsi="Calibri"/>
                <w:sz w:val="18"/>
                <w:lang w:val="fr-FR" w:bidi="fr-FR" w:eastAsia="fr-FR"/>
              </w:rPr>
              <w:t>Moyenne</w:t>
            </w:r>
          </w:p>
        </w:tc>
      </w:tr>
      <w:tr>
        <w:tc>
          <w:tcPr>
            <w:tcW w:type="dxa" w:w="850"/>
          </w:tcPr>
          <w:p>
            <w:r>
              <w:rPr>
                <w:rFonts w:ascii="Calibri" w:hAnsi="Calibri"/>
                <w:sz w:val="18"/>
                <w:lang w:val="fr-FR" w:bidi="fr-FR" w:eastAsia="fr-FR"/>
              </w:rPr>
              <w:t>F11</w:t>
            </w:r>
          </w:p>
        </w:tc>
        <w:tc>
          <w:tcPr>
            <w:tcW w:type="dxa" w:w="1984"/>
          </w:tcPr>
          <w:p>
            <w:r>
              <w:rPr>
                <w:rFonts w:ascii="Calibri" w:hAnsi="Calibri"/>
                <w:sz w:val="18"/>
                <w:lang w:val="fr-FR" w:bidi="fr-FR" w:eastAsia="fr-FR"/>
              </w:rPr>
              <w:t>API REST</w:t>
            </w:r>
          </w:p>
        </w:tc>
        <w:tc>
          <w:tcPr>
            <w:tcW w:type="dxa" w:w="3969"/>
          </w:tcPr>
          <w:p>
            <w:r>
              <w:rPr>
                <w:rFonts w:ascii="Calibri" w:hAnsi="Calibri"/>
                <w:sz w:val="18"/>
                <w:lang w:val="fr-FR" w:bidi="fr-FR" w:eastAsia="fr-FR"/>
              </w:rPr>
              <w:t>Backend Express avec 12 groupes de routes</w:t>
            </w:r>
          </w:p>
        </w:tc>
        <w:tc>
          <w:tcPr>
            <w:tcW w:type="dxa" w:w="1134"/>
          </w:tcPr>
          <w:p>
            <w:r>
              <w:rPr>
                <w:rFonts w:ascii="Calibri" w:hAnsi="Calibri"/>
                <w:sz w:val="18"/>
                <w:lang w:val="fr-FR" w:bidi="fr-FR" w:eastAsia="fr-FR"/>
              </w:rPr>
              <w:t>Haute</w:t>
            </w:r>
          </w:p>
        </w:tc>
      </w:tr>
      <w:tr>
        <w:tc>
          <w:tcPr>
            <w:tcW w:type="dxa" w:w="850"/>
            <w:shd w:fill="auto"/>
          </w:tcPr>
          <w:p>
            <w:r>
              <w:rPr>
                <w:rFonts w:ascii="Calibri" w:hAnsi="Calibri"/>
                <w:sz w:val="18"/>
                <w:lang w:val="fr-FR" w:bidi="fr-FR" w:eastAsia="fr-FR"/>
              </w:rPr>
              <w:t>F12</w:t>
            </w:r>
          </w:p>
        </w:tc>
        <w:tc>
          <w:tcPr>
            <w:tcW w:type="dxa" w:w="1984"/>
            <w:shd w:fill="auto"/>
          </w:tcPr>
          <w:p>
            <w:r>
              <w:rPr>
                <w:rFonts w:ascii="Calibri" w:hAnsi="Calibri"/>
                <w:sz w:val="18"/>
                <w:lang w:val="fr-FR" w:bidi="fr-FR" w:eastAsia="fr-FR"/>
              </w:rPr>
              <w:t>Gestion visites</w:t>
            </w:r>
          </w:p>
        </w:tc>
        <w:tc>
          <w:tcPr>
            <w:tcW w:type="dxa" w:w="3969"/>
            <w:shd w:fill="auto"/>
          </w:tcPr>
          <w:p>
            <w:r>
              <w:rPr>
                <w:rFonts w:ascii="Calibri" w:hAnsi="Calibri"/>
                <w:sz w:val="18"/>
                <w:lang w:val="fr-FR" w:bidi="fr-FR" w:eastAsia="fr-FR"/>
              </w:rPr>
              <w:t>Workflow complet visiteur (inscription → check-out)</w:t>
            </w:r>
          </w:p>
        </w:tc>
        <w:tc>
          <w:tcPr>
            <w:tcW w:type="dxa" w:w="1134"/>
            <w:shd w:fill="auto"/>
          </w:tcPr>
          <w:p>
            <w:r>
              <w:rPr>
                <w:rFonts w:ascii="Calibri" w:hAnsi="Calibri"/>
                <w:sz w:val="18"/>
                <w:lang w:val="fr-FR" w:bidi="fr-FR" w:eastAsia="fr-FR"/>
              </w:rPr>
              <w:t>Haute</w:t>
            </w:r>
          </w:p>
        </w:tc>
      </w:tr>
    </w:tbl>
    <w:p/>
    <w:p>
      <w:pPr>
        <w:spacing w:before="160" w:after="80"/>
        <w:jc w:val="center"/>
      </w:pPr>
      <w:r/>
    </w:p>
    <w:p>
      <w:pPr>
        <w:spacing w:after="200" w:before="40"/>
        <w:jc w:val="center"/>
      </w:pPr>
      <w:r>
        <w:rPr>
          <w:rFonts w:ascii="Calibri" w:hAnsi="Calibri"/>
          <w:b w:val="0"/>
          <w:i w:val="0"/>
          <w:color w:val="000000"/>
          <w:sz w:val="22"/>
          <w:lang w:val="fr-FR" w:bidi="fr-FR" w:eastAsia="fr-FR"/>
        </w:rPr>
        <w:t>L'écran de sélection des profils employés affiche cinq catégories fonctionnelles : Management, Réception, Ressources Humaines, Informatique et Sécurité.</w:t>
      </w:r>
    </w:p>
    <w:p>
      <w:pPr>
        <w:spacing w:before="160" w:after="80"/>
        <w:jc w:val="center"/>
      </w:pPr>
      <w:r>
        <w:drawing>
          <wp:inline xmlns:a="http://schemas.openxmlformats.org/drawingml/2006/main" xmlns:pic="http://schemas.openxmlformats.org/drawingml/2006/picture">
            <wp:extent cx="5029200" cy="2939648"/>
            <wp:docPr id="3" name="Picture 3"/>
            <wp:cNvGraphicFramePr>
              <a:graphicFrameLocks noChangeAspect="1"/>
            </wp:cNvGraphicFramePr>
            <a:graphic>
              <a:graphicData uri="http://schemas.openxmlformats.org/drawingml/2006/picture">
                <pic:pic>
                  <pic:nvPicPr>
                    <pic:cNvPr id="0" name="18-profile-selection-intern.png"/>
                    <pic:cNvPicPr/>
                  </pic:nvPicPr>
                  <pic:blipFill>
                    <a:blip r:embed="rId11"/>
                    <a:stretch>
                      <a:fillRect/>
                    </a:stretch>
                  </pic:blipFill>
                  <pic:spPr>
                    <a:xfrm>
                      <a:off x="0" y="0"/>
                      <a:ext cx="5029200" cy="2939648"/>
                    </a:xfrm>
                    <a:prstGeom prst="rect"/>
                  </pic:spPr>
                </pic:pic>
              </a:graphicData>
            </a:graphic>
          </wp:inline>
        </w:drawing>
      </w:r>
    </w:p>
    <w:p>
      <w:pPr>
        <w:spacing w:after="200" w:before="40"/>
        <w:jc w:val="center"/>
      </w:pPr>
      <w:r>
        <w:rPr>
          <w:rFonts w:ascii="Calibri" w:hAnsi="Calibri"/>
          <w:b w:val="0"/>
          <w:i/>
          <w:color w:val="000000"/>
          <w:sz w:val="20"/>
          <w:lang w:val="fr-FR" w:bidi="fr-FR" w:eastAsia="fr-FR"/>
        </w:rPr>
        <w:t>Figure 2 — Interface de sélection du profil utilisateur (profil stagiaire)</w:t>
      </w:r>
    </w:p>
    <w:p>
      <w:pPr>
        <w:spacing w:before="160" w:after="80"/>
        <w:jc w:val="center"/>
      </w:pPr>
      <w:r/>
    </w:p>
    <w:p>
      <w:pPr>
        <w:spacing w:after="200" w:before="40"/>
        <w:jc w:val="center"/>
      </w:pPr>
      <w:r>
        <w:rPr>
          <w:rFonts w:ascii="Calibri" w:hAnsi="Calibri"/>
          <w:b w:val="0"/>
          <w:i w:val="0"/>
          <w:color w:val="000000"/>
          <w:sz w:val="22"/>
          <w:lang w:val="fr-FR" w:bidi="fr-FR" w:eastAsia="fr-FR"/>
        </w:rPr>
        <w:t>La sélection de profil visiteur propose des catégories adaptées aux rôles externes : Client, Livreur, Partenaire, Fournisseur, Consultant et Auditeur.</w:t>
      </w:r>
    </w:p>
    <w:p>
      <w:pPr>
        <w:pStyle w:val="Heading2"/>
      </w:pPr>
      <w:r>
        <w:rPr>
          <w:color w:val="0A1628"/>
          <w:sz w:val="26"/>
          <w:lang w:val="fr-FR" w:bidi="fr-FR" w:eastAsia="fr-FR"/>
        </w:rPr>
        <w:t>3.2 Besoins non fonctionnels</w:t>
      </w:r>
    </w:p>
    <w:p>
      <w:pPr>
        <w:pStyle w:val="ListBullet"/>
        <w:spacing w:after="40"/>
        <w:ind w:left="720"/>
      </w:pPr>
      <w:r>
        <w:rPr>
          <w:rFonts w:ascii="Calibri" w:hAnsi="Calibri"/>
          <w:sz w:val="20"/>
          <w:lang w:val="fr-FR" w:bidi="fr-FR" w:eastAsia="fr-FR"/>
        </w:rPr>
        <w:t>Performance : rendu fluide de la carte avec 3 400+ nœuds de navigation</w:t>
      </w:r>
    </w:p>
    <w:p>
      <w:pPr>
        <w:pStyle w:val="ListBullet"/>
        <w:spacing w:after="40"/>
        <w:ind w:left="720"/>
      </w:pPr>
      <w:r>
        <w:rPr>
          <w:rFonts w:ascii="Calibri" w:hAnsi="Calibri"/>
          <w:sz w:val="20"/>
          <w:lang w:val="fr-FR" w:bidi="fr-FR" w:eastAsia="fr-FR"/>
        </w:rPr>
        <w:t>Sécurité : authentification JWT, hachage Argon2, rate limiting, CORS</w:t>
      </w:r>
    </w:p>
    <w:p>
      <w:pPr>
        <w:pStyle w:val="ListBullet"/>
        <w:spacing w:after="40"/>
        <w:ind w:left="720"/>
      </w:pPr>
      <w:r>
        <w:rPr>
          <w:rFonts w:ascii="Calibri" w:hAnsi="Calibri"/>
          <w:sz w:val="20"/>
          <w:lang w:val="fr-FR" w:bidi="fr-FR" w:eastAsia="fr-FR"/>
        </w:rPr>
        <w:t>Accessibilité : support RTL pour l'arabe, responsive design</w:t>
      </w:r>
    </w:p>
    <w:p>
      <w:pPr>
        <w:pStyle w:val="ListBullet"/>
        <w:spacing w:after="40"/>
        <w:ind w:left="720"/>
      </w:pPr>
      <w:r>
        <w:rPr>
          <w:rFonts w:ascii="Calibri" w:hAnsi="Calibri"/>
          <w:sz w:val="20"/>
          <w:lang w:val="fr-FR" w:bidi="fr-FR" w:eastAsia="fr-FR"/>
        </w:rPr>
        <w:t>Maintenabilité : architecture modulaire, TypeScript strict, Prisma</w:t>
      </w:r>
    </w:p>
    <w:p>
      <w:pPr>
        <w:pStyle w:val="ListBullet"/>
        <w:spacing w:after="40"/>
        <w:ind w:left="720"/>
      </w:pPr>
      <w:r>
        <w:rPr>
          <w:rFonts w:ascii="Calibri" w:hAnsi="Calibri"/>
          <w:sz w:val="20"/>
          <w:lang w:val="fr-FR" w:bidi="fr-FR" w:eastAsia="fr-FR"/>
        </w:rPr>
        <w:t>Scalabilité : séparation frontend/backend, déploiement indépendant</w:t>
      </w:r>
    </w:p>
    <w:p>
      <w:pPr>
        <w:pStyle w:val="ListBullet"/>
        <w:spacing w:after="40"/>
        <w:ind w:left="720"/>
      </w:pPr>
      <w:r>
        <w:rPr>
          <w:rFonts w:ascii="Calibri" w:hAnsi="Calibri"/>
          <w:sz w:val="20"/>
          <w:lang w:val="fr-FR" w:bidi="fr-FR" w:eastAsia="fr-FR"/>
        </w:rPr>
        <w:t>Fiabilité : 100 % de connectivité entre les paires de localisations via A*</w:t>
      </w:r>
    </w:p>
    <w:p>
      <w:r>
        <w:br w:type="page"/>
      </w:r>
    </w:p>
    <w:p>
      <w:pPr>
        <w:pStyle w:val="Heading1"/>
      </w:pPr>
      <w:r>
        <w:rPr>
          <w:color w:val="00A050"/>
          <w:sz w:val="32"/>
          <w:lang w:val="fr-FR" w:bidi="fr-FR" w:eastAsia="fr-FR"/>
        </w:rPr>
        <w:t>Chapitre 4 — Conception et architecture du système</w:t>
      </w:r>
    </w:p>
    <w:p>
      <w:pPr>
        <w:pStyle w:val="Heading2"/>
      </w:pPr>
      <w:r>
        <w:rPr>
          <w:color w:val="0A1628"/>
          <w:sz w:val="26"/>
          <w:lang w:val="fr-FR" w:bidi="fr-FR" w:eastAsia="fr-FR"/>
        </w:rPr>
        <w:t>4.1 Architecture générale</w:t>
      </w:r>
    </w:p>
    <w:p>
      <w:pPr>
        <w:spacing w:after="120" w:line="280" w:lineRule="exact"/>
      </w:pPr>
      <w:r>
        <w:rPr>
          <w:rFonts w:ascii="Calibri" w:hAnsi="Calibri"/>
          <w:b w:val="0"/>
          <w:i w:val="0"/>
          <w:sz w:val="21"/>
          <w:lang w:val="fr-FR" w:bidi="fr-FR" w:eastAsia="fr-FR"/>
        </w:rPr>
        <w:t>L'architecture du système suit un modèle client-serveur séparé en trois couches : présentation, métier et données.</w:t>
      </w:r>
    </w:p>
    <w:p>
      <w:r>
        <w:rPr>
          <w:rFonts w:ascii="Calibri" w:hAnsi="Calibri"/>
          <w:b w:val="0"/>
          <w:i w:val="0"/>
          <w:color w:val="0A1628"/>
          <w:sz w:val="22"/>
          <w:lang w:val="fr-FR" w:bidi="fr-FR" w:eastAsia="fr-FR"/>
        </w:rPr>
        <w:t>Le flux d'authentification employé présente une carte de connexion avec le logo du profil sélectionné, les champs d'identifiants et un bouton de connexion.</w:t>
      </w:r>
    </w:p>
    <w:p>
      <w:pPr>
        <w:spacing w:before="80" w:after="160"/>
        <w:ind w:left="283"/>
      </w:pPr>
      <w:r>
        <w:rPr>
          <w:rFonts w:ascii="Calibri" w:hAnsi="Calibri"/>
          <w:b w:val="0"/>
          <w:i w:val="0"/>
          <w:color w:val="1A1A2E"/>
          <w:sz w:val="22"/>
          <w:lang w:val="fr-FR" w:bidi="fr-FR" w:eastAsia="fr-FR"/>
        </w:rPr>
        <w:t xml:space="preserve"> La couche présentation (Next.js) accueille la page d'accueil, le flux d'authentification et les tableaux de bord avec carte interactive. La couche métier (Express.js) expose une API REST complète couplée à un serveur Socket.IOpour la communication temps réel. La couche de données (PostgreSQL via Prisma) stocke les modèles User, Visit, Internship, Task, Location, Place, Notification, Request, QrCode et Presence. Les couches communiquent par le biais de requêtes HTTP et de connexions WebSocket.</w:t>
      </w:r>
    </w:p>
    <w:p>
      <w:pPr>
        <w:pStyle w:val="Heading2"/>
      </w:pPr>
      <w:r>
        <w:rPr>
          <w:color w:val="0A1628"/>
          <w:sz w:val="26"/>
          <w:lang w:val="fr-FR" w:bidi="fr-FR" w:eastAsia="fr-FR"/>
        </w:rPr>
        <w:t>4.2 Flux d'authentification</w:t>
      </w:r>
    </w:p>
    <w:p>
      <w:pPr>
        <w:spacing w:after="120" w:line="280" w:lineRule="exact"/>
      </w:pPr>
      <w:r>
        <w:rPr>
          <w:rFonts w:ascii="Calibri" w:hAnsi="Calibri"/>
          <w:b w:val="0"/>
          <w:i w:val="0"/>
          <w:sz w:val="21"/>
          <w:lang w:val="fr-FR" w:bidi="fr-FR" w:eastAsia="fr-FR"/>
        </w:rPr>
        <w:t>Le mécanisme d'authentification repose sur un système de double token JWT (access token de 15 minutes + refresh token de 7 jours).</w:t>
      </w:r>
    </w:p>
    <w:p>
      <w:pPr>
        <w:pStyle w:val="ListBullet"/>
        <w:spacing w:after="40"/>
        <w:ind w:left="720"/>
      </w:pPr>
      <w:r>
        <w:rPr>
          <w:rFonts w:ascii="Calibri" w:hAnsi="Calibri"/>
          <w:sz w:val="20"/>
          <w:lang w:val="fr-FR" w:bidi="fr-FR" w:eastAsia="fr-FR"/>
        </w:rPr>
        <w:t>Étape 1 : L'utilisateur sélectionne son profil et saisit ses identifiants</w:t>
      </w:r>
    </w:p>
    <w:p>
      <w:pPr>
        <w:pStyle w:val="ListBullet"/>
        <w:spacing w:after="40"/>
        <w:ind w:left="720"/>
      </w:pPr>
      <w:r>
        <w:rPr>
          <w:rFonts w:ascii="Calibri" w:hAnsi="Calibri"/>
          <w:sz w:val="20"/>
          <w:lang w:val="fr-FR" w:bidi="fr-FR" w:eastAsia="fr-FR"/>
        </w:rPr>
        <w:t>Étape 2 : Le backend vérifie le hash Argon2 du mot de passe contre PostgreSQL</w:t>
      </w:r>
    </w:p>
    <w:p>
      <w:pPr>
        <w:pStyle w:val="ListBullet"/>
        <w:spacing w:after="40"/>
        <w:ind w:left="720"/>
      </w:pPr>
      <w:r>
        <w:rPr>
          <w:rFonts w:ascii="Calibri" w:hAnsi="Calibri"/>
          <w:sz w:val="20"/>
          <w:lang w:val="fr-FR" w:bidi="fr-FR" w:eastAsia="fr-FR"/>
        </w:rPr>
        <w:t>Étape 3 : Un access token (15 min) et un refresh token (7 jours) sont générés</w:t>
      </w:r>
    </w:p>
    <w:p>
      <w:pPr>
        <w:pStyle w:val="ListBullet"/>
        <w:spacing w:after="40"/>
        <w:ind w:left="720"/>
      </w:pPr>
      <w:r>
        <w:rPr>
          <w:rFonts w:ascii="Calibri" w:hAnsi="Calibri"/>
          <w:sz w:val="20"/>
          <w:lang w:val="fr-FR" w:bidi="fr-FR" w:eastAsia="fr-FR"/>
        </w:rPr>
        <w:t>Étape 4 : L'access token est envoyé dans les headers Authorization de chaque requête</w:t>
      </w:r>
    </w:p>
    <w:p>
      <w:pPr>
        <w:pStyle w:val="ListBullet"/>
        <w:spacing w:after="40"/>
        <w:ind w:left="720"/>
      </w:pPr>
      <w:r>
        <w:rPr>
          <w:rFonts w:ascii="Calibri" w:hAnsi="Calibri"/>
          <w:sz w:val="20"/>
          <w:lang w:val="fr-FR" w:bidi="fr-FR" w:eastAsia="fr-FR"/>
        </w:rPr>
        <w:t>Étape 5 : Lors de l'expiration, le refresh token permet de régénérer un access token</w:t>
      </w:r>
    </w:p>
    <w:p>
      <w:pPr>
        <w:spacing w:before="160" w:after="80"/>
        <w:jc w:val="center"/>
      </w:pPr>
      <w:r/>
    </w:p>
    <w:p>
      <w:pPr>
        <w:spacing w:after="200" w:before="40"/>
        <w:jc w:val="center"/>
      </w:pPr>
    </w:p>
    <w:p>
      <w:pPr>
        <w:spacing w:before="160" w:after="80"/>
        <w:jc w:val="center"/>
      </w:pPr>
      <w:r/>
    </w:p>
    <w:p>
      <w:pPr>
        <w:spacing w:after="200" w:before="40"/>
        <w:jc w:val="center"/>
      </w:pPr>
    </w:p>
    <w:p>
      <w:pPr>
        <w:spacing w:before="160" w:after="80"/>
        <w:jc w:val="center"/>
      </w:pPr>
      <w:r/>
    </w:p>
    <w:p>
      <w:pPr>
        <w:spacing w:after="200" w:before="40"/>
        <w:jc w:val="center"/>
      </w:pPr>
    </w:p>
    <w:p>
      <w:pPr>
        <w:spacing w:before="160" w:after="80"/>
        <w:jc w:val="center"/>
      </w:pPr>
      <w:r/>
    </w:p>
    <w:p>
      <w:pPr>
        <w:spacing w:after="200" w:before="40"/>
        <w:jc w:val="center"/>
      </w:pPr>
    </w:p>
    <w:p>
      <w:pPr>
        <w:pStyle w:val="Heading2"/>
      </w:pPr>
      <w:r>
        <w:rPr>
          <w:color w:val="0A1628"/>
          <w:sz w:val="26"/>
          <w:lang w:val="fr-FR" w:bidi="fr-FR" w:eastAsia="fr-FR"/>
        </w:rPr>
        <w:t>4.3 Modèle de données (schéma Prisma)</w:t>
      </w:r>
    </w:p>
    <w:p>
      <w:pPr>
        <w:spacing w:after="120" w:line="280" w:lineRule="exact"/>
      </w:pPr>
      <w:r>
        <w:rPr>
          <w:rFonts w:ascii="Calibri" w:hAnsi="Calibri"/>
          <w:b w:val="0"/>
          <w:i w:val="0"/>
          <w:sz w:val="21"/>
          <w:lang w:val="fr-FR" w:bidi="fr-FR" w:eastAsia="fr-FR"/>
        </w:rPr>
        <w:t>Le schéma de base de données comprend 16 modèles principaux :</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fill="00A050"/>
          </w:tcPr>
          <w:p>
            <w:pPr>
              <w:jc w:val="center"/>
            </w:pPr>
            <w:r>
              <w:rPr>
                <w:rFonts w:ascii="Calibri" w:hAnsi="Calibri"/>
                <w:b/>
                <w:color w:val="FFFFFF"/>
                <w:sz w:val="18"/>
                <w:lang w:val="fr-FR" w:bidi="fr-FR" w:eastAsia="fr-FR"/>
              </w:rPr>
              <w:t>Modèle</w:t>
            </w:r>
          </w:p>
        </w:tc>
        <w:tc>
          <w:tcPr>
            <w:tcW w:type="dxa" w:w="3402"/>
            <w:shd w:fill="00A050"/>
          </w:tcPr>
          <w:p>
            <w:pPr>
              <w:jc w:val="center"/>
            </w:pPr>
            <w:r>
              <w:rPr>
                <w:rFonts w:ascii="Calibri" w:hAnsi="Calibri"/>
                <w:b/>
                <w:color w:val="FFFFFF"/>
                <w:sz w:val="18"/>
                <w:lang w:val="fr-FR" w:bidi="fr-FR" w:eastAsia="fr-FR"/>
              </w:rPr>
              <w:t>Description</w:t>
            </w:r>
          </w:p>
        </w:tc>
        <w:tc>
          <w:tcPr>
            <w:tcW w:type="dxa" w:w="3118"/>
            <w:shd w:fill="00A050"/>
          </w:tcPr>
          <w:p>
            <w:pPr>
              <w:jc w:val="center"/>
            </w:pPr>
            <w:r>
              <w:rPr>
                <w:rFonts w:ascii="Calibri" w:hAnsi="Calibri"/>
                <w:b/>
                <w:color w:val="FFFFFF"/>
                <w:sz w:val="18"/>
                <w:lang w:val="fr-FR" w:bidi="fr-FR" w:eastAsia="fr-FR"/>
              </w:rPr>
              <w:t>Relations</w:t>
            </w:r>
          </w:p>
        </w:tc>
      </w:tr>
      <w:tr>
        <w:tc>
          <w:tcPr>
            <w:tcW w:type="dxa" w:w="1417"/>
          </w:tcPr>
          <w:p>
            <w:r>
              <w:rPr>
                <w:rFonts w:ascii="Calibri" w:hAnsi="Calibri"/>
                <w:sz w:val="18"/>
                <w:lang w:val="fr-FR" w:bidi="fr-FR" w:eastAsia="fr-FR"/>
              </w:rPr>
              <w:t>User</w:t>
            </w:r>
          </w:p>
        </w:tc>
        <w:tc>
          <w:tcPr>
            <w:tcW w:type="dxa" w:w="3402"/>
          </w:tcPr>
          <w:p>
            <w:r>
              <w:rPr>
                <w:rFonts w:ascii="Calibri" w:hAnsi="Calibri"/>
                <w:sz w:val="18"/>
                <w:lang w:val="fr-FR" w:bidi="fr-FR" w:eastAsia="fr-FR"/>
              </w:rPr>
              <w:t>Compte utilisateur (8 rôles)</w:t>
            </w:r>
          </w:p>
        </w:tc>
        <w:tc>
          <w:tcPr>
            <w:tcW w:type="dxa" w:w="3118"/>
          </w:tcPr>
          <w:p>
            <w:r>
              <w:rPr>
                <w:rFonts w:ascii="Calibri" w:hAnsi="Calibri"/>
                <w:sz w:val="18"/>
                <w:lang w:val="fr-FR" w:bidi="fr-FR" w:eastAsia="fr-FR"/>
              </w:rPr>
              <w:t>Profile, Supervisor, Tasks, Notifications</w:t>
            </w:r>
          </w:p>
        </w:tc>
      </w:tr>
      <w:tr>
        <w:tc>
          <w:tcPr>
            <w:tcW w:type="dxa" w:w="1417"/>
            <w:shd w:fill="auto"/>
          </w:tcPr>
          <w:p>
            <w:r>
              <w:rPr>
                <w:rFonts w:ascii="Calibri" w:hAnsi="Calibri"/>
                <w:sz w:val="18"/>
                <w:lang w:val="fr-FR" w:bidi="fr-FR" w:eastAsia="fr-FR"/>
              </w:rPr>
              <w:t>Profile</w:t>
            </w:r>
          </w:p>
        </w:tc>
        <w:tc>
          <w:tcPr>
            <w:tcW w:type="dxa" w:w="3402"/>
            <w:shd w:fill="auto"/>
          </w:tcPr>
          <w:p>
            <w:r>
              <w:rPr>
                <w:rFonts w:ascii="Calibri" w:hAnsi="Calibri"/>
                <w:sz w:val="18"/>
                <w:lang w:val="fr-FR" w:bidi="fr-FR" w:eastAsia="fr-FR"/>
              </w:rPr>
              <w:t>Profil applicatif (slug, catégorie)</w:t>
            </w:r>
          </w:p>
        </w:tc>
        <w:tc>
          <w:tcPr>
            <w:tcW w:type="dxa" w:w="3118"/>
            <w:shd w:fill="auto"/>
          </w:tcPr>
          <w:p>
            <w:r>
              <w:rPr>
                <w:rFonts w:ascii="Calibri" w:hAnsi="Calibri"/>
                <w:sz w:val="18"/>
                <w:lang w:val="fr-FR" w:bidi="fr-FR" w:eastAsia="fr-FR"/>
              </w:rPr>
              <w:t>User (1:N)</w:t>
            </w:r>
          </w:p>
        </w:tc>
      </w:tr>
      <w:tr>
        <w:tc>
          <w:tcPr>
            <w:tcW w:type="dxa" w:w="1417"/>
          </w:tcPr>
          <w:p>
            <w:r>
              <w:rPr>
                <w:rFonts w:ascii="Calibri" w:hAnsi="Calibri"/>
                <w:sz w:val="18"/>
                <w:lang w:val="fr-FR" w:bidi="fr-FR" w:eastAsia="fr-FR"/>
              </w:rPr>
              <w:t>InternProfile</w:t>
            </w:r>
          </w:p>
        </w:tc>
        <w:tc>
          <w:tcPr>
            <w:tcW w:type="dxa" w:w="3402"/>
          </w:tcPr>
          <w:p>
            <w:r>
              <w:rPr>
                <w:rFonts w:ascii="Calibri" w:hAnsi="Calibri"/>
                <w:sz w:val="18"/>
                <w:lang w:val="fr-FR" w:bidi="fr-FR" w:eastAsia="fr-FR"/>
              </w:rPr>
              <w:t>Infos stagiaire (université, dates)</w:t>
            </w:r>
          </w:p>
        </w:tc>
        <w:tc>
          <w:tcPr>
            <w:tcW w:type="dxa" w:w="3118"/>
          </w:tcPr>
          <w:p>
            <w:r>
              <w:rPr>
                <w:rFonts w:ascii="Calibri" w:hAnsi="Calibri"/>
                <w:sz w:val="18"/>
                <w:lang w:val="fr-FR" w:bidi="fr-FR" w:eastAsia="fr-FR"/>
              </w:rPr>
              <w:t>User (1 :1)</w:t>
            </w:r>
          </w:p>
        </w:tc>
      </w:tr>
      <w:tr>
        <w:tc>
          <w:tcPr>
            <w:tcW w:type="dxa" w:w="1417"/>
            <w:shd w:fill="auto"/>
          </w:tcPr>
          <w:p>
            <w:r>
              <w:rPr>
                <w:rFonts w:ascii="Calibri" w:hAnsi="Calibri"/>
                <w:sz w:val="18"/>
                <w:lang w:val="fr-FR" w:bidi="fr-FR" w:eastAsia="fr-FR"/>
              </w:rPr>
              <w:t>Internship</w:t>
            </w:r>
          </w:p>
        </w:tc>
        <w:tc>
          <w:tcPr>
            <w:tcW w:type="dxa" w:w="3402"/>
            <w:shd w:fill="auto"/>
          </w:tcPr>
          <w:p>
            <w:r>
              <w:rPr>
                <w:rFonts w:ascii="Calibri" w:hAnsi="Calibri"/>
                <w:sz w:val="18"/>
                <w:lang w:val="fr-FR" w:bidi="fr-FR" w:eastAsia="fr-FR"/>
              </w:rPr>
              <w:t>Stage avec statut, dates, département</w:t>
            </w:r>
          </w:p>
        </w:tc>
        <w:tc>
          <w:tcPr>
            <w:tcW w:type="dxa" w:w="3118"/>
            <w:shd w:fill="auto"/>
          </w:tcPr>
          <w:p>
            <w:r>
              <w:rPr>
                <w:rFonts w:ascii="Calibri" w:hAnsi="Calibri"/>
                <w:sz w:val="18"/>
                <w:lang w:val="fr-FR" w:bidi="fr-FR" w:eastAsia="fr-FR"/>
              </w:rPr>
              <w:t>Task, Document</w:t>
            </w:r>
          </w:p>
        </w:tc>
      </w:tr>
      <w:tr>
        <w:tc>
          <w:tcPr>
            <w:tcW w:type="dxa" w:w="1417"/>
          </w:tcPr>
          <w:p>
            <w:r>
              <w:rPr>
                <w:rFonts w:ascii="Calibri" w:hAnsi="Calibri"/>
                <w:sz w:val="18"/>
                <w:lang w:val="fr-FR" w:bidi="fr-FR" w:eastAsia="fr-FR"/>
              </w:rPr>
              <w:t>Task</w:t>
            </w:r>
          </w:p>
        </w:tc>
        <w:tc>
          <w:tcPr>
            <w:tcW w:type="dxa" w:w="3402"/>
          </w:tcPr>
          <w:p>
            <w:r>
              <w:rPr>
                <w:rFonts w:ascii="Calibri" w:hAnsi="Calibri"/>
                <w:sz w:val="18"/>
                <w:lang w:val="fr-FR" w:bidi="fr-FR" w:eastAsia="fr-FR"/>
              </w:rPr>
              <w:t>Tâche avec priorité, statut</w:t>
            </w:r>
          </w:p>
        </w:tc>
        <w:tc>
          <w:tcPr>
            <w:tcW w:type="dxa" w:w="3118"/>
          </w:tcPr>
          <w:p>
            <w:r>
              <w:rPr>
                <w:rFonts w:ascii="Calibri" w:hAnsi="Calibri"/>
                <w:sz w:val="18"/>
                <w:lang w:val="fr-FR" w:bidi="fr-FR" w:eastAsia="fr-FR"/>
              </w:rPr>
              <w:t>Internship, User</w:t>
            </w:r>
          </w:p>
        </w:tc>
      </w:tr>
      <w:tr>
        <w:tc>
          <w:tcPr>
            <w:tcW w:type="dxa" w:w="1417"/>
            <w:shd w:fill="auto"/>
          </w:tcPr>
          <w:p>
            <w:r>
              <w:rPr>
                <w:rFonts w:ascii="Calibri" w:hAnsi="Calibri"/>
                <w:sz w:val="18"/>
                <w:lang w:val="fr-FR" w:bidi="fr-FR" w:eastAsia="fr-FR"/>
              </w:rPr>
              <w:t>Visit</w:t>
            </w:r>
          </w:p>
        </w:tc>
        <w:tc>
          <w:tcPr>
            <w:tcW w:type="dxa" w:w="3402"/>
            <w:shd w:fill="auto"/>
          </w:tcPr>
          <w:p>
            <w:r>
              <w:rPr>
                <w:rFonts w:ascii="Calibri" w:hAnsi="Calibri"/>
                <w:sz w:val="18"/>
                <w:lang w:val="fr-FR" w:bidi="fr-FR" w:eastAsia="fr-FR"/>
              </w:rPr>
              <w:t>Visite avec workflow PENDING→COMPLETED</w:t>
            </w:r>
          </w:p>
        </w:tc>
        <w:tc>
          <w:tcPr>
            <w:tcW w:type="dxa" w:w="3118"/>
            <w:shd w:fill="auto"/>
          </w:tcPr>
          <w:p>
            <w:r>
              <w:rPr>
                <w:rFonts w:ascii="Calibri" w:hAnsi="Calibri"/>
                <w:sz w:val="18"/>
                <w:lang w:val="fr-FR" w:bidi="fr-FR" w:eastAsia="fr-FR"/>
              </w:rPr>
              <w:t>User, Place, QrCode</w:t>
            </w:r>
          </w:p>
        </w:tc>
      </w:tr>
      <w:tr>
        <w:tc>
          <w:tcPr>
            <w:tcW w:type="dxa" w:w="1417"/>
          </w:tcPr>
          <w:p>
            <w:r>
              <w:rPr>
                <w:rFonts w:ascii="Calibri" w:hAnsi="Calibri"/>
                <w:sz w:val="18"/>
                <w:lang w:val="fr-FR" w:bidi="fr-FR" w:eastAsia="fr-FR"/>
              </w:rPr>
              <w:t>Location</w:t>
            </w:r>
          </w:p>
        </w:tc>
        <w:tc>
          <w:tcPr>
            <w:tcW w:type="dxa" w:w="3402"/>
          </w:tcPr>
          <w:p>
            <w:r>
              <w:rPr>
                <w:rFonts w:ascii="Calibri" w:hAnsi="Calibri"/>
                <w:sz w:val="18"/>
                <w:lang w:val="fr-FR" w:bidi="fr-FR" w:eastAsia="fr-FR"/>
              </w:rPr>
              <w:t>Localisation physique (GPS, bâtiment)</w:t>
            </w:r>
          </w:p>
        </w:tc>
        <w:tc>
          <w:tcPr>
            <w:tcW w:type="dxa" w:w="3118"/>
          </w:tcPr>
          <w:p>
            <w:r>
              <w:rPr>
                <w:rFonts w:ascii="Calibri" w:hAnsi="Calibri"/>
                <w:sz w:val="18"/>
                <w:lang w:val="fr-FR" w:bidi="fr-FR" w:eastAsia="fr-FR"/>
              </w:rPr>
              <w:t>QrCode</w:t>
            </w:r>
          </w:p>
        </w:tc>
      </w:tr>
      <w:tr>
        <w:tc>
          <w:tcPr>
            <w:tcW w:type="dxa" w:w="1417"/>
            <w:shd w:fill="auto"/>
          </w:tcPr>
          <w:p>
            <w:r>
              <w:rPr>
                <w:rFonts w:ascii="Calibri" w:hAnsi="Calibri"/>
                <w:sz w:val="18"/>
                <w:lang w:val="fr-FR" w:bidi="fr-FR" w:eastAsia="fr-FR"/>
              </w:rPr>
              <w:t>Place</w:t>
            </w:r>
          </w:p>
        </w:tc>
        <w:tc>
          <w:tcPr>
            <w:tcW w:type="dxa" w:w="3402"/>
            <w:shd w:fill="auto"/>
          </w:tcPr>
          <w:p>
            <w:r>
              <w:rPr>
                <w:rFonts w:ascii="Calibri" w:hAnsi="Calibri"/>
                <w:sz w:val="18"/>
                <w:lang w:val="fr-FR" w:bidi="fr-FR" w:eastAsia="fr-FR"/>
              </w:rPr>
              <w:t>Espace campus avec capacité</w:t>
            </w:r>
          </w:p>
        </w:tc>
        <w:tc>
          <w:tcPr>
            <w:tcW w:type="dxa" w:w="3118"/>
            <w:shd w:fill="auto"/>
          </w:tcPr>
          <w:p>
            <w:r>
              <w:rPr>
                <w:rFonts w:ascii="Calibri" w:hAnsi="Calibri"/>
                <w:sz w:val="18"/>
                <w:lang w:val="fr-FR" w:bidi="fr-FR" w:eastAsia="fr-FR"/>
              </w:rPr>
              <w:t>PlaceOccupancy, Visit</w:t>
            </w:r>
          </w:p>
        </w:tc>
      </w:tr>
      <w:tr>
        <w:tc>
          <w:tcPr>
            <w:tcW w:type="dxa" w:w="1417"/>
          </w:tcPr>
          <w:p>
            <w:r>
              <w:rPr>
                <w:rFonts w:ascii="Calibri" w:hAnsi="Calibri"/>
                <w:sz w:val="18"/>
                <w:lang w:val="fr-FR" w:bidi="fr-FR" w:eastAsia="fr-FR"/>
              </w:rPr>
              <w:t>Notification</w:t>
            </w:r>
          </w:p>
        </w:tc>
        <w:tc>
          <w:tcPr>
            <w:tcW w:type="dxa" w:w="3402"/>
          </w:tcPr>
          <w:p>
            <w:r>
              <w:rPr>
                <w:rFonts w:ascii="Calibri" w:hAnsi="Calibri"/>
                <w:sz w:val="18"/>
                <w:lang w:val="fr-FR" w:bidi="fr-FR" w:eastAsia="fr-FR"/>
              </w:rPr>
              <w:t>Notification avec type et lecture</w:t>
            </w:r>
          </w:p>
        </w:tc>
        <w:tc>
          <w:tcPr>
            <w:tcW w:type="dxa" w:w="3118"/>
          </w:tcPr>
          <w:p>
            <w:r>
              <w:rPr>
                <w:rFonts w:ascii="Calibri" w:hAnsi="Calibri"/>
                <w:sz w:val="18"/>
                <w:lang w:val="fr-FR" w:bidi="fr-FR" w:eastAsia="fr-FR"/>
              </w:rPr>
              <w:t>User</w:t>
            </w:r>
          </w:p>
        </w:tc>
      </w:tr>
      <w:tr>
        <w:tc>
          <w:tcPr>
            <w:tcW w:type="dxa" w:w="1417"/>
            <w:shd w:fill="auto"/>
          </w:tcPr>
          <w:p>
            <w:r>
              <w:rPr>
                <w:rFonts w:ascii="Calibri" w:hAnsi="Calibri"/>
                <w:sz w:val="18"/>
                <w:lang w:val="fr-FR" w:bidi="fr-FR" w:eastAsia="fr-FR"/>
              </w:rPr>
              <w:t>QrCode</w:t>
            </w:r>
          </w:p>
        </w:tc>
        <w:tc>
          <w:tcPr>
            <w:tcW w:type="dxa" w:w="3402"/>
            <w:shd w:fill="auto"/>
          </w:tcPr>
          <w:p>
            <w:r>
              <w:rPr>
                <w:rFonts w:ascii="Calibri" w:hAnsi="Calibri"/>
                <w:sz w:val="18"/>
                <w:lang w:val="fr-FR" w:bidi="fr-FR" w:eastAsia="fr-FR"/>
              </w:rPr>
              <w:t>Code QR actif/inactif</w:t>
            </w:r>
          </w:p>
        </w:tc>
        <w:tc>
          <w:tcPr>
            <w:tcW w:type="dxa" w:w="3118"/>
            <w:shd w:fill="auto"/>
          </w:tcPr>
          <w:p>
            <w:r>
              <w:rPr>
                <w:rFonts w:ascii="Calibri" w:hAnsi="Calibri"/>
                <w:sz w:val="18"/>
                <w:lang w:val="fr-FR" w:bidi="fr-FR" w:eastAsia="fr-FR"/>
              </w:rPr>
              <w:t>User, Location, Visit</w:t>
            </w:r>
          </w:p>
        </w:tc>
      </w:tr>
      <w:tr>
        <w:tc>
          <w:tcPr>
            <w:tcW w:type="dxa" w:w="1417"/>
          </w:tcPr>
          <w:p>
            <w:r>
              <w:rPr>
                <w:rFonts w:ascii="Calibri" w:hAnsi="Calibri"/>
                <w:sz w:val="18"/>
                <w:lang w:val="fr-FR" w:bidi="fr-FR" w:eastAsia="fr-FR"/>
              </w:rPr>
              <w:t>Presence</w:t>
            </w:r>
          </w:p>
        </w:tc>
        <w:tc>
          <w:tcPr>
            <w:tcW w:type="dxa" w:w="3402"/>
          </w:tcPr>
          <w:p>
            <w:r>
              <w:rPr>
                <w:rFonts w:ascii="Calibri" w:hAnsi="Calibri"/>
                <w:sz w:val="18"/>
                <w:lang w:val="fr-FR" w:bidi="fr-FR" w:eastAsia="fr-FR"/>
              </w:rPr>
              <w:t>Présence temps réel (ONLINE/BUSY/OFFLINE)</w:t>
            </w:r>
          </w:p>
        </w:tc>
        <w:tc>
          <w:tcPr>
            <w:tcW w:type="dxa" w:w="3118"/>
          </w:tcPr>
          <w:p>
            <w:r>
              <w:rPr>
                <w:rFonts w:ascii="Calibri" w:hAnsi="Calibri"/>
                <w:sz w:val="18"/>
                <w:lang w:val="fr-FR" w:bidi="fr-FR" w:eastAsia="fr-FR"/>
              </w:rPr>
              <w:t>User</w:t>
            </w:r>
          </w:p>
        </w:tc>
      </w:tr>
    </w:tbl>
    <w:p/>
    <w:p>
      <w:r>
        <w:br w:type="page"/>
      </w:r>
    </w:p>
    <w:p>
      <w:pPr>
        <w:pStyle w:val="Heading1"/>
      </w:pPr>
      <w:r>
        <w:rPr>
          <w:color w:val="00A050"/>
          <w:sz w:val="32"/>
          <w:lang w:val="fr-FR" w:bidi="fr-FR" w:eastAsia="fr-FR"/>
        </w:rPr>
        <w:t>Chapitre 5 — Technologies et environnement de développement</w:t>
      </w:r>
    </w:p>
    <w:p>
      <w:pPr>
        <w:pStyle w:val="Heading2"/>
      </w:pPr>
      <w:r>
        <w:rPr>
          <w:color w:val="0A1628"/>
          <w:sz w:val="26"/>
          <w:lang w:val="fr-FR" w:bidi="fr-FR" w:eastAsia="fr-FR"/>
        </w:rPr>
        <w:t>5.1 Stack technologique complet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lang w:val="fr-FR" w:bidi="fr-FR" w:eastAsia="fr-FR"/>
              </w:rPr>
              <w:t>Couche</w:t>
            </w:r>
          </w:p>
        </w:tc>
        <w:tc>
          <w:tcPr>
            <w:tcW w:type="dxa" w:w="1701"/>
            <w:shd w:fill="00A050"/>
          </w:tcPr>
          <w:p>
            <w:pPr>
              <w:jc w:val="center"/>
            </w:pPr>
            <w:r>
              <w:rPr>
                <w:rFonts w:ascii="Calibri" w:hAnsi="Calibri"/>
                <w:b/>
                <w:color w:val="FFFFFF"/>
                <w:sz w:val="18"/>
                <w:lang w:val="fr-FR" w:bidi="fr-FR" w:eastAsia="fr-FR"/>
              </w:rPr>
              <w:t>Technologie</w:t>
            </w:r>
          </w:p>
        </w:tc>
        <w:tc>
          <w:tcPr>
            <w:tcW w:type="dxa" w:w="850"/>
            <w:shd w:fill="00A050"/>
          </w:tcPr>
          <w:p>
            <w:pPr>
              <w:jc w:val="center"/>
            </w:pPr>
            <w:r>
              <w:rPr>
                <w:rFonts w:ascii="Calibri" w:hAnsi="Calibri"/>
                <w:b/>
                <w:color w:val="FFFFFF"/>
                <w:sz w:val="18"/>
                <w:lang w:val="fr-FR" w:bidi="fr-FR" w:eastAsia="fr-FR"/>
              </w:rPr>
              <w:t>Version</w:t>
            </w:r>
          </w:p>
        </w:tc>
        <w:tc>
          <w:tcPr>
            <w:tcW w:type="dxa" w:w="3969"/>
            <w:shd w:fill="00A050"/>
          </w:tcPr>
          <w:p>
            <w:pPr>
              <w:jc w:val="center"/>
            </w:pPr>
            <w:r>
              <w:rPr>
                <w:rFonts w:ascii="Calibri" w:hAnsi="Calibri"/>
                <w:b/>
                <w:color w:val="FFFFFF"/>
                <w:sz w:val="18"/>
                <w:lang w:val="fr-FR" w:bidi="fr-FR" w:eastAsia="fr-FR"/>
              </w:rPr>
              <w:t>Rôle</w:t>
            </w:r>
          </w:p>
        </w:tc>
      </w:tr>
      <w:tr>
        <w:tc>
          <w:tcPr>
            <w:tcW w:type="dxa" w:w="1134"/>
          </w:tcPr>
          <w:p>
            <w:r>
              <w:rPr>
                <w:rFonts w:ascii="Calibri" w:hAnsi="Calibri"/>
                <w:sz w:val="18"/>
                <w:lang w:val="fr-FR" w:bidi="fr-FR" w:eastAsia="fr-FR"/>
              </w:rPr>
              <w:t>Frontend</w:t>
            </w:r>
          </w:p>
        </w:tc>
        <w:tc>
          <w:tcPr>
            <w:tcW w:type="dxa" w:w="1701"/>
          </w:tcPr>
          <w:p>
            <w:r>
              <w:rPr>
                <w:rFonts w:ascii="Calibri" w:hAnsi="Calibri"/>
                <w:sz w:val="18"/>
                <w:lang w:val="fr-FR" w:bidi="fr-FR" w:eastAsia="fr-FR"/>
              </w:rPr>
              <w:t>Next.js</w:t>
            </w:r>
          </w:p>
        </w:tc>
        <w:tc>
          <w:tcPr>
            <w:tcW w:type="dxa" w:w="850"/>
          </w:tcPr>
          <w:p>
            <w:r>
              <w:rPr>
                <w:rFonts w:ascii="Calibri" w:hAnsi="Calibri"/>
                <w:sz w:val="18"/>
                <w:lang w:val="fr-FR" w:bidi="fr-FR" w:eastAsia="fr-FR"/>
              </w:rPr>
              <w:t>16.3.1</w:t>
            </w:r>
          </w:p>
        </w:tc>
        <w:tc>
          <w:tcPr>
            <w:tcW w:type="dxa" w:w="3969"/>
          </w:tcPr>
          <w:p>
            <w:r>
              <w:rPr>
                <w:rFonts w:ascii="Calibri" w:hAnsi="Calibri"/>
                <w:sz w:val="18"/>
                <w:lang w:val="fr-FR" w:bidi="fr-FR" w:eastAsia="fr-FR"/>
              </w:rPr>
              <w:t>Framework React App Router, SSR</w:t>
            </w:r>
          </w:p>
        </w:tc>
      </w:tr>
      <w:tr>
        <w:tc>
          <w:tcPr>
            <w:tcW w:type="dxa" w:w="1134"/>
            <w:shd w:fill="auto"/>
          </w:tcPr>
          <w:p>
            <w:r>
              <w:rPr>
                <w:rFonts w:ascii="Calibri" w:hAnsi="Calibri"/>
                <w:sz w:val="18"/>
                <w:lang w:val="fr-FR" w:bidi="fr-FR" w:eastAsia="fr-FR"/>
              </w:rPr>
              <w:t>Frontend</w:t>
            </w:r>
          </w:p>
        </w:tc>
        <w:tc>
          <w:tcPr>
            <w:tcW w:type="dxa" w:w="1701"/>
            <w:shd w:fill="auto"/>
          </w:tcPr>
          <w:p>
            <w:r>
              <w:rPr>
                <w:rFonts w:ascii="Calibri" w:hAnsi="Calibri"/>
                <w:sz w:val="18"/>
                <w:lang w:val="fr-FR" w:bidi="fr-FR" w:eastAsia="fr-FR"/>
              </w:rPr>
              <w:t>React</w:t>
            </w:r>
          </w:p>
        </w:tc>
        <w:tc>
          <w:tcPr>
            <w:tcW w:type="dxa" w:w="850"/>
            <w:shd w:fill="auto"/>
          </w:tcPr>
          <w:p>
            <w:r>
              <w:rPr>
                <w:rFonts w:ascii="Calibri" w:hAnsi="Calibri"/>
                <w:sz w:val="18"/>
                <w:lang w:val="fr-FR" w:bidi="fr-FR" w:eastAsia="fr-FR"/>
              </w:rPr>
              <w:t>19.2.8</w:t>
            </w:r>
          </w:p>
        </w:tc>
        <w:tc>
          <w:tcPr>
            <w:tcW w:type="dxa" w:w="3969"/>
            <w:shd w:fill="auto"/>
          </w:tcPr>
          <w:p>
            <w:r>
              <w:rPr>
                <w:rFonts w:ascii="Calibri" w:hAnsi="Calibri"/>
                <w:sz w:val="18"/>
                <w:lang w:val="fr-FR" w:bidi="fr-FR" w:eastAsia="fr-FR"/>
              </w:rPr>
              <w:t>Bibliothèque UI, hooks</w:t>
            </w:r>
          </w:p>
        </w:tc>
      </w:tr>
      <w:tr>
        <w:tc>
          <w:tcPr>
            <w:tcW w:type="dxa" w:w="1134"/>
          </w:tcPr>
          <w:p>
            <w:r>
              <w:rPr>
                <w:rFonts w:ascii="Calibri" w:hAnsi="Calibri"/>
                <w:sz w:val="18"/>
                <w:lang w:val="fr-FR" w:bidi="fr-FR" w:eastAsia="fr-FR"/>
              </w:rPr>
              <w:t>Frontend</w:t>
            </w:r>
          </w:p>
        </w:tc>
        <w:tc>
          <w:tcPr>
            <w:tcW w:type="dxa" w:w="1701"/>
          </w:tcPr>
          <w:p>
            <w:r>
              <w:rPr>
                <w:rFonts w:ascii="Calibri" w:hAnsi="Calibri"/>
                <w:sz w:val="18"/>
                <w:lang w:val="fr-FR" w:bidi="fr-FR" w:eastAsia="fr-FR"/>
              </w:rPr>
              <w:t>TypeScript</w:t>
            </w:r>
          </w:p>
        </w:tc>
        <w:tc>
          <w:tcPr>
            <w:tcW w:type="dxa" w:w="850"/>
          </w:tcPr>
          <w:p>
            <w:r>
              <w:rPr>
                <w:rFonts w:ascii="Calibri" w:hAnsi="Calibri"/>
                <w:sz w:val="18"/>
                <w:lang w:val="fr-FR" w:bidi="fr-FR" w:eastAsia="fr-FR"/>
              </w:rPr>
              <w:t>5. x</w:t>
            </w:r>
          </w:p>
        </w:tc>
        <w:tc>
          <w:tcPr>
            <w:tcW w:type="dxa" w:w="3969"/>
          </w:tcPr>
          <w:p>
            <w:r>
              <w:rPr>
                <w:rFonts w:ascii="Calibri" w:hAnsi="Calibri"/>
                <w:sz w:val="18"/>
                <w:lang w:val="fr-FR" w:bidi="fr-FR" w:eastAsia="fr-FR"/>
              </w:rPr>
              <w:t>Typage statique</w:t>
            </w:r>
          </w:p>
        </w:tc>
      </w:tr>
      <w:tr>
        <w:tc>
          <w:tcPr>
            <w:tcW w:type="dxa" w:w="1134"/>
            <w:shd w:fill="auto"/>
          </w:tcPr>
          <w:p>
            <w:r>
              <w:rPr>
                <w:rFonts w:ascii="Calibri" w:hAnsi="Calibri"/>
                <w:sz w:val="18"/>
                <w:lang w:val="fr-FR" w:bidi="fr-FR" w:eastAsia="fr-FR"/>
              </w:rPr>
              <w:t>Frontend</w:t>
            </w:r>
          </w:p>
        </w:tc>
        <w:tc>
          <w:tcPr>
            <w:tcW w:type="dxa" w:w="1701"/>
            <w:shd w:fill="auto"/>
          </w:tcPr>
          <w:p>
            <w:r>
              <w:rPr>
                <w:rFonts w:ascii="Calibri" w:hAnsi="Calibri"/>
                <w:sz w:val="18"/>
                <w:lang w:val="fr-FR" w:bidi="fr-FR" w:eastAsia="fr-FR"/>
              </w:rPr>
              <w:t>Tailwind CSS</w:t>
            </w:r>
          </w:p>
        </w:tc>
        <w:tc>
          <w:tcPr>
            <w:tcW w:type="dxa" w:w="850"/>
            <w:shd w:fill="auto"/>
          </w:tcPr>
          <w:p>
            <w:r>
              <w:rPr>
                <w:rFonts w:ascii="Calibri" w:hAnsi="Calibri"/>
                <w:sz w:val="18"/>
                <w:lang w:val="fr-FR" w:bidi="fr-FR" w:eastAsia="fr-FR"/>
              </w:rPr>
              <w:t>4. x</w:t>
            </w:r>
          </w:p>
        </w:tc>
        <w:tc>
          <w:tcPr>
            <w:tcW w:type="dxa" w:w="3969"/>
            <w:shd w:fill="auto"/>
          </w:tcPr>
          <w:p>
            <w:r>
              <w:rPr>
                <w:rFonts w:ascii="Calibri" w:hAnsi="Calibri"/>
                <w:sz w:val="18"/>
                <w:lang w:val="fr-FR" w:bidi="fr-FR" w:eastAsia="fr-FR"/>
              </w:rPr>
              <w:t>Styling utility-first</w:t>
            </w:r>
          </w:p>
        </w:tc>
      </w:tr>
      <w:tr>
        <w:tc>
          <w:tcPr>
            <w:tcW w:type="dxa" w:w="1134"/>
          </w:tcPr>
          <w:p>
            <w:r>
              <w:rPr>
                <w:rFonts w:ascii="Calibri" w:hAnsi="Calibri"/>
                <w:sz w:val="18"/>
                <w:lang w:val="fr-FR" w:bidi="fr-FR" w:eastAsia="fr-FR"/>
              </w:rPr>
              <w:t>Frontend</w:t>
            </w:r>
          </w:p>
        </w:tc>
        <w:tc>
          <w:tcPr>
            <w:tcW w:type="dxa" w:w="1701"/>
          </w:tcPr>
          <w:p>
            <w:r>
              <w:rPr>
                <w:rFonts w:ascii="Calibri" w:hAnsi="Calibri"/>
                <w:sz w:val="18"/>
                <w:lang w:val="fr-FR" w:bidi="fr-FR" w:eastAsia="fr-FR"/>
              </w:rPr>
              <w:t>Lucide React</w:t>
            </w:r>
          </w:p>
        </w:tc>
        <w:tc>
          <w:tcPr>
            <w:tcW w:type="dxa" w:w="850"/>
          </w:tcPr>
          <w:p>
            <w:r>
              <w:rPr>
                <w:rFonts w:ascii="Calibri" w:hAnsi="Calibri"/>
                <w:sz w:val="18"/>
                <w:lang w:val="fr-FR" w:bidi="fr-FR" w:eastAsia="fr-FR"/>
              </w:rPr>
              <w:t>1.33</w:t>
            </w:r>
          </w:p>
        </w:tc>
        <w:tc>
          <w:tcPr>
            <w:tcW w:type="dxa" w:w="3969"/>
          </w:tcPr>
          <w:p>
            <w:r>
              <w:rPr>
                <w:rFonts w:ascii="Calibri" w:hAnsi="Calibri"/>
                <w:sz w:val="18"/>
                <w:lang w:val="fr-FR" w:bidi="fr-FR" w:eastAsia="fr-FR"/>
              </w:rPr>
              <w:t>Icônes</w:t>
            </w:r>
          </w:p>
        </w:tc>
      </w:tr>
      <w:tr>
        <w:tc>
          <w:tcPr>
            <w:tcW w:type="dxa" w:w="1134"/>
            <w:shd w:fill="auto"/>
          </w:tcPr>
          <w:p>
            <w:r>
              <w:rPr>
                <w:rFonts w:ascii="Calibri" w:hAnsi="Calibri"/>
                <w:sz w:val="18"/>
                <w:lang w:val="fr-FR" w:bidi="fr-FR" w:eastAsia="fr-FR"/>
              </w:rPr>
              <w:t>Backend</w:t>
            </w:r>
          </w:p>
        </w:tc>
        <w:tc>
          <w:tcPr>
            <w:tcW w:type="dxa" w:w="1701"/>
            <w:shd w:fill="auto"/>
          </w:tcPr>
          <w:p>
            <w:r>
              <w:rPr>
                <w:rFonts w:ascii="Calibri" w:hAnsi="Calibri"/>
                <w:sz w:val="18"/>
                <w:lang w:val="fr-FR" w:bidi="fr-FR" w:eastAsia="fr-FR"/>
              </w:rPr>
              <w:t>Express.js</w:t>
            </w:r>
          </w:p>
        </w:tc>
        <w:tc>
          <w:tcPr>
            <w:tcW w:type="dxa" w:w="850"/>
            <w:shd w:fill="auto"/>
          </w:tcPr>
          <w:p>
            <w:r>
              <w:rPr>
                <w:rFonts w:ascii="Calibri" w:hAnsi="Calibri"/>
                <w:sz w:val="18"/>
                <w:lang w:val="fr-FR" w:bidi="fr-FR" w:eastAsia="fr-FR"/>
              </w:rPr>
              <w:t>4.21</w:t>
            </w:r>
          </w:p>
        </w:tc>
        <w:tc>
          <w:tcPr>
            <w:tcW w:type="dxa" w:w="3969"/>
            <w:shd w:fill="auto"/>
          </w:tcPr>
          <w:p>
            <w:r>
              <w:rPr>
                <w:rFonts w:ascii="Calibri" w:hAnsi="Calibri"/>
                <w:sz w:val="18"/>
                <w:lang w:val="fr-FR" w:bidi="fr-FR" w:eastAsia="fr-FR"/>
              </w:rPr>
              <w:t>Framework HTTP, routing</w:t>
            </w:r>
          </w:p>
        </w:tc>
      </w:tr>
      <w:tr>
        <w:tc>
          <w:tcPr>
            <w:tcW w:type="dxa" w:w="1134"/>
          </w:tcPr>
          <w:p>
            <w:r>
              <w:rPr>
                <w:rFonts w:ascii="Calibri" w:hAnsi="Calibri"/>
                <w:sz w:val="18"/>
                <w:lang w:val="fr-FR" w:bidi="fr-FR" w:eastAsia="fr-FR"/>
              </w:rPr>
              <w:t>Backend</w:t>
            </w:r>
          </w:p>
        </w:tc>
        <w:tc>
          <w:tcPr>
            <w:tcW w:type="dxa" w:w="1701"/>
          </w:tcPr>
          <w:p>
            <w:r>
              <w:rPr>
                <w:rFonts w:ascii="Calibri" w:hAnsi="Calibri"/>
                <w:sz w:val="18"/>
                <w:lang w:val="fr-FR" w:bidi="fr-FR" w:eastAsia="fr-FR"/>
              </w:rPr>
              <w:t>Prisma</w:t>
            </w:r>
          </w:p>
        </w:tc>
        <w:tc>
          <w:tcPr>
            <w:tcW w:type="dxa" w:w="850"/>
          </w:tcPr>
          <w:p>
            <w:r>
              <w:rPr>
                <w:rFonts w:ascii="Calibri" w:hAnsi="Calibri"/>
                <w:sz w:val="18"/>
                <w:lang w:val="fr-FR" w:bidi="fr-FR" w:eastAsia="fr-FR"/>
              </w:rPr>
              <w:t>6.14</w:t>
            </w:r>
          </w:p>
        </w:tc>
        <w:tc>
          <w:tcPr>
            <w:tcW w:type="dxa" w:w="3969"/>
          </w:tcPr>
          <w:p>
            <w:r>
              <w:rPr>
                <w:rFonts w:ascii="Calibri" w:hAnsi="Calibri"/>
                <w:sz w:val="18"/>
                <w:lang w:val="fr-FR" w:bidi="fr-FR" w:eastAsia="fr-FR"/>
              </w:rPr>
              <w:t>ORM PostgreSQL</w:t>
            </w:r>
          </w:p>
        </w:tc>
      </w:tr>
      <w:tr>
        <w:tc>
          <w:tcPr>
            <w:tcW w:type="dxa" w:w="1134"/>
            <w:shd w:fill="auto"/>
          </w:tcPr>
          <w:p>
            <w:r>
              <w:rPr>
                <w:rFonts w:ascii="Calibri" w:hAnsi="Calibri"/>
                <w:sz w:val="18"/>
                <w:lang w:val="fr-FR" w:bidi="fr-FR" w:eastAsia="fr-FR"/>
              </w:rPr>
              <w:t>Backend</w:t>
            </w:r>
          </w:p>
        </w:tc>
        <w:tc>
          <w:tcPr>
            <w:tcW w:type="dxa" w:w="1701"/>
            <w:shd w:fill="auto"/>
          </w:tcPr>
          <w:p>
            <w:r>
              <w:rPr>
                <w:rFonts w:ascii="Calibri" w:hAnsi="Calibri"/>
                <w:sz w:val="18"/>
                <w:lang w:val="fr-FR" w:bidi="fr-FR" w:eastAsia="fr-FR"/>
              </w:rPr>
              <w:t>PostgreSQL</w:t>
            </w:r>
          </w:p>
        </w:tc>
        <w:tc>
          <w:tcPr>
            <w:tcW w:type="dxa" w:w="850"/>
            <w:shd w:fill="auto"/>
          </w:tcPr>
          <w:p>
            <w:r>
              <w:rPr>
                <w:rFonts w:ascii="Calibri" w:hAnsi="Calibri"/>
                <w:sz w:val="18"/>
                <w:lang w:val="fr-FR" w:bidi="fr-FR" w:eastAsia="fr-FR"/>
              </w:rPr>
              <w:t>16+</w:t>
            </w:r>
          </w:p>
        </w:tc>
        <w:tc>
          <w:tcPr>
            <w:tcW w:type="dxa" w:w="3969"/>
            <w:shd w:fill="auto"/>
          </w:tcPr>
          <w:p>
            <w:r>
              <w:rPr>
                <w:rFonts w:ascii="Calibri" w:hAnsi="Calibri"/>
                <w:sz w:val="18"/>
                <w:lang w:val="fr-FR" w:bidi="fr-FR" w:eastAsia="fr-FR"/>
              </w:rPr>
              <w:t>Base de données</w:t>
            </w:r>
          </w:p>
        </w:tc>
      </w:tr>
      <w:tr>
        <w:tc>
          <w:tcPr>
            <w:tcW w:type="dxa" w:w="1134"/>
          </w:tcPr>
          <w:p>
            <w:r>
              <w:rPr>
                <w:rFonts w:ascii="Calibri" w:hAnsi="Calibri"/>
                <w:sz w:val="18"/>
                <w:lang w:val="fr-FR" w:bidi="fr-FR" w:eastAsia="fr-FR"/>
              </w:rPr>
              <w:t>Backend</w:t>
            </w:r>
          </w:p>
        </w:tc>
        <w:tc>
          <w:tcPr>
            <w:tcW w:type="dxa" w:w="1701"/>
          </w:tcPr>
          <w:p>
            <w:r>
              <w:rPr>
                <w:rFonts w:ascii="Calibri" w:hAnsi="Calibri"/>
                <w:sz w:val="18"/>
                <w:lang w:val="fr-FR" w:bidi="fr-FR" w:eastAsia="fr-FR"/>
              </w:rPr>
              <w:t>Socket.IO</w:t>
            </w:r>
          </w:p>
        </w:tc>
        <w:tc>
          <w:tcPr>
            <w:tcW w:type="dxa" w:w="850"/>
          </w:tcPr>
          <w:p>
            <w:r>
              <w:rPr>
                <w:rFonts w:ascii="Calibri" w:hAnsi="Calibri"/>
                <w:sz w:val="18"/>
                <w:lang w:val="fr-FR" w:bidi="fr-FR" w:eastAsia="fr-FR"/>
              </w:rPr>
              <w:t>4.8</w:t>
            </w:r>
          </w:p>
        </w:tc>
        <w:tc>
          <w:tcPr>
            <w:tcW w:type="dxa" w:w="3969"/>
          </w:tcPr>
          <w:p>
            <w:r>
              <w:rPr>
                <w:rFonts w:ascii="Calibri" w:hAnsi="Calibri"/>
                <w:sz w:val="18"/>
                <w:lang w:val="fr-FR" w:bidi="fr-FR" w:eastAsia="fr-FR"/>
              </w:rPr>
              <w:t>Temps réel (WebSocket)</w:t>
            </w:r>
          </w:p>
        </w:tc>
      </w:tr>
      <w:tr>
        <w:tc>
          <w:tcPr>
            <w:tcW w:type="dxa" w:w="1134"/>
            <w:shd w:fill="auto"/>
          </w:tcPr>
          <w:p>
            <w:r>
              <w:rPr>
                <w:rFonts w:ascii="Calibri" w:hAnsi="Calibri"/>
                <w:sz w:val="18"/>
                <w:lang w:val="fr-FR" w:bidi="fr-FR" w:eastAsia="fr-FR"/>
              </w:rPr>
              <w:t>Backend</w:t>
            </w:r>
          </w:p>
        </w:tc>
        <w:tc>
          <w:tcPr>
            <w:tcW w:type="dxa" w:w="1701"/>
            <w:shd w:fill="auto"/>
          </w:tcPr>
          <w:p>
            <w:r>
              <w:rPr>
                <w:rFonts w:ascii="Calibri" w:hAnsi="Calibri"/>
                <w:sz w:val="18"/>
                <w:lang w:val="fr-FR" w:bidi="fr-FR" w:eastAsia="fr-FR"/>
              </w:rPr>
              <w:t>Argon2</w:t>
            </w:r>
          </w:p>
        </w:tc>
        <w:tc>
          <w:tcPr>
            <w:tcW w:type="dxa" w:w="850"/>
            <w:shd w:fill="auto"/>
          </w:tcPr>
          <w:p>
            <w:r>
              <w:rPr>
                <w:rFonts w:ascii="Calibri" w:hAnsi="Calibri"/>
                <w:sz w:val="18"/>
                <w:lang w:val="fr-FR" w:bidi="fr-FR" w:eastAsia="fr-FR"/>
              </w:rPr>
              <w:t>0.41</w:t>
            </w:r>
          </w:p>
        </w:tc>
        <w:tc>
          <w:tcPr>
            <w:tcW w:type="dxa" w:w="3969"/>
            <w:shd w:fill="auto"/>
          </w:tcPr>
          <w:p>
            <w:r>
              <w:rPr>
                <w:rFonts w:ascii="Calibri" w:hAnsi="Calibri"/>
                <w:sz w:val="18"/>
                <w:lang w:val="fr-FR" w:bidi="fr-FR" w:eastAsia="fr-FR"/>
              </w:rPr>
              <w:t>Hachage mots de passe</w:t>
            </w:r>
          </w:p>
        </w:tc>
      </w:tr>
      <w:tr>
        <w:tc>
          <w:tcPr>
            <w:tcW w:type="dxa" w:w="1134"/>
          </w:tcPr>
          <w:p>
            <w:r>
              <w:rPr>
                <w:rFonts w:ascii="Calibri" w:hAnsi="Calibri"/>
                <w:sz w:val="18"/>
                <w:lang w:val="fr-FR" w:bidi="fr-FR" w:eastAsia="fr-FR"/>
              </w:rPr>
              <w:t>Backend</w:t>
            </w:r>
          </w:p>
        </w:tc>
        <w:tc>
          <w:tcPr>
            <w:tcW w:type="dxa" w:w="1701"/>
          </w:tcPr>
          <w:p>
            <w:r>
              <w:rPr>
                <w:rFonts w:ascii="Calibri" w:hAnsi="Calibri"/>
                <w:sz w:val="18"/>
                <w:lang w:val="fr-FR" w:bidi="fr-FR" w:eastAsia="fr-FR"/>
              </w:rPr>
              <w:t>JWT</w:t>
            </w:r>
          </w:p>
        </w:tc>
        <w:tc>
          <w:tcPr>
            <w:tcW w:type="dxa" w:w="850"/>
          </w:tcPr>
          <w:p>
            <w:r>
              <w:rPr>
                <w:rFonts w:ascii="Calibri" w:hAnsi="Calibri"/>
                <w:sz w:val="18"/>
                <w:lang w:val="fr-FR" w:bidi="fr-FR" w:eastAsia="fr-FR"/>
              </w:rPr>
              <w:t>9. x</w:t>
            </w:r>
          </w:p>
        </w:tc>
        <w:tc>
          <w:tcPr>
            <w:tcW w:type="dxa" w:w="3969"/>
          </w:tcPr>
          <w:p>
            <w:r>
              <w:rPr>
                <w:rFonts w:ascii="Calibri" w:hAnsi="Calibri"/>
                <w:sz w:val="18"/>
                <w:lang w:val="fr-FR" w:bidi="fr-FR" w:eastAsia="fr-FR"/>
              </w:rPr>
              <w:t>Tokens authentification</w:t>
            </w:r>
          </w:p>
        </w:tc>
      </w:tr>
      <w:tr>
        <w:tc>
          <w:tcPr>
            <w:tcW w:type="dxa" w:w="1134"/>
            <w:shd w:fill="auto"/>
          </w:tcPr>
          <w:p>
            <w:r>
              <w:rPr>
                <w:rFonts w:ascii="Calibri" w:hAnsi="Calibri"/>
                <w:sz w:val="18"/>
                <w:lang w:val="fr-FR" w:bidi="fr-FR" w:eastAsia="fr-FR"/>
              </w:rPr>
              <w:t>Backend</w:t>
            </w:r>
          </w:p>
        </w:tc>
        <w:tc>
          <w:tcPr>
            <w:tcW w:type="dxa" w:w="1701"/>
            <w:shd w:fill="auto"/>
          </w:tcPr>
          <w:p>
            <w:r>
              <w:rPr>
                <w:rFonts w:ascii="Calibri" w:hAnsi="Calibri"/>
                <w:sz w:val="18"/>
                <w:lang w:val="fr-FR" w:bidi="fr-FR" w:eastAsia="fr-FR"/>
              </w:rPr>
              <w:t>Zod</w:t>
            </w:r>
          </w:p>
        </w:tc>
        <w:tc>
          <w:tcPr>
            <w:tcW w:type="dxa" w:w="850"/>
            <w:shd w:fill="auto"/>
          </w:tcPr>
          <w:p>
            <w:r>
              <w:rPr>
                <w:rFonts w:ascii="Calibri" w:hAnsi="Calibri"/>
                <w:sz w:val="18"/>
                <w:lang w:val="fr-FR" w:bidi="fr-FR" w:eastAsia="fr-FR"/>
              </w:rPr>
              <w:t>3.24</w:t>
            </w:r>
          </w:p>
        </w:tc>
        <w:tc>
          <w:tcPr>
            <w:tcW w:type="dxa" w:w="3969"/>
            <w:shd w:fill="auto"/>
          </w:tcPr>
          <w:p>
            <w:r>
              <w:rPr>
                <w:rFonts w:ascii="Calibri" w:hAnsi="Calibri"/>
                <w:sz w:val="18"/>
                <w:lang w:val="fr-FR" w:bidi="fr-FR" w:eastAsia="fr-FR"/>
              </w:rPr>
              <w:t>Validation requêtes</w:t>
            </w:r>
          </w:p>
        </w:tc>
      </w:tr>
      <w:tr>
        <w:tc>
          <w:tcPr>
            <w:tcW w:type="dxa" w:w="1134"/>
          </w:tcPr>
          <w:p>
            <w:r>
              <w:rPr>
                <w:rFonts w:ascii="Calibri" w:hAnsi="Calibri"/>
                <w:sz w:val="18"/>
                <w:lang w:val="fr-FR" w:bidi="fr-FR" w:eastAsia="fr-FR"/>
              </w:rPr>
              <w:t>Backend</w:t>
            </w:r>
          </w:p>
        </w:tc>
        <w:tc>
          <w:tcPr>
            <w:tcW w:type="dxa" w:w="1701"/>
          </w:tcPr>
          <w:p>
            <w:r>
              <w:rPr>
                <w:rFonts w:ascii="Calibri" w:hAnsi="Calibri"/>
                <w:sz w:val="18"/>
                <w:lang w:val="fr-FR" w:bidi="fr-FR" w:eastAsia="fr-FR"/>
              </w:rPr>
              <w:t>Helmet</w:t>
            </w:r>
          </w:p>
        </w:tc>
        <w:tc>
          <w:tcPr>
            <w:tcW w:type="dxa" w:w="850"/>
          </w:tcPr>
          <w:p>
            <w:r>
              <w:rPr>
                <w:rFonts w:ascii="Calibri" w:hAnsi="Calibri"/>
                <w:sz w:val="18"/>
                <w:lang w:val="fr-FR" w:bidi="fr-FR" w:eastAsia="fr-FR"/>
              </w:rPr>
              <w:t>8.0</w:t>
            </w:r>
          </w:p>
        </w:tc>
        <w:tc>
          <w:tcPr>
            <w:tcW w:type="dxa" w:w="3969"/>
          </w:tcPr>
          <w:p>
            <w:r>
              <w:rPr>
                <w:rFonts w:ascii="Calibri" w:hAnsi="Calibri"/>
                <w:sz w:val="18"/>
                <w:lang w:val="fr-FR" w:bidi="fr-FR" w:eastAsia="fr-FR"/>
              </w:rPr>
              <w:t>Sécurité HTTP</w:t>
            </w:r>
          </w:p>
        </w:tc>
      </w:tr>
      <w:tr>
        <w:tc>
          <w:tcPr>
            <w:tcW w:type="dxa" w:w="1134"/>
            <w:shd w:fill="auto"/>
          </w:tcPr>
          <w:p>
            <w:r>
              <w:rPr>
                <w:rFonts w:ascii="Calibri" w:hAnsi="Calibri"/>
                <w:sz w:val="18"/>
                <w:lang w:val="fr-FR" w:bidi="fr-FR" w:eastAsia="fr-FR"/>
              </w:rPr>
              <w:t>Backend</w:t>
            </w:r>
          </w:p>
        </w:tc>
        <w:tc>
          <w:tcPr>
            <w:tcW w:type="dxa" w:w="1701"/>
            <w:shd w:fill="auto"/>
          </w:tcPr>
          <w:p>
            <w:r>
              <w:rPr>
                <w:rFonts w:ascii="Calibri" w:hAnsi="Calibri"/>
                <w:sz w:val="18"/>
                <w:lang w:val="fr-FR" w:bidi="fr-FR" w:eastAsia="fr-FR"/>
              </w:rPr>
              <w:t>Swagger</w:t>
            </w:r>
          </w:p>
        </w:tc>
        <w:tc>
          <w:tcPr>
            <w:tcW w:type="dxa" w:w="850"/>
            <w:shd w:fill="auto"/>
          </w:tcPr>
          <w:p>
            <w:r>
              <w:rPr>
                <w:rFonts w:ascii="Calibri" w:hAnsi="Calibri"/>
                <w:sz w:val="18"/>
                <w:lang w:val="fr-FR" w:bidi="fr-FR" w:eastAsia="fr-FR"/>
              </w:rPr>
              <w:t>5.0</w:t>
            </w:r>
          </w:p>
        </w:tc>
        <w:tc>
          <w:tcPr>
            <w:tcW w:type="dxa" w:w="3969"/>
            <w:shd w:fill="auto"/>
          </w:tcPr>
          <w:p>
            <w:r>
              <w:rPr>
                <w:rFonts w:ascii="Calibri" w:hAnsi="Calibri"/>
                <w:sz w:val="18"/>
                <w:lang w:val="fr-FR" w:bidi="fr-FR" w:eastAsia="fr-FR"/>
              </w:rPr>
              <w:t>Documentation API</w:t>
            </w:r>
          </w:p>
        </w:tc>
      </w:tr>
      <w:tr>
        <w:tc>
          <w:tcPr>
            <w:tcW w:type="dxa" w:w="1134"/>
          </w:tcPr>
          <w:p>
            <w:r>
              <w:rPr>
                <w:rFonts w:ascii="Calibri" w:hAnsi="Calibri"/>
                <w:sz w:val="18"/>
                <w:lang w:val="fr-FR" w:bidi="fr-FR" w:eastAsia="fr-FR"/>
              </w:rPr>
              <w:t>Backend</w:t>
            </w:r>
          </w:p>
        </w:tc>
        <w:tc>
          <w:tcPr>
            <w:tcW w:type="dxa" w:w="1701"/>
          </w:tcPr>
          <w:p>
            <w:r>
              <w:rPr>
                <w:rFonts w:ascii="Calibri" w:hAnsi="Calibri"/>
                <w:sz w:val="18"/>
                <w:lang w:val="fr-FR" w:bidi="fr-FR" w:eastAsia="fr-FR"/>
              </w:rPr>
              <w:t>QRCode</w:t>
            </w:r>
          </w:p>
        </w:tc>
        <w:tc>
          <w:tcPr>
            <w:tcW w:type="dxa" w:w="850"/>
          </w:tcPr>
          <w:p>
            <w:r>
              <w:rPr>
                <w:rFonts w:ascii="Calibri" w:hAnsi="Calibri"/>
                <w:sz w:val="18"/>
                <w:lang w:val="fr-FR" w:bidi="fr-FR" w:eastAsia="fr-FR"/>
              </w:rPr>
              <w:t>1.5</w:t>
            </w:r>
          </w:p>
        </w:tc>
        <w:tc>
          <w:tcPr>
            <w:tcW w:type="dxa" w:w="3969"/>
          </w:tcPr>
          <w:p>
            <w:r>
              <w:rPr>
                <w:rFonts w:ascii="Calibri" w:hAnsi="Calibri"/>
                <w:sz w:val="18"/>
                <w:lang w:val="fr-FR" w:bidi="fr-FR" w:eastAsia="fr-FR"/>
              </w:rPr>
              <w:t>Génération QR</w:t>
            </w:r>
          </w:p>
        </w:tc>
      </w:tr>
      <w:tr>
        <w:tc>
          <w:tcPr>
            <w:tcW w:type="dxa" w:w="1134"/>
            <w:shd w:fill="auto"/>
          </w:tcPr>
          <w:p>
            <w:r>
              <w:rPr>
                <w:rFonts w:ascii="Calibri" w:hAnsi="Calibri"/>
                <w:sz w:val="18"/>
                <w:lang w:val="fr-FR" w:bidi="fr-FR" w:eastAsia="fr-FR"/>
              </w:rPr>
              <w:t>Outil</w:t>
            </w:r>
          </w:p>
        </w:tc>
        <w:tc>
          <w:tcPr>
            <w:tcW w:type="dxa" w:w="1701"/>
            <w:shd w:fill="auto"/>
          </w:tcPr>
          <w:p>
            <w:r>
              <w:rPr>
                <w:rFonts w:ascii="Calibri" w:hAnsi="Calibri"/>
                <w:sz w:val="18"/>
                <w:lang w:val="fr-FR" w:bidi="fr-FR" w:eastAsia="fr-FR"/>
              </w:rPr>
              <w:t>Git</w:t>
            </w:r>
          </w:p>
        </w:tc>
        <w:tc>
          <w:tcPr>
            <w:tcW w:type="dxa" w:w="850"/>
            <w:shd w:fill="auto"/>
          </w:tcPr>
          <w:p>
            <w:r>
              <w:rPr>
                <w:rFonts w:ascii="Calibri" w:hAnsi="Calibri"/>
                <w:sz w:val="18"/>
                <w:lang w:val="fr-FR" w:bidi="fr-FR" w:eastAsia="fr-FR"/>
              </w:rPr>
              <w:t>—</w:t>
            </w:r>
          </w:p>
        </w:tc>
        <w:tc>
          <w:tcPr>
            <w:tcW w:type="dxa" w:w="3969"/>
            <w:shd w:fill="auto"/>
          </w:tcPr>
          <w:p>
            <w:r>
              <w:rPr>
                <w:rFonts w:ascii="Calibri" w:hAnsi="Calibri"/>
                <w:sz w:val="18"/>
                <w:lang w:val="fr-FR" w:bidi="fr-FR" w:eastAsia="fr-FR"/>
              </w:rPr>
              <w:t>Versioning</w:t>
            </w:r>
          </w:p>
        </w:tc>
      </w:tr>
      <w:tr>
        <w:tc>
          <w:tcPr>
            <w:tcW w:type="dxa" w:w="1134"/>
          </w:tcPr>
          <w:p>
            <w:r>
              <w:rPr>
                <w:rFonts w:ascii="Calibri" w:hAnsi="Calibri"/>
                <w:sz w:val="18"/>
                <w:lang w:val="fr-FR" w:bidi="fr-FR" w:eastAsia="fr-FR"/>
              </w:rPr>
              <w:t>Outil</w:t>
            </w:r>
          </w:p>
        </w:tc>
        <w:tc>
          <w:tcPr>
            <w:tcW w:type="dxa" w:w="1701"/>
          </w:tcPr>
          <w:p>
            <w:r>
              <w:rPr>
                <w:rFonts w:ascii="Calibri" w:hAnsi="Calibri"/>
                <w:sz w:val="18"/>
                <w:lang w:val="fr-FR" w:bidi="fr-FR" w:eastAsia="fr-FR"/>
              </w:rPr>
              <w:t>npm</w:t>
            </w:r>
          </w:p>
        </w:tc>
        <w:tc>
          <w:tcPr>
            <w:tcW w:type="dxa" w:w="850"/>
          </w:tcPr>
          <w:p>
            <w:r>
              <w:rPr>
                <w:rFonts w:ascii="Calibri" w:hAnsi="Calibri"/>
                <w:sz w:val="18"/>
                <w:lang w:val="fr-FR" w:bidi="fr-FR" w:eastAsia="fr-FR"/>
              </w:rPr>
              <w:t>10. x</w:t>
            </w:r>
          </w:p>
        </w:tc>
        <w:tc>
          <w:tcPr>
            <w:tcW w:type="dxa" w:w="3969"/>
          </w:tcPr>
          <w:p>
            <w:r>
              <w:rPr>
                <w:rFonts w:ascii="Calibri" w:hAnsi="Calibri"/>
                <w:sz w:val="18"/>
                <w:lang w:val="fr-FR" w:bidi="fr-FR" w:eastAsia="fr-FR"/>
              </w:rPr>
              <w:t>Paquets</w:t>
            </w:r>
          </w:p>
        </w:tc>
      </w:tr>
      <w:tr>
        <w:tc>
          <w:tcPr>
            <w:tcW w:type="dxa" w:w="1134"/>
            <w:shd w:fill="auto"/>
          </w:tcPr>
          <w:p>
            <w:r>
              <w:rPr>
                <w:rFonts w:ascii="Calibri" w:hAnsi="Calibri"/>
                <w:sz w:val="18"/>
                <w:lang w:val="fr-FR" w:bidi="fr-FR" w:eastAsia="fr-FR"/>
              </w:rPr>
              <w:t>Outil</w:t>
            </w:r>
          </w:p>
        </w:tc>
        <w:tc>
          <w:tcPr>
            <w:tcW w:type="dxa" w:w="1701"/>
            <w:shd w:fill="auto"/>
          </w:tcPr>
          <w:p>
            <w:r>
              <w:rPr>
                <w:rFonts w:ascii="Calibri" w:hAnsi="Calibri"/>
                <w:sz w:val="18"/>
                <w:lang w:val="fr-FR" w:bidi="fr-FR" w:eastAsia="fr-FR"/>
              </w:rPr>
              <w:t>Jest</w:t>
            </w:r>
          </w:p>
        </w:tc>
        <w:tc>
          <w:tcPr>
            <w:tcW w:type="dxa" w:w="850"/>
            <w:shd w:fill="auto"/>
          </w:tcPr>
          <w:p>
            <w:r>
              <w:rPr>
                <w:rFonts w:ascii="Calibri" w:hAnsi="Calibri"/>
                <w:sz w:val="18"/>
                <w:lang w:val="fr-FR" w:bidi="fr-FR" w:eastAsia="fr-FR"/>
              </w:rPr>
              <w:t>29.7</w:t>
            </w:r>
          </w:p>
        </w:tc>
        <w:tc>
          <w:tcPr>
            <w:tcW w:type="dxa" w:w="3969"/>
            <w:shd w:fill="auto"/>
          </w:tcPr>
          <w:p>
            <w:r>
              <w:rPr>
                <w:rFonts w:ascii="Calibri" w:hAnsi="Calibri"/>
                <w:sz w:val="18"/>
                <w:lang w:val="fr-FR" w:bidi="fr-FR" w:eastAsia="fr-FR"/>
              </w:rPr>
              <w:t>Tests unitaires</w:t>
            </w:r>
          </w:p>
        </w:tc>
      </w:tr>
    </w:tbl>
    <w:p/>
    <w:p>
      <w:pPr>
        <w:pStyle w:val="Heading2"/>
      </w:pPr>
      <w:r>
        <w:rPr>
          <w:color w:val="0A1628"/>
          <w:sz w:val="26"/>
          <w:lang w:val="fr-FR" w:bidi="fr-FR" w:eastAsia="fr-FR"/>
        </w:rPr>
        <w:t>5.2 Justification des choix techniques</w:t>
      </w:r>
    </w:p>
    <w:p>
      <w:pPr>
        <w:pStyle w:val="Heading3"/>
      </w:pPr>
      <w:r>
        <w:rPr>
          <w:color w:val="0A1628"/>
          <w:sz w:val="22"/>
          <w:lang w:val="fr-FR" w:bidi="fr-FR" w:eastAsia="fr-FR"/>
        </w:rPr>
        <w:t>Next.js pour le frontend</w:t>
      </w:r>
    </w:p>
    <w:p>
      <w:pPr>
        <w:spacing w:after="120" w:line="280" w:lineRule="exact"/>
      </w:pPr>
      <w:r>
        <w:rPr>
          <w:rFonts w:ascii="Calibri" w:hAnsi="Calibri"/>
          <w:b w:val="0"/>
          <w:i w:val="0"/>
          <w:sz w:val="21"/>
          <w:lang w:val="fr-FR" w:bidi="fr-FR" w:eastAsia="fr-FR"/>
        </w:rPr>
        <w:t>Next.js a été retenu pour son support natif de l'App Router, la génération statique et dynamique, et l'intégration native avec TypeScript et Tailwind CSS. Ce framework offre un rendu côté serveur qui améliore les performances initiales, important pour les bornes kiosk.</w:t>
      </w:r>
    </w:p>
    <w:p>
      <w:pPr>
        <w:pStyle w:val="Heading3"/>
      </w:pPr>
      <w:r>
        <w:rPr>
          <w:color w:val="0A1628"/>
          <w:sz w:val="22"/>
          <w:lang w:val="fr-FR" w:bidi="fr-FR" w:eastAsia="fr-FR"/>
        </w:rPr>
        <w:t>Canvas HTML pour la carte</w:t>
      </w:r>
    </w:p>
    <w:p>
      <w:pPr>
        <w:spacing w:after="120" w:line="280" w:lineRule="exact"/>
      </w:pPr>
      <w:r>
        <w:rPr>
          <w:rFonts w:ascii="Calibri" w:hAnsi="Calibri"/>
          <w:b w:val="0"/>
          <w:i w:val="0"/>
          <w:sz w:val="21"/>
          <w:lang w:val="fr-FR" w:bidi="fr-FR" w:eastAsia="fr-FR"/>
        </w:rPr>
        <w:t>La carte interactive utilise un élément Canvas HTML5 plutôt qu'une bibliothèque tierce (Leaflet, Mapbox). Ce choix se justifie par le fait que la carte est basée sur une image satellite locale et nécessite un contrôle précis du rendu, du zoom et du positionnement des marqueurs.</w:t>
      </w:r>
    </w:p>
    <w:p>
      <w:pPr>
        <w:pStyle w:val="Heading2"/>
      </w:pPr>
      <w:r>
        <w:rPr>
          <w:color w:val="0A1628"/>
          <w:sz w:val="26"/>
          <w:lang w:val="fr-FR" w:bidi="fr-FR" w:eastAsia="fr-FR"/>
        </w:rPr>
        <w:t>5.3 Environnement de développement</w:t>
      </w:r>
    </w:p>
    <w:tbl>
      <w:tblPr>
        <w:tblStyle w:val="LightGrid-Accent1"/>
        <w:tblW w:type="auto" w:w="0"/>
        <w:jc w:val="center"/>
        <w:tblLook w:firstColumn="1" w:firstRow="1" w:lastColumn="0" w:lastRow="0" w:noHBand="0" w:noVBand="1" w:val="04A0"/>
      </w:tblPr>
      <w:tblGrid>
        <w:gridCol w:w="4703"/>
        <w:gridCol w:w="4703"/>
      </w:tblGrid>
      <w:tr>
        <w:tc>
          <w:tcPr>
            <w:tcW w:type="dxa" w:w="2835"/>
            <w:shd w:fill="00A050"/>
          </w:tcPr>
          <w:p>
            <w:pPr>
              <w:jc w:val="center"/>
            </w:pPr>
            <w:r>
              <w:rPr>
                <w:rFonts w:ascii="Calibri" w:hAnsi="Calibri"/>
                <w:b/>
                <w:color w:val="FFFFFF"/>
                <w:sz w:val="18"/>
                <w:lang w:val="fr-FR" w:bidi="fr-FR" w:eastAsia="fr-FR"/>
              </w:rPr>
              <w:t>Outil</w:t>
            </w:r>
          </w:p>
        </w:tc>
        <w:tc>
          <w:tcPr>
            <w:tcW w:type="dxa" w:w="5669"/>
            <w:shd w:fill="00A050"/>
          </w:tcPr>
          <w:p>
            <w:pPr>
              <w:jc w:val="center"/>
            </w:pPr>
            <w:r>
              <w:rPr>
                <w:rFonts w:ascii="Calibri" w:hAnsi="Calibri"/>
                <w:b/>
                <w:color w:val="FFFFFF"/>
                <w:sz w:val="18"/>
                <w:lang w:val="fr-FR" w:bidi="fr-FR" w:eastAsia="fr-FR"/>
              </w:rPr>
              <w:t>Détail</w:t>
            </w:r>
          </w:p>
        </w:tc>
      </w:tr>
      <w:tr>
        <w:tc>
          <w:tcPr>
            <w:tcW w:type="dxa" w:w="2835"/>
          </w:tcPr>
          <w:p>
            <w:r>
              <w:rPr>
                <w:rFonts w:ascii="Calibri" w:hAnsi="Calibri"/>
                <w:sz w:val="18"/>
                <w:lang w:val="fr-FR" w:bidi="fr-FR" w:eastAsia="fr-FR"/>
              </w:rPr>
              <w:t>Système d'exploitation</w:t>
            </w:r>
          </w:p>
        </w:tc>
        <w:tc>
          <w:tcPr>
            <w:tcW w:type="dxa" w:w="5669"/>
          </w:tcPr>
          <w:p>
            <w:r>
              <w:rPr>
                <w:rFonts w:ascii="Calibri" w:hAnsi="Calibri"/>
                <w:sz w:val="18"/>
                <w:lang w:val="fr-FR" w:bidi="fr-FR" w:eastAsia="fr-FR"/>
              </w:rPr>
              <w:t>Linux (WSL2 sur Windows)</w:t>
            </w:r>
          </w:p>
        </w:tc>
      </w:tr>
      <w:tr>
        <w:tc>
          <w:tcPr>
            <w:tcW w:type="dxa" w:w="2835"/>
            <w:shd w:fill="auto"/>
          </w:tcPr>
          <w:p>
            <w:r>
              <w:rPr>
                <w:rFonts w:ascii="Calibri" w:hAnsi="Calibri"/>
                <w:sz w:val="18"/>
                <w:lang w:val="fr-FR" w:bidi="fr-FR" w:eastAsia="fr-FR"/>
              </w:rPr>
              <w:t>Éditeur</w:t>
            </w:r>
          </w:p>
        </w:tc>
        <w:tc>
          <w:tcPr>
            <w:tcW w:type="dxa" w:w="5669"/>
            <w:shd w:fill="auto"/>
          </w:tcPr>
          <w:p>
            <w:r>
              <w:rPr>
                <w:rFonts w:ascii="Calibri" w:hAnsi="Calibri"/>
                <w:sz w:val="18"/>
                <w:lang w:val="fr-FR" w:bidi="fr-FR" w:eastAsia="fr-FR"/>
              </w:rPr>
              <w:t>VS Code</w:t>
            </w:r>
          </w:p>
        </w:tc>
      </w:tr>
      <w:tr>
        <w:tc>
          <w:tcPr>
            <w:tcW w:type="dxa" w:w="2835"/>
          </w:tcPr>
          <w:p>
            <w:r>
              <w:rPr>
                <w:rFonts w:ascii="Calibri" w:hAnsi="Calibri"/>
                <w:sz w:val="18"/>
                <w:lang w:val="fr-FR" w:bidi="fr-FR" w:eastAsia="fr-FR"/>
              </w:rPr>
              <w:t>Node. js</w:t>
            </w:r>
          </w:p>
        </w:tc>
        <w:tc>
          <w:tcPr>
            <w:tcW w:type="dxa" w:w="5669"/>
          </w:tcPr>
          <w:p>
            <w:r>
              <w:rPr>
                <w:rFonts w:ascii="Calibri" w:hAnsi="Calibri"/>
                <w:sz w:val="18"/>
                <w:lang w:val="fr-FR" w:bidi="fr-FR" w:eastAsia="fr-FR"/>
              </w:rPr>
              <w:t>v22. x</w:t>
            </w:r>
          </w:p>
        </w:tc>
      </w:tr>
      <w:tr>
        <w:tc>
          <w:tcPr>
            <w:tcW w:type="dxa" w:w="2835"/>
            <w:shd w:fill="auto"/>
          </w:tcPr>
          <w:p>
            <w:r>
              <w:rPr>
                <w:rFonts w:ascii="Calibri" w:hAnsi="Calibri"/>
                <w:sz w:val="18"/>
                <w:lang w:val="fr-FR" w:bidi="fr-FR" w:eastAsia="fr-FR"/>
              </w:rPr>
              <w:t>PostgreSQL</w:t>
            </w:r>
          </w:p>
        </w:tc>
        <w:tc>
          <w:tcPr>
            <w:tcW w:type="dxa" w:w="5669"/>
            <w:shd w:fill="auto"/>
          </w:tcPr>
          <w:p>
            <w:r>
              <w:rPr>
                <w:rFonts w:ascii="Calibri" w:hAnsi="Calibri"/>
                <w:sz w:val="18"/>
                <w:lang w:val="fr-FR" w:bidi="fr-FR" w:eastAsia="fr-FR"/>
              </w:rPr>
              <w:t>16.4 (compilé depuis source, Zonky Embedded)</w:t>
            </w:r>
          </w:p>
        </w:tc>
      </w:tr>
      <w:tr>
        <w:tc>
          <w:tcPr>
            <w:tcW w:type="dxa" w:w="2835"/>
          </w:tcPr>
          <w:p>
            <w:r>
              <w:rPr>
                <w:rFonts w:ascii="Calibri" w:hAnsi="Calibri"/>
                <w:sz w:val="18"/>
                <w:lang w:val="fr-FR" w:bidi="fr-FR" w:eastAsia="fr-FR"/>
              </w:rPr>
              <w:t>Port frontend</w:t>
            </w:r>
          </w:p>
        </w:tc>
        <w:tc>
          <w:tcPr>
            <w:tcW w:type="dxa" w:w="5669"/>
          </w:tcPr>
          <w:p>
            <w:r>
              <w:rPr>
                <w:rFonts w:ascii="Calibri" w:hAnsi="Calibri"/>
                <w:sz w:val="18"/>
                <w:lang w:val="fr-FR" w:bidi="fr-FR" w:eastAsia="fr-FR"/>
              </w:rPr>
              <w:t>3000 (Next.js)</w:t>
            </w:r>
          </w:p>
        </w:tc>
      </w:tr>
      <w:tr>
        <w:tc>
          <w:tcPr>
            <w:tcW w:type="dxa" w:w="2835"/>
            <w:shd w:fill="auto"/>
          </w:tcPr>
          <w:p>
            <w:r>
              <w:rPr>
                <w:rFonts w:ascii="Calibri" w:hAnsi="Calibri"/>
                <w:sz w:val="18"/>
                <w:lang w:val="fr-FR" w:bidi="fr-FR" w:eastAsia="fr-FR"/>
              </w:rPr>
              <w:t>Port backend</w:t>
            </w:r>
          </w:p>
        </w:tc>
        <w:tc>
          <w:tcPr>
            <w:tcW w:type="dxa" w:w="5669"/>
            <w:shd w:fill="auto"/>
          </w:tcPr>
          <w:p>
            <w:r>
              <w:rPr>
                <w:rFonts w:ascii="Calibri" w:hAnsi="Calibri"/>
                <w:sz w:val="18"/>
                <w:lang w:val="fr-FR" w:bidi="fr-FR" w:eastAsia="fr-FR"/>
              </w:rPr>
              <w:t>5000 (Express)</w:t>
            </w:r>
          </w:p>
        </w:tc>
      </w:tr>
    </w:tbl>
    <w:p/>
    <w:p>
      <w:r>
        <w:br w:type="page"/>
      </w:r>
    </w:p>
    <w:p>
      <w:pPr>
        <w:pStyle w:val="Heading1"/>
      </w:pPr>
      <w:r>
        <w:rPr>
          <w:color w:val="00A050"/>
          <w:sz w:val="32"/>
          <w:lang w:val="fr-FR" w:bidi="fr-FR" w:eastAsia="fr-FR"/>
        </w:rPr>
        <w:t>Chapitre 6 — Interface utilisateur et expérience utilisateur</w:t>
      </w:r>
    </w:p>
    <w:p>
      <w:pPr>
        <w:pStyle w:val="Heading2"/>
      </w:pPr>
      <w:r>
        <w:rPr>
          <w:color w:val="0A1628"/>
          <w:sz w:val="26"/>
          <w:lang w:val="fr-FR" w:bidi="fr-FR" w:eastAsia="fr-FR"/>
        </w:rPr>
        <w:t>6.1 Identité visuelle</w:t>
      </w:r>
    </w:p>
    <w:p>
      <w:pPr>
        <w:spacing w:after="120" w:line="280" w:lineRule="exact"/>
      </w:pPr>
      <w:r>
        <w:rPr>
          <w:rFonts w:ascii="Calibri" w:hAnsi="Calibri"/>
          <w:b w:val="0"/>
          <w:i w:val="0"/>
          <w:sz w:val="21"/>
          <w:lang w:val="fr-FR" w:bidi="fr-FR" w:eastAsia="fr-FR"/>
        </w:rPr>
        <w:t>L'identité visuelle d'OCP eGuide s'articule autour du vert OCP (#00A050) et du marine (#0A1628). L'interface exploite le glassmorphism — des fonds semi-transparents flous avec des bordures légères — via des classes CSS personnalisées (glass, glass-dark, glass-green).</w:t>
      </w:r>
    </w:p>
    <w:p>
      <w:pPr>
        <w:spacing w:before="160" w:after="80"/>
        <w:jc w:val="center"/>
      </w:pPr>
      <w:r/>
    </w:p>
    <w:p>
      <w:pPr>
        <w:spacing w:after="200" w:before="40"/>
        <w:jc w:val="center"/>
      </w:pPr>
    </w:p>
    <w:p>
      <w:pPr>
        <w:spacing w:before="160" w:after="80"/>
        <w:jc w:val="center"/>
      </w:pPr>
      <w:r/>
    </w:p>
    <w:p>
      <w:pPr>
        <w:spacing w:after="200" w:before="40"/>
        <w:jc w:val="center"/>
      </w:pPr>
    </w:p>
    <w:p>
      <w:pPr>
        <w:spacing w:before="160" w:after="80"/>
        <w:jc w:val="center"/>
      </w:pPr>
      <w:r/>
    </w:p>
    <w:p>
      <w:pPr>
        <w:spacing w:after="200" w:before="40"/>
        <w:jc w:val="center"/>
      </w:pPr>
    </w:p>
    <w:p>
      <w:pPr>
        <w:pStyle w:val="Heading2"/>
      </w:pPr>
      <w:r>
        <w:rPr>
          <w:color w:val="0A1628"/>
          <w:sz w:val="26"/>
          <w:lang w:val="fr-FR" w:bidi="fr-FR" w:eastAsia="fr-FR"/>
        </w:rPr>
        <w:t>6.2 Page d'accueil et mode kiosk</w:t>
      </w:r>
    </w:p>
    <w:p>
      <w:pPr>
        <w:spacing w:after="120" w:line="280" w:lineRule="exact"/>
      </w:pPr>
      <w:r>
        <w:rPr>
          <w:rFonts w:ascii="Calibri" w:hAnsi="Calibri"/>
          <w:b w:val="0"/>
          <w:i w:val="0"/>
          <w:sz w:val="21"/>
          <w:lang w:val="fr-FR" w:bidi="fr-FR" w:eastAsia="fr-FR"/>
        </w:rPr>
        <w:t>La page d'accueil est conçue pour le mode kiosk. Un sélecteur automatique fait défiler les catégories toutes les 10 secondes. Tout contact utilisateur réinitialise le timer de 30 secondes. Trois prévisualisations de dashboards s'affichent en rotation.</w:t>
      </w:r>
    </w:p>
    <w:p>
      <w:pPr>
        <w:spacing w:before="160" w:after="80"/>
        <w:jc w:val="center"/>
      </w:pPr>
      <w:r>
        <w:drawing>
          <wp:inline xmlns:a="http://schemas.openxmlformats.org/drawingml/2006/main" xmlns:pic="http://schemas.openxmlformats.org/drawingml/2006/picture">
            <wp:extent cx="5029200" cy="3089995"/>
            <wp:docPr id="12" name="Picture 12"/>
            <wp:cNvGraphicFramePr>
              <a:graphicFrameLocks noChangeAspect="1"/>
            </wp:cNvGraphicFramePr>
            <a:graphic>
              <a:graphicData uri="http://schemas.openxmlformats.org/drawingml/2006/picture">
                <pic:pic>
                  <pic:nvPicPr>
                    <pic:cNvPr id="0" name="01-landing-page.png"/>
                    <pic:cNvPicPr/>
                  </pic:nvPicPr>
                  <pic:blipFill>
                    <a:blip r:embed="rId20"/>
                    <a:stretch>
                      <a:fillRect/>
                    </a:stretch>
                  </pic:blipFill>
                  <pic:spPr>
                    <a:xfrm>
                      <a:off x="0" y="0"/>
                      <a:ext cx="5029200" cy="3089995"/>
                    </a:xfrm>
                    <a:prstGeom prst="rect"/>
                  </pic:spPr>
                </pic:pic>
              </a:graphicData>
            </a:graphic>
          </wp:inline>
        </w:drawing>
      </w:r>
    </w:p>
    <w:p>
      <w:pPr>
        <w:spacing w:after="200" w:before="40"/>
        <w:jc w:val="center"/>
      </w:pPr>
      <w:r>
        <w:rPr>
          <w:rFonts w:ascii="Calibri" w:hAnsi="Calibri"/>
          <w:b w:val="0"/>
          <w:i/>
          <w:color w:val="000000"/>
          <w:sz w:val="20"/>
          <w:lang w:val="fr-FR" w:bidi="fr-FR" w:eastAsia="fr-FR"/>
        </w:rPr>
        <w:t>Figure 1 — Page d'accueil de l'application OCP eGuide en mode kiosk</w:t>
      </w:r>
    </w:p>
    <w:p>
      <w:pPr>
        <w:pStyle w:val="Heading2"/>
      </w:pPr>
      <w:r>
        <w:rPr>
          <w:color w:val="0A1628"/>
          <w:sz w:val="26"/>
          <w:lang w:val="fr-FR" w:bidi="fr-FR" w:eastAsia="fr-FR"/>
        </w:rPr>
        <w:t>6.3 Tableaux de bord</w:t>
      </w:r>
    </w:p>
    <w:p>
      <w:pPr>
        <w:spacing w:after="120" w:line="280" w:lineRule="exact"/>
      </w:pPr>
      <w:r>
        <w:rPr>
          <w:rFonts w:ascii="Calibri" w:hAnsi="Calibri"/>
          <w:b w:val="0"/>
          <w:i w:val="0"/>
          <w:sz w:val="21"/>
          <w:lang w:val="fr-FR" w:bidi="fr-FR" w:eastAsia="fr-FR"/>
        </w:rPr>
        <w:t>Chacun des 19 profils utilisateurs dispose d'une tableau de bord personnalisé, affichant les données et actions pertinentes pour le rôle concerné.</w:t>
      </w:r>
    </w:p>
    <w:p>
      <w:pPr>
        <w:spacing w:before="160" w:after="80"/>
        <w:jc w:val="center"/>
      </w:pPr>
      <w:r>
        <w:drawing>
          <wp:inline xmlns:a="http://schemas.openxmlformats.org/drawingml/2006/main" xmlns:pic="http://schemas.openxmlformats.org/drawingml/2006/picture">
            <wp:extent cx="5029200" cy="3546692"/>
            <wp:docPr id="13" name="Picture 13"/>
            <wp:cNvGraphicFramePr>
              <a:graphicFrameLocks noChangeAspect="1"/>
            </wp:cNvGraphicFramePr>
            <a:graphic>
              <a:graphicData uri="http://schemas.openxmlformats.org/drawingml/2006/picture">
                <pic:pic>
                  <pic:nvPicPr>
                    <pic:cNvPr id="0" name="07-dashboard-reception.png"/>
                    <pic:cNvPicPr/>
                  </pic:nvPicPr>
                  <pic:blipFill>
                    <a:blip r:embed="rId21"/>
                    <a:stretch>
                      <a:fillRect/>
                    </a:stretch>
                  </pic:blipFill>
                  <pic:spPr>
                    <a:xfrm>
                      <a:off x="0" y="0"/>
                      <a:ext cx="5029200" cy="3546692"/>
                    </a:xfrm>
                    <a:prstGeom prst="rect"/>
                  </pic:spPr>
                </pic:pic>
              </a:graphicData>
            </a:graphic>
          </wp:inline>
        </w:drawing>
      </w:r>
    </w:p>
    <w:p>
      <w:pPr>
        <w:spacing w:after="200" w:before="40"/>
        <w:jc w:val="center"/>
      </w:pPr>
      <w:r>
        <w:rPr>
          <w:rFonts w:ascii="Calibri" w:hAnsi="Calibri"/>
          <w:b w:val="0"/>
          <w:i/>
          <w:color w:val="000000"/>
          <w:sz w:val="20"/>
          <w:lang w:val="fr-FR" w:bidi="fr-FR" w:eastAsia="fr-FR"/>
        </w:rPr>
        <w:t>Figure 5 — Tableau de bord personnalisé pour le profil Réception</w:t>
      </w:r>
    </w:p>
    <w:p>
      <w:pPr>
        <w:spacing w:before="160" w:after="80"/>
        <w:jc w:val="center"/>
      </w:pPr>
      <w:r/>
    </w:p>
    <w:p>
      <w:pPr>
        <w:spacing w:after="200" w:before="40"/>
        <w:jc w:val="center"/>
      </w:pPr>
    </w:p>
    <w:p>
      <w:pPr>
        <w:spacing w:before="160" w:after="80"/>
        <w:jc w:val="center"/>
      </w:pPr>
      <w:r/>
    </w:p>
    <w:p>
      <w:pPr>
        <w:spacing w:after="200" w:before="40"/>
        <w:jc w:val="center"/>
      </w:pPr>
    </w:p>
    <w:p>
      <w:pPr>
        <w:pStyle w:val="Heading2"/>
      </w:pPr>
      <w:r>
        <w:rPr>
          <w:color w:val="0A1628"/>
          <w:sz w:val="26"/>
          <w:lang w:val="fr-FR" w:bidi="fr-FR" w:eastAsia="fr-FR"/>
        </w:rPr>
        <w:t>6.4 Portail visiteur</w:t>
      </w:r>
    </w:p>
    <w:p>
      <w:pPr>
        <w:spacing w:after="120" w:line="280" w:lineRule="exact"/>
      </w:pPr>
      <w:r>
        <w:rPr>
          <w:rFonts w:ascii="Calibri" w:hAnsi="Calibri"/>
          <w:b w:val="0"/>
          <w:i w:val="0"/>
          <w:sz w:val="21"/>
          <w:lang w:val="fr-FR" w:bidi="fr-FR" w:eastAsia="fr-FR"/>
        </w:rPr>
        <w:t>Le portail visiteur permet aux visiteurs de suivre leur parcours : de l'inscription à la demande de visite, en passant par l'approbation, l'arrivée, le badge et le check-out.</w:t>
      </w:r>
    </w:p>
    <w:p>
      <w:pPr>
        <w:spacing w:before="160" w:after="80"/>
        <w:jc w:val="center"/>
      </w:pPr>
      <w:r/>
    </w:p>
    <w:p>
      <w:pPr>
        <w:spacing w:after="200" w:before="40"/>
        <w:jc w:val="center"/>
      </w:pPr>
    </w:p>
    <w:p>
      <w:pPr>
        <w:spacing w:before="160" w:after="80"/>
        <w:jc w:val="center"/>
      </w:pPr>
      <w:r/>
    </w:p>
    <w:p>
      <w:pPr>
        <w:spacing w:after="200" w:before="40"/>
        <w:jc w:val="center"/>
      </w:pPr>
    </w:p>
    <w:p>
      <w:pPr>
        <w:spacing w:before="160" w:after="80"/>
        <w:jc w:val="center"/>
      </w:pPr>
      <w:r/>
    </w:p>
    <w:p>
      <w:pPr>
        <w:spacing w:after="200" w:before="40"/>
        <w:jc w:val="center"/>
      </w:pPr>
    </w:p>
    <w:p>
      <w:pPr>
        <w:spacing w:before="160" w:after="80"/>
        <w:jc w:val="center"/>
      </w:pPr>
      <w:r/>
    </w:p>
    <w:p>
      <w:pPr>
        <w:spacing w:after="200" w:before="40"/>
        <w:jc w:val="center"/>
      </w:pPr>
    </w:p>
    <w:p>
      <w:pPr>
        <w:pStyle w:val="Heading2"/>
      </w:pPr>
      <w:r>
        <w:rPr>
          <w:color w:val="0A1628"/>
          <w:sz w:val="26"/>
          <w:lang w:val="fr-FR" w:bidi="fr-FR" w:eastAsia="fr-FR"/>
        </w:rPr>
        <w:t>6.5 Internationalisation (i18n)</w:t>
      </w:r>
    </w:p>
    <w:p>
      <w:pPr>
        <w:spacing w:after="120" w:line="280" w:lineRule="exact"/>
      </w:pPr>
      <w:r>
        <w:rPr>
          <w:rFonts w:ascii="Calibri" w:hAnsi="Calibri"/>
          <w:b w:val="0"/>
          <w:i w:val="0"/>
          <w:sz w:val="21"/>
          <w:lang w:val="fr-FR" w:bidi="fr-FR" w:eastAsia="fr-FR"/>
        </w:rPr>
        <w:t>Le système i18n supporte trois langues (EN/FR/AR) avec 430+ clés. Le passage en arabe active automatiquement le mode RTL. La langue est persistée dans le localStorage.</w:t>
      </w:r>
    </w:p>
    <w:p>
      <w:r>
        <w:br w:type="page"/>
      </w:r>
    </w:p>
    <w:p>
      <w:pPr>
        <w:pStyle w:val="Heading1"/>
      </w:pPr>
      <w:r>
        <w:rPr>
          <w:color w:val="00A050"/>
          <w:sz w:val="32"/>
          <w:lang w:val="fr-FR" w:bidi="fr-FR" w:eastAsia="fr-FR"/>
        </w:rPr>
        <w:t>Chapitre 7 — Carte interactive du campus OCP</w:t>
      </w:r>
    </w:p>
    <w:p>
      <w:pPr>
        <w:pStyle w:val="Heading2"/>
      </w:pPr>
      <w:r>
        <w:rPr>
          <w:color w:val="0A1628"/>
          <w:sz w:val="26"/>
          <w:lang w:val="fr-FR" w:bidi="fr-FR" w:eastAsia="fr-FR"/>
        </w:rPr>
        <w:t>7.1 Pourquoi une carte personnalisée ?</w:t>
      </w:r>
    </w:p>
    <w:p>
      <w:pPr>
        <w:spacing w:after="120" w:line="280" w:lineRule="exact"/>
      </w:pPr>
      <w:r>
        <w:rPr>
          <w:rFonts w:ascii="Calibri" w:hAnsi="Calibri"/>
          <w:b w:val="0"/>
          <w:i w:val="0"/>
          <w:sz w:val="21"/>
          <w:lang w:val="fr-FR" w:bidi="fr-FR" w:eastAsia="fr-FR"/>
        </w:rPr>
        <w:t>Après avoir présenté l'architecture générale du système, ce chapitre détaille le composant central de l'application : la carte interactive du campus. Les services de cartographie classiques (Google Maps, OpenStreetMap) ne couvrent pas les zones industrielles internes. Le campus de Jorf Lasfar comprend des bâtiments de production et des infrastructures qui n'existent pas dans les bases cartographiques publiques. La solution utilise une image satellite du campus comme surface de rendu.</w:t>
      </w:r>
    </w:p>
    <w:p>
      <w:pPr>
        <w:spacing w:before="160" w:after="80"/>
        <w:jc w:val="center"/>
      </w:pPr>
      <w:r/>
    </w:p>
    <w:p>
      <w:pPr>
        <w:spacing w:after="200" w:before="40"/>
        <w:jc w:val="center"/>
      </w:pPr>
    </w:p>
    <w:p>
      <w:pPr>
        <w:spacing w:before="160" w:after="80"/>
        <w:jc w:val="center"/>
      </w:pPr>
      <w:r>
        <w:drawing>
          <wp:inline xmlns:a="http://schemas.openxmlformats.org/drawingml/2006/main" xmlns:pic="http://schemas.openxmlformats.org/drawingml/2006/picture">
            <wp:extent cx="3915623" cy="3657600"/>
            <wp:docPr id="21" name="Picture 21"/>
            <wp:cNvGraphicFramePr>
              <a:graphicFrameLocks noChangeAspect="1"/>
            </wp:cNvGraphicFramePr>
            <a:graphic>
              <a:graphicData uri="http://schemas.openxmlformats.org/drawingml/2006/picture">
                <pic:pic>
                  <pic:nvPicPr>
                    <pic:cNvPr id="0" name="10-map-screenshot.png"/>
                    <pic:cNvPicPr/>
                  </pic:nvPicPr>
                  <pic:blipFill>
                    <a:blip r:embed="rId29"/>
                    <a:stretch>
                      <a:fillRect/>
                    </a:stretch>
                  </pic:blipFill>
                  <pic:spPr>
                    <a:xfrm>
                      <a:off x="0" y="0"/>
                      <a:ext cx="3915623" cy="3657600"/>
                    </a:xfrm>
                    <a:prstGeom prst="rect"/>
                  </pic:spPr>
                </pic:pic>
              </a:graphicData>
            </a:graphic>
          </wp:inline>
        </w:drawing>
      </w:r>
    </w:p>
    <w:p>
      <w:pPr>
        <w:spacing w:after="200" w:before="40"/>
        <w:jc w:val="center"/>
      </w:pPr>
      <w:r>
        <w:rPr>
          <w:rFonts w:ascii="Calibri" w:hAnsi="Calibri"/>
          <w:b w:val="0"/>
          <w:i/>
          <w:color w:val="000000"/>
          <w:sz w:val="20"/>
          <w:lang w:val="fr-FR" w:bidi="fr-FR" w:eastAsia="fr-FR"/>
        </w:rPr>
        <w:t>Figure 3 — Vue principale de la carte interactive du campus OCP Jorf Lasfar</w:t>
      </w:r>
    </w:p>
    <w:p>
      <w:pPr>
        <w:spacing w:before="160" w:after="80"/>
        <w:jc w:val="center"/>
      </w:pPr>
      <w:r>
        <w:drawing>
          <wp:inline xmlns:a="http://schemas.openxmlformats.org/drawingml/2006/main" xmlns:pic="http://schemas.openxmlformats.org/drawingml/2006/picture">
            <wp:extent cx="4899134" cy="3657600"/>
            <wp:docPr id="22" name="Picture 22"/>
            <wp:cNvGraphicFramePr>
              <a:graphicFrameLocks noChangeAspect="1"/>
            </wp:cNvGraphicFramePr>
            <a:graphic>
              <a:graphicData uri="http://schemas.openxmlformats.org/drawingml/2006/picture">
                <pic:pic>
                  <pic:nvPicPr>
                    <pic:cNvPr id="0" name="24-map-detail.png"/>
                    <pic:cNvPicPr/>
                  </pic:nvPicPr>
                  <pic:blipFill>
                    <a:blip r:embed="rId30"/>
                    <a:stretch>
                      <a:fillRect/>
                    </a:stretch>
                  </pic:blipFill>
                  <pic:spPr>
                    <a:xfrm>
                      <a:off x="0" y="0"/>
                      <a:ext cx="4899134" cy="3657600"/>
                    </a:xfrm>
                    <a:prstGeom prst="rect"/>
                  </pic:spPr>
                </pic:pic>
              </a:graphicData>
            </a:graphic>
          </wp:inline>
        </w:drawing>
      </w:r>
    </w:p>
    <w:p>
      <w:pPr>
        <w:spacing w:after="200" w:before="40"/>
        <w:jc w:val="center"/>
      </w:pPr>
      <w:r>
        <w:rPr>
          <w:rFonts w:ascii="Calibri" w:hAnsi="Calibri"/>
          <w:b w:val="0"/>
          <w:i/>
          <w:color w:val="000000"/>
          <w:sz w:val="20"/>
          <w:lang w:val="fr-FR" w:bidi="fr-FR" w:eastAsia="fr-FR"/>
        </w:rPr>
        <w:t>Figure 4 — Carte interactive : zoom sur la zone de production avec marqueurs de localisations</w:t>
      </w:r>
    </w:p>
    <w:p>
      <w:pPr>
        <w:spacing w:before="160" w:after="80"/>
        <w:jc w:val="center"/>
      </w:pPr>
      <w:r/>
    </w:p>
    <w:p>
      <w:pPr>
        <w:spacing w:after="200" w:before="40"/>
        <w:jc w:val="center"/>
      </w:pPr>
    </w:p>
    <w:p>
      <w:pPr>
        <w:pStyle w:val="Heading2"/>
      </w:pPr>
      <w:r>
        <w:rPr>
          <w:color w:val="0A1628"/>
          <w:sz w:val="26"/>
          <w:lang w:val="fr-FR" w:bidi="fr-FR" w:eastAsia="fr-FR"/>
        </w:rPr>
        <w:t>7.2 Architecture du composant OCPMap</w:t>
      </w:r>
    </w:p>
    <w:p>
      <w:pPr>
        <w:spacing w:after="120" w:line="280" w:lineRule="exact"/>
      </w:pPr>
      <w:r>
        <w:rPr>
          <w:rFonts w:ascii="Calibri" w:hAnsi="Calibri"/>
          <w:b w:val="0"/>
          <w:i w:val="0"/>
          <w:sz w:val="21"/>
          <w:lang w:val="fr-FR" w:bidi="fr-FR" w:eastAsia="fr-FR"/>
        </w:rPr>
        <w:t>Le composant OCPMap (792 lignes) utilise Canvas HTML5 avec une architecture soigneusement conçue pour garantir que les marqueurs restent attachés à l'image sous toute condition.</w:t>
      </w:r>
    </w:p>
    <w:tbl>
      <w:tblPr>
        <w:tblW w:type="auto" w:w="0"/>
        <w:jc w:val="center"/>
        <w:tblLook w:firstColumn="1" w:firstRow="1" w:lastColumn="0" w:lastRow="0" w:noHBand="0" w:noVBand="1" w:val="04A0"/>
      </w:tblPr>
      <w:tblGrid>
        <w:gridCol w:w="9406"/>
      </w:tblGrid>
      <w:tr>
        <w:tc>
          <w:tcPr>
            <w:tcW w:type="dxa" w:w="9406"/>
            <w:shd w:fill="auto"/>
          </w:tcPr>
          <w:p>
            <w:r>
              <w:rPr>
                <w:rFonts w:ascii="Calibri" w:hAnsi="Calibri"/>
                <w:b/>
                <w:color w:val="00A050"/>
                <w:sz w:val="18"/>
                <w:lang w:val="fr-FR" w:bidi="fr-FR" w:eastAsia="fr-FR"/>
              </w:rPr>
              <w:t xml:space="preserve">📌 Principe de conception : </w:t>
            </w:r>
            <w:r>
              <w:rPr>
                <w:rFonts w:ascii="Calibri" w:hAnsi="Calibri"/>
                <w:sz w:val="18"/>
                <w:lang w:val="fr-FR" w:bidi="fr-FR" w:eastAsia="fr-FR"/>
              </w:rPr>
              <w:t>Le PNG est la surface de référence unique (MapWorld). Les positions des marqueurs sont exprimées en pourcentages de l'image PNG, ce qui les rend naturellement insensibles au zoom, au pan, au DPI de l'écran et au redimensionnement du navigateur.</w:t>
            </w:r>
          </w:p>
        </w:tc>
      </w:tr>
    </w:tbl>
    <w:p/>
    <w:p>
      <w:pPr>
        <w:pStyle w:val="Heading2"/>
      </w:pPr>
      <w:r>
        <w:rPr>
          <w:color w:val="0A1628"/>
          <w:sz w:val="26"/>
          <w:lang w:val="fr-FR" w:bidi="fr-FR" w:eastAsia="fr-FR"/>
        </w:rPr>
        <w:t>7.3 Interactions utilisateur</w:t>
      </w:r>
    </w:p>
    <w:p>
      <w:pPr>
        <w:pStyle w:val="ListBullet"/>
        <w:spacing w:after="40"/>
        <w:ind w:left="720"/>
      </w:pPr>
      <w:r>
        <w:rPr>
          <w:rFonts w:ascii="Calibri" w:hAnsi="Calibri"/>
          <w:sz w:val="20"/>
          <w:lang w:val="fr-FR" w:bidi="fr-FR" w:eastAsia="fr-FR"/>
        </w:rPr>
        <w:t>Zoom : molette, boutons +/-, pincement tactile (range 0.3x à 5.0x)</w:t>
      </w:r>
    </w:p>
    <w:p>
      <w:pPr>
        <w:pStyle w:val="ListBullet"/>
        <w:spacing w:after="40"/>
        <w:ind w:left="720"/>
      </w:pPr>
      <w:r>
        <w:rPr>
          <w:rFonts w:ascii="Calibri" w:hAnsi="Calibri"/>
          <w:sz w:val="20"/>
          <w:lang w:val="fr-FR" w:bidi="fr-FR" w:eastAsia="fr-FR"/>
        </w:rPr>
        <w:t>Pan : glisser-déposer à la souris, glissement tactile</w:t>
      </w:r>
    </w:p>
    <w:p>
      <w:pPr>
        <w:pStyle w:val="ListBullet"/>
        <w:spacing w:after="40"/>
        <w:ind w:left="720"/>
      </w:pPr>
      <w:r>
        <w:rPr>
          <w:rFonts w:ascii="Calibri" w:hAnsi="Calibri"/>
          <w:sz w:val="20"/>
          <w:lang w:val="fr-FR" w:bidi="fr-FR" w:eastAsia="fr-FR"/>
        </w:rPr>
        <w:t>Recherche : barre de recherche floue avec scoring multi-critères</w:t>
      </w:r>
    </w:p>
    <w:p>
      <w:pPr>
        <w:pStyle w:val="ListBullet"/>
        <w:spacing w:after="40"/>
        <w:ind w:left="720"/>
      </w:pPr>
      <w:r>
        <w:rPr>
          <w:rFonts w:ascii="Calibri" w:hAnsi="Calibri"/>
          <w:sz w:val="20"/>
          <w:lang w:val="fr-FR" w:bidi="fr-FR" w:eastAsia="fr-FR"/>
        </w:rPr>
        <w:t>Sélection : clic sur un marqueur pour afficher les détails et actions</w:t>
      </w:r>
    </w:p>
    <w:p>
      <w:pPr>
        <w:pStyle w:val="ListBullet"/>
        <w:spacing w:after="40"/>
        <w:ind w:left="720"/>
      </w:pPr>
      <w:r>
        <w:rPr>
          <w:rFonts w:ascii="Calibri" w:hAnsi="Calibri"/>
          <w:sz w:val="20"/>
          <w:lang w:val="fr-FR" w:bidi="fr-FR" w:eastAsia="fr-FR"/>
        </w:rPr>
        <w:t>Routage : sélection départ/arrivée avec calcul A* et visualisation animée</w:t>
      </w:r>
    </w:p>
    <w:p>
      <w:pPr>
        <w:pStyle w:val="ListBullet"/>
        <w:spacing w:after="40"/>
        <w:ind w:left="720"/>
      </w:pPr>
      <w:r>
        <w:rPr>
          <w:rFonts w:ascii="Calibri" w:hAnsi="Calibri"/>
          <w:sz w:val="20"/>
          <w:lang w:val="fr-FR" w:bidi="fr-FR" w:eastAsia="fr-FR"/>
        </w:rPr>
        <w:t>Labels : algorithme d'évitement de collision, taille adaptative au zoom</w:t>
      </w:r>
    </w:p>
    <w:p>
      <w:r>
        <w:br w:type="page"/>
      </w:r>
    </w:p>
    <w:p>
      <w:pPr>
        <w:pStyle w:val="Heading1"/>
      </w:pPr>
      <w:r>
        <w:rPr>
          <w:color w:val="00A050"/>
          <w:sz w:val="32"/>
          <w:lang w:val="fr-FR" w:bidi="fr-FR" w:eastAsia="fr-FR"/>
        </w:rPr>
        <w:t>Chapitre 8 — Système de coordonnées, calibration GPS et routage</w:t>
      </w:r>
    </w:p>
    <w:p>
      <w:pPr>
        <w:pStyle w:val="Heading2"/>
      </w:pPr>
      <w:r>
        <w:rPr>
          <w:color w:val="0A1628"/>
          <w:sz w:val="26"/>
          <w:lang w:val="fr-FR" w:bidi="fr-FR" w:eastAsia="fr-FR"/>
        </w:rPr>
        <w:t>8.1 Le système de coordonnées PNG-local</w:t>
      </w:r>
    </w:p>
    <w:p>
      <w:pPr>
        <w:spacing w:after="120" w:line="280" w:lineRule="exact"/>
      </w:pPr>
      <w:r>
        <w:rPr>
          <w:rFonts w:ascii="Calibri" w:hAnsi="Calibri"/>
          <w:b w:val="0"/>
          <w:i w:val="0"/>
          <w:sz w:val="21"/>
          <w:lang w:val="fr-FR" w:bidi="fr-FR" w:eastAsia="fr-FR"/>
        </w:rPr>
        <w:t>Ce chapitre technique décrit en détail le système de coordonnées original, la procédure de calibration GPS et l'algorithme de routage piéton. Le système de coordonnées PNG-local considère l'image satellite PNG comme l'espace de référence unique. L'image maître (1520×933 pixels) définit un monde virtuel dans lequel toutes les localisations sont exprimées en coordonnées pixel.</w:t>
      </w:r>
    </w:p>
    <w:p/>
    <w:p>
      <w:pPr>
        <w:spacing w:before="80" w:after="160"/>
        <w:ind w:left="283"/>
      </w:pPr>
      <w:r>
        <w:rPr>
          <w:rFonts w:ascii="Calibri" w:hAnsi="Calibri"/>
          <w:b w:val="0"/>
          <w:i w:val="0"/>
          <w:color w:val="1A1A2E"/>
          <w:sz w:val="22"/>
          <w:lang w:val="fr-FR" w:bidi="fr-FR" w:eastAsia="fr-FR"/>
        </w:rPr>
        <w:t>Le positionnement des marqueurs sur la carte repose sur un principe fondamental : les coordonnées de chaque localisation sont exprimées en pourcentage de l'image satellite PNG, et non en pixels absolus de la page web. Cette approche, dite « PNG-local », garantit que les marqueurs restent parfaitement alignés avec les bâtiments sous toute condition de zoom, de redimensionnement ou de translation. Lorsque la carte est mise à l'échelle, chaque marqueur est recalculé proportionnellement aux dimensions de l'image affichée, éliminant ainsi les décalages observés avec des systèmes basés sur les coordonnées de viewport. Le rapport d'affichage est défini par les dimensions naturelles de l'image maître (1520 × 933 pixels). La transformation CSS appliquée au conteneur de la carte combine une translation et une mise à l'échelle, permettant le zoom et le déplacement tout en préservant l'alignement des éléments graphiques.</w:t>
      </w:r>
    </w:p>
    <w:p>
      <w:pPr>
        <w:pStyle w:val="Heading2"/>
      </w:pPr>
      <w:r>
        <w:rPr>
          <w:color w:val="0A1628"/>
          <w:sz w:val="26"/>
          <w:lang w:val="fr-FR" w:bidi="fr-FR" w:eastAsia="fr-FR"/>
        </w:rPr>
        <w:t>8.2 Calibration GPS vers pixels</w:t>
      </w:r>
    </w:p>
    <w:p>
      <w:pPr>
        <w:spacing w:after="120" w:line="280" w:lineRule="exact"/>
      </w:pPr>
      <w:r>
        <w:rPr>
          <w:rFonts w:ascii="Calibri" w:hAnsi="Calibri"/>
          <w:b w:val="0"/>
          <w:i w:val="0"/>
          <w:sz w:val="21"/>
          <w:lang w:val="fr-FR" w:bidi="fr-FR" w:eastAsia="fr-FR"/>
        </w:rPr>
        <w:t>La conversion des coordonnées GPS en pixels est effectuée par une transformation affine par moindres carrés à partir de 8 points de contrôle répartis sur le campus :</w:t>
      </w:r>
    </w:p>
    <w:p>
      <w:pPr>
        <w:pStyle w:val="ListBullet"/>
        <w:spacing w:after="40"/>
        <w:ind w:left="720"/>
      </w:pPr>
      <w:r>
        <w:rPr>
          <w:rFonts w:ascii="Calibri" w:hAnsi="Calibri"/>
          <w:sz w:val="20"/>
          <w:lang w:val="fr-FR" w:bidi="fr-FR" w:eastAsia="fr-FR"/>
        </w:rPr>
        <w:t>Capture de 8 bâtiments identifiés sur la carte satellite et Google Earth</w:t>
      </w:r>
    </w:p>
    <w:p>
      <w:pPr>
        <w:pStyle w:val="ListBullet"/>
        <w:spacing w:after="40"/>
        <w:ind w:left="720"/>
      </w:pPr>
      <w:r>
        <w:rPr>
          <w:rFonts w:ascii="Calibri" w:hAnsi="Calibri"/>
          <w:sz w:val="20"/>
          <w:lang w:val="fr-FR" w:bidi="fr-FR" w:eastAsia="fr-FR"/>
        </w:rPr>
        <w:t>Calcul de la transformation affine (6 coefficients : a, b, c, d, e, f)</w:t>
      </w:r>
    </w:p>
    <w:p>
      <w:pPr>
        <w:pStyle w:val="ListBullet"/>
        <w:spacing w:after="40"/>
        <w:ind w:left="720"/>
      </w:pPr>
      <w:r>
        <w:rPr>
          <w:rFonts w:ascii="Calibri" w:hAnsi="Calibri"/>
          <w:sz w:val="20"/>
          <w:lang w:val="fr-FR" w:bidi="fr-FR" w:eastAsia="fr-FR"/>
        </w:rPr>
        <w:t>Application aux 95 localisations</w:t>
      </w:r>
    </w:p>
    <w:p>
      <w:pPr>
        <w:pStyle w:val="ListBullet"/>
        <w:spacing w:after="40"/>
        <w:ind w:left="720"/>
      </w:pPr>
      <w:r>
        <w:rPr>
          <w:rFonts w:ascii="Calibri" w:hAnsi="Calibri"/>
          <w:sz w:val="20"/>
          <w:lang w:val="fr-FR" w:bidi="fr-FR" w:eastAsia="fr-FR"/>
        </w:rPr>
        <w:t>Validation : RMS = 14,4 px (max = 22,6 px), 95/95 dans les limites</w:t>
      </w:r>
    </w:p>
    <w:p>
      <w:pPr>
        <w:pStyle w:val="Heading2"/>
      </w:pPr>
      <w:r>
        <w:rPr>
          <w:color w:val="0A1628"/>
          <w:sz w:val="26"/>
          <w:lang w:val="fr-FR" w:bidi="fr-FR" w:eastAsia="fr-FR"/>
        </w:rPr>
        <w:t>8.3 Données cartographiques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lang w:val="fr-FR" w:bidi="fr-FR" w:eastAsia="fr-FR"/>
              </w:rPr>
              <w:t>Fichier</w:t>
            </w:r>
          </w:p>
        </w:tc>
        <w:tc>
          <w:tcPr>
            <w:tcW w:type="dxa" w:w="3685"/>
            <w:shd w:fill="00A050"/>
          </w:tcPr>
          <w:p>
            <w:pPr>
              <w:jc w:val="center"/>
            </w:pPr>
            <w:r>
              <w:rPr>
                <w:rFonts w:ascii="Calibri" w:hAnsi="Calibri"/>
                <w:b/>
                <w:color w:val="FFFFFF"/>
                <w:sz w:val="18"/>
                <w:lang w:val="fr-FR" w:bidi="fr-FR" w:eastAsia="fr-FR"/>
              </w:rPr>
              <w:t>Contenu</w:t>
            </w:r>
          </w:p>
        </w:tc>
        <w:tc>
          <w:tcPr>
            <w:tcW w:type="dxa" w:w="1701"/>
            <w:shd w:fill="00A050"/>
          </w:tcPr>
          <w:p>
            <w:pPr>
              <w:jc w:val="center"/>
            </w:pPr>
            <w:r>
              <w:rPr>
                <w:rFonts w:ascii="Calibri" w:hAnsi="Calibri"/>
                <w:b/>
                <w:color w:val="FFFFFF"/>
                <w:sz w:val="18"/>
                <w:lang w:val="fr-FR" w:bidi="fr-FR" w:eastAsia="fr-FR"/>
              </w:rPr>
              <w:t>Volume</w:t>
            </w:r>
          </w:p>
        </w:tc>
      </w:tr>
      <w:tr>
        <w:tc>
          <w:tcPr>
            <w:tcW w:type="dxa" w:w="2268"/>
          </w:tcPr>
          <w:p>
            <w:r>
              <w:rPr>
                <w:rFonts w:ascii="Calibri" w:hAnsi="Calibri"/>
                <w:sz w:val="18"/>
                <w:lang w:val="fr-FR" w:bidi="fr-FR" w:eastAsia="fr-FR"/>
              </w:rPr>
              <w:t>places. json</w:t>
            </w:r>
          </w:p>
        </w:tc>
        <w:tc>
          <w:tcPr>
            <w:tcW w:type="dxa" w:w="3685"/>
          </w:tcPr>
          <w:p>
            <w:r>
              <w:rPr>
                <w:rFonts w:ascii="Calibri" w:hAnsi="Calibri"/>
                <w:sz w:val="18"/>
                <w:lang w:val="fr-FR" w:bidi="fr-FR" w:eastAsia="fr-FR"/>
              </w:rPr>
              <w:t>95 localisations (GPS + pixels calibrés)</w:t>
            </w:r>
          </w:p>
        </w:tc>
        <w:tc>
          <w:tcPr>
            <w:tcW w:type="dxa" w:w="1701"/>
          </w:tcPr>
          <w:p>
            <w:r>
              <w:rPr>
                <w:rFonts w:ascii="Calibri" w:hAnsi="Calibri"/>
                <w:sz w:val="18"/>
                <w:lang w:val="fr-FR" w:bidi="fr-FR" w:eastAsia="fr-FR"/>
              </w:rPr>
              <w:t>95 entrées</w:t>
            </w:r>
          </w:p>
        </w:tc>
      </w:tr>
      <w:tr>
        <w:tc>
          <w:tcPr>
            <w:tcW w:type="dxa" w:w="2268"/>
            <w:shd w:fill="auto"/>
          </w:tcPr>
          <w:p>
            <w:r>
              <w:rPr>
                <w:rFonts w:ascii="Calibri" w:hAnsi="Calibri"/>
                <w:sz w:val="18"/>
                <w:lang w:val="fr-FR" w:bidi="fr-FR" w:eastAsia="fr-FR"/>
              </w:rPr>
              <w:t>nodes. json</w:t>
            </w:r>
          </w:p>
        </w:tc>
        <w:tc>
          <w:tcPr>
            <w:tcW w:type="dxa" w:w="3685"/>
            <w:shd w:fill="auto"/>
          </w:tcPr>
          <w:p>
            <w:r>
              <w:rPr>
                <w:rFonts w:ascii="Calibri" w:hAnsi="Calibri"/>
                <w:sz w:val="18"/>
                <w:lang w:val="fr-FR" w:bidi="fr-FR" w:eastAsia="fr-FR"/>
              </w:rPr>
              <w:t>Nœuds du graphe de navigation</w:t>
            </w:r>
          </w:p>
        </w:tc>
        <w:tc>
          <w:tcPr>
            <w:tcW w:type="dxa" w:w="1701"/>
            <w:shd w:fill="auto"/>
          </w:tcPr>
          <w:p>
            <w:r>
              <w:rPr>
                <w:rFonts w:ascii="Calibri" w:hAnsi="Calibri"/>
                <w:sz w:val="18"/>
                <w:lang w:val="fr-FR" w:bidi="fr-FR" w:eastAsia="fr-FR"/>
              </w:rPr>
              <w:t>3423 nœuds</w:t>
            </w:r>
          </w:p>
        </w:tc>
      </w:tr>
      <w:tr>
        <w:tc>
          <w:tcPr>
            <w:tcW w:type="dxa" w:w="2268"/>
          </w:tcPr>
          <w:p>
            <w:r>
              <w:rPr>
                <w:rFonts w:ascii="Calibri" w:hAnsi="Calibri"/>
                <w:sz w:val="18"/>
                <w:lang w:val="fr-FR" w:bidi="fr-FR" w:eastAsia="fr-FR"/>
              </w:rPr>
              <w:t>edges. json</w:t>
            </w:r>
          </w:p>
        </w:tc>
        <w:tc>
          <w:tcPr>
            <w:tcW w:type="dxa" w:w="3685"/>
          </w:tcPr>
          <w:p>
            <w:r>
              <w:rPr>
                <w:rFonts w:ascii="Calibri" w:hAnsi="Calibri"/>
                <w:sz w:val="18"/>
                <w:lang w:val="fr-FR" w:bidi="fr-FR" w:eastAsia="fr-FR"/>
              </w:rPr>
              <w:t>Arêtes du graphe (chemins piétons)</w:t>
            </w:r>
          </w:p>
        </w:tc>
        <w:tc>
          <w:tcPr>
            <w:tcW w:type="dxa" w:w="1701"/>
          </w:tcPr>
          <w:p>
            <w:r>
              <w:rPr>
                <w:rFonts w:ascii="Calibri" w:hAnsi="Calibri"/>
                <w:sz w:val="18"/>
                <w:lang w:val="fr-FR" w:bidi="fr-FR" w:eastAsia="fr-FR"/>
              </w:rPr>
              <w:t>13 346 arêtes</w:t>
            </w:r>
          </w:p>
        </w:tc>
      </w:tr>
      <w:tr>
        <w:tc>
          <w:tcPr>
            <w:tcW w:type="dxa" w:w="2268"/>
            <w:shd w:fill="auto"/>
          </w:tcPr>
          <w:p>
            <w:r>
              <w:rPr>
                <w:rFonts w:ascii="Calibri" w:hAnsi="Calibri"/>
                <w:sz w:val="18"/>
                <w:lang w:val="fr-FR" w:bidi="fr-FR" w:eastAsia="fr-FR"/>
              </w:rPr>
              <w:t>place-node-connections. json</w:t>
            </w:r>
          </w:p>
        </w:tc>
        <w:tc>
          <w:tcPr>
            <w:tcW w:type="dxa" w:w="3685"/>
            <w:shd w:fill="auto"/>
          </w:tcPr>
          <w:p>
            <w:r>
              <w:rPr>
                <w:rFonts w:ascii="Calibri" w:hAnsi="Calibri"/>
                <w:sz w:val="18"/>
                <w:lang w:val="fr-FR" w:bidi="fr-FR" w:eastAsia="fr-FR"/>
              </w:rPr>
              <w:t>Correspondance place → nœud</w:t>
            </w:r>
          </w:p>
        </w:tc>
        <w:tc>
          <w:tcPr>
            <w:tcW w:type="dxa" w:w="1701"/>
            <w:shd w:fill="auto"/>
          </w:tcPr>
          <w:p>
            <w:r>
              <w:rPr>
                <w:rFonts w:ascii="Calibri" w:hAnsi="Calibri"/>
                <w:sz w:val="18"/>
                <w:lang w:val="fr-FR" w:bidi="fr-FR" w:eastAsia="fr-FR"/>
              </w:rPr>
              <w:t>95 connexions</w:t>
            </w:r>
          </w:p>
        </w:tc>
      </w:tr>
      <w:tr>
        <w:tc>
          <w:tcPr>
            <w:tcW w:type="dxa" w:w="2268"/>
          </w:tcPr>
          <w:p>
            <w:r>
              <w:rPr>
                <w:rFonts w:ascii="Calibri" w:hAnsi="Calibri"/>
                <w:sz w:val="18"/>
                <w:lang w:val="fr-FR" w:bidi="fr-FR" w:eastAsia="fr-FR"/>
              </w:rPr>
              <w:t>map-config. json</w:t>
            </w:r>
          </w:p>
        </w:tc>
        <w:tc>
          <w:tcPr>
            <w:tcW w:type="dxa" w:w="3685"/>
          </w:tcPr>
          <w:p>
            <w:r>
              <w:rPr>
                <w:rFonts w:ascii="Calibri" w:hAnsi="Calibri"/>
                <w:sz w:val="18"/>
                <w:lang w:val="fr-FR" w:bidi="fr-FR" w:eastAsia="fr-FR"/>
              </w:rPr>
              <w:t>Paramètres de calibration</w:t>
            </w:r>
          </w:p>
        </w:tc>
        <w:tc>
          <w:tcPr>
            <w:tcW w:type="dxa" w:w="1701"/>
          </w:tcPr>
          <w:p>
            <w:r>
              <w:rPr>
                <w:rFonts w:ascii="Calibri" w:hAnsi="Calibri"/>
                <w:sz w:val="18"/>
                <w:lang w:val="fr-FR" w:bidi="fr-FR" w:eastAsia="fr-FR"/>
              </w:rPr>
              <w:t>Config</w:t>
            </w:r>
          </w:p>
        </w:tc>
      </w:tr>
      <w:tr>
        <w:tc>
          <w:tcPr>
            <w:tcW w:type="dxa" w:w="2268"/>
            <w:shd w:fill="auto"/>
          </w:tcPr>
          <w:p>
            <w:r>
              <w:rPr>
                <w:rFonts w:ascii="Calibri" w:hAnsi="Calibri"/>
                <w:sz w:val="18"/>
                <w:lang w:val="fr-FR" w:bidi="fr-FR" w:eastAsia="fr-FR"/>
              </w:rPr>
              <w:t>campus-map. png</w:t>
            </w:r>
          </w:p>
        </w:tc>
        <w:tc>
          <w:tcPr>
            <w:tcW w:type="dxa" w:w="3685"/>
            <w:shd w:fill="auto"/>
          </w:tcPr>
          <w:p>
            <w:r>
              <w:rPr>
                <w:rFonts w:ascii="Calibri" w:hAnsi="Calibri"/>
                <w:sz w:val="18"/>
                <w:lang w:val="fr-FR" w:bidi="fr-FR" w:eastAsia="fr-FR"/>
              </w:rPr>
              <w:t>Image satellite maître</w:t>
            </w:r>
          </w:p>
        </w:tc>
        <w:tc>
          <w:tcPr>
            <w:tcW w:type="dxa" w:w="1701"/>
            <w:shd w:fill="auto"/>
          </w:tcPr>
          <w:p>
            <w:r>
              <w:rPr>
                <w:rFonts w:ascii="Calibri" w:hAnsi="Calibri"/>
                <w:sz w:val="18"/>
                <w:lang w:val="fr-FR" w:bidi="fr-FR" w:eastAsia="fr-FR"/>
              </w:rPr>
              <w:t>Raster</w:t>
            </w:r>
          </w:p>
        </w:tc>
      </w:tr>
    </w:tbl>
    <w:p/>
    <w:p>
      <w:pPr>
        <w:pStyle w:val="Heading2"/>
      </w:pPr>
      <w:r>
        <w:rPr>
          <w:color w:val="0A1628"/>
          <w:sz w:val="26"/>
          <w:lang w:val="fr-FR" w:bidi="fr-FR" w:eastAsia="fr-FR"/>
        </w:rPr>
        <w:t>8.4 Algorithme de pathfinding A*</w:t>
      </w:r>
    </w:p>
    <w:p>
      <w:pPr>
        <w:spacing w:after="120" w:line="280" w:lineRule="exact"/>
      </w:pPr>
      <w:r>
        <w:rPr>
          <w:rFonts w:ascii="Calibri" w:hAnsi="Calibri"/>
          <w:b w:val="0"/>
          <w:i w:val="0"/>
          <w:sz w:val="21"/>
          <w:lang w:val="fr-FR" w:bidi="fr-FR" w:eastAsia="fr-FR"/>
        </w:rPr>
        <w:t>Le routage piéton utilise l'algorithme A*, combinant optimalité de Dijkstra et rapidité via une heuristique euclidienne admissible.</w:t>
      </w:r>
    </w:p>
    <w:p/>
    <w:p>
      <w:pPr>
        <w:spacing w:before="80" w:after="160"/>
        <w:ind w:left="283"/>
      </w:pPr>
      <w:r>
        <w:rPr>
          <w:rFonts w:ascii="Calibri" w:hAnsi="Calibri"/>
          <w:b w:val="0"/>
          <w:i w:val="0"/>
          <w:color w:val="1A1A2E"/>
          <w:sz w:val="22"/>
          <w:lang w:val="fr-FR" w:bidi="fr-FR" w:eastAsia="fr-FR"/>
        </w:rPr>
        <w:t>L'algorithme de routage piéton repose sur la recherche A*, qui combine l'optimalité de l'algorithme de Dijkstra avec la rapidité d'une heuristique euclidienne admissible. Le processus se déroule en trois étapes principales. La première étape consiste à établir la correspondance entre la localisation sélectionnée par l'utilisateur et le nœud d'accès le plus proche dans le graphe de navigation. La seconde étape construit le graphe non dirigé en ajoutant chaque arête dans les deux sens, avec pour coût la distance euclidienne entre les nœuds. La troisième étape applique l'algorithme A* avec pour fonction d'évaluation f(n) = g(n) + h(n), où g(n) représente le coût réel depuis le départ et h(n) l'estimation heuristique vers l'arrivée. La complexité pratique est de O(n log n) grâce à l'utilisation d'une file de priorité et à la topologie relativement linaire du campus.</w:t>
      </w:r>
    </w:p>
    <w:p>
      <w:pPr>
        <w:pStyle w:val="Heading2"/>
      </w:pPr>
      <w:r>
        <w:rPr>
          <w:color w:val="0A1628"/>
          <w:sz w:val="26"/>
          <w:lang w:val="fr-FR" w:bidi="fr-FR" w:eastAsia="fr-FR"/>
        </w:rPr>
        <w:t>8.5 Métriques de routage</w:t>
      </w:r>
    </w:p>
    <w:p/>
    <w:p>
      <w:pPr>
        <w:spacing w:before="80" w:after="160"/>
        <w:ind w:left="283"/>
      </w:pPr>
      <w:r>
        <w:rPr>
          <w:rFonts w:ascii="Calibri" w:hAnsi="Calibri"/>
          <w:b w:val="0"/>
          <w:i w:val="0"/>
          <w:color w:val="1A1A2E"/>
          <w:sz w:val="22"/>
          <w:lang w:val="fr-FR" w:bidi="fr-FR" w:eastAsia="fr-FR"/>
        </w:rPr>
        <w:t>La conversion des distances pixels en métriques réelles utilise un facteur d'échelle calibré lors de la phase de calibration GPS. Ce facteur, déterminé par la transformation affine reliant les coordonnées GPS aux pixels de l'image, permet de convertir chaque distance calculée sur le graphe en une distance métrique exploitable. La vitesse de marche estimée est de 1,4 m/s, soit environ 5 km/h, ce qui correspond à une cadence normale pour un piéton en milieu industriel. Le temps de parcours estimé est affiché dans l'interface utilisateur lors de la sélection d'un itinéraire. À titre d'exemple, une distance de 1 000 pixels sur le graphe correspond approximativement à 1 138 mètres, soit un temps de marche d'environ treize minutes.</w:t>
      </w:r>
    </w:p>
    <w:p>
      <w:r>
        <w:br w:type="page"/>
      </w:r>
    </w:p>
    <w:p>
      <w:pPr>
        <w:pStyle w:val="Heading1"/>
      </w:pPr>
      <w:r>
        <w:rPr>
          <w:color w:val="00A050"/>
          <w:sz w:val="32"/>
          <w:lang w:val="fr-FR" w:bidi="fr-FR" w:eastAsia="fr-FR"/>
        </w:rPr>
        <w:t>Chapitre 9 — Backend, API et base de données</w:t>
      </w:r>
    </w:p>
    <w:p>
      <w:pPr>
        <w:pStyle w:val="Heading2"/>
      </w:pPr>
      <w:r>
        <w:rPr>
          <w:color w:val="0A1628"/>
          <w:sz w:val="26"/>
          <w:lang w:val="fr-FR" w:bidi="fr-FR" w:eastAsia="fr-FR"/>
        </w:rPr>
        <w:t>9.1 Architecture backend</w:t>
      </w:r>
    </w:p>
    <w:p>
      <w:pPr>
        <w:spacing w:after="120" w:line="280" w:lineRule="exact"/>
      </w:pPr>
      <w:r>
        <w:rPr>
          <w:rFonts w:ascii="Calibri" w:hAnsi="Calibri"/>
          <w:b w:val="0"/>
          <w:i w:val="0"/>
          <w:sz w:val="21"/>
          <w:lang w:val="fr-FR" w:bidi="fr-FR" w:eastAsia="fr-FR"/>
        </w:rPr>
        <w:t>Après la présentation du système cartographique, ce chapitre expose l'architecture du backend, de l'API REST et de la base de données. Le backend suit une architecture en couches : routes → controllers → services → Prisma → PostgreSQL. Chaque groupe fonctionnel est encapsulé dans un triplet route/controller/service.</w:t>
      </w:r>
    </w:p>
    <w:p>
      <w:pPr>
        <w:pStyle w:val="Heading2"/>
      </w:pPr>
      <w:r>
        <w:rPr>
          <w:color w:val="0A1628"/>
          <w:sz w:val="26"/>
          <w:lang w:val="fr-FR" w:bidi="fr-FR" w:eastAsia="fr-FR"/>
        </w:rPr>
        <w:t>9.2 Endpoints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lang w:val="fr-FR" w:bidi="fr-FR" w:eastAsia="fr-FR"/>
              </w:rPr>
              <w:t>Groupe</w:t>
            </w:r>
          </w:p>
        </w:tc>
        <w:tc>
          <w:tcPr>
            <w:tcW w:type="dxa" w:w="2835"/>
            <w:shd w:fill="00A050"/>
          </w:tcPr>
          <w:p>
            <w:pPr>
              <w:jc w:val="center"/>
            </w:pPr>
            <w:r>
              <w:rPr>
                <w:rFonts w:ascii="Calibri" w:hAnsi="Calibri"/>
                <w:b/>
                <w:color w:val="FFFFFF"/>
                <w:sz w:val="18"/>
                <w:lang w:val="fr-FR" w:bidi="fr-FR" w:eastAsia="fr-FR"/>
              </w:rPr>
              <w:t>Routes</w:t>
            </w:r>
          </w:p>
        </w:tc>
        <w:tc>
          <w:tcPr>
            <w:tcW w:type="dxa" w:w="3402"/>
            <w:shd w:fill="00A050"/>
          </w:tcPr>
          <w:p>
            <w:pPr>
              <w:jc w:val="center"/>
            </w:pPr>
            <w:r>
              <w:rPr>
                <w:rFonts w:ascii="Calibri" w:hAnsi="Calibri"/>
                <w:b/>
                <w:color w:val="FFFFFF"/>
                <w:sz w:val="18"/>
                <w:lang w:val="fr-FR" w:bidi="fr-FR" w:eastAsia="fr-FR"/>
              </w:rPr>
              <w:t>Fonctionnalités</w:t>
            </w:r>
          </w:p>
        </w:tc>
      </w:tr>
      <w:tr>
        <w:tc>
          <w:tcPr>
            <w:tcW w:type="dxa" w:w="1701"/>
          </w:tcPr>
          <w:p>
            <w:r>
              <w:rPr>
                <w:rFonts w:ascii="Calibri" w:hAnsi="Calibri"/>
                <w:sz w:val="18"/>
                <w:lang w:val="fr-FR" w:bidi="fr-FR" w:eastAsia="fr-FR"/>
              </w:rPr>
              <w:t>/api/auth</w:t>
            </w:r>
          </w:p>
        </w:tc>
        <w:tc>
          <w:tcPr>
            <w:tcW w:type="dxa" w:w="2835"/>
          </w:tcPr>
          <w:p>
            <w:r>
              <w:rPr>
                <w:rFonts w:ascii="Calibri" w:hAnsi="Calibri"/>
                <w:sz w:val="18"/>
                <w:lang w:val="fr-FR" w:bidi="fr-FR" w:eastAsia="fr-FR"/>
              </w:rPr>
              <w:t>register, login, refresh, logout, me</w:t>
            </w:r>
          </w:p>
        </w:tc>
        <w:tc>
          <w:tcPr>
            <w:tcW w:type="dxa" w:w="3402"/>
          </w:tcPr>
          <w:p>
            <w:r>
              <w:rPr>
                <w:rFonts w:ascii="Calibri" w:hAnsi="Calibri"/>
                <w:sz w:val="18"/>
                <w:lang w:val="fr-FR" w:bidi="fr-FR" w:eastAsia="fr-FR"/>
              </w:rPr>
              <w:t>Authentification JWT</w:t>
            </w:r>
          </w:p>
        </w:tc>
      </w:tr>
      <w:tr>
        <w:tc>
          <w:tcPr>
            <w:tcW w:type="dxa" w:w="1701"/>
            <w:shd w:fill="auto"/>
          </w:tcPr>
          <w:p>
            <w:r>
              <w:rPr>
                <w:rFonts w:ascii="Calibri" w:hAnsi="Calibri"/>
                <w:sz w:val="18"/>
                <w:lang w:val="fr-FR" w:bidi="fr-FR" w:eastAsia="fr-FR"/>
              </w:rPr>
              <w:t>/api/users</w:t>
            </w:r>
          </w:p>
        </w:tc>
        <w:tc>
          <w:tcPr>
            <w:tcW w:type="dxa" w:w="2835"/>
            <w:shd w:fill="auto"/>
          </w:tcPr>
          <w:p>
            <w:r>
              <w:rPr>
                <w:rFonts w:ascii="Calibri" w:hAnsi="Calibri"/>
                <w:sz w:val="18"/>
                <w:lang w:val="fr-FR" w:bidi="fr-FR" w:eastAsia="fr-FR"/>
              </w:rPr>
              <w:t>CRUD, employees, status</w:t>
            </w:r>
          </w:p>
        </w:tc>
        <w:tc>
          <w:tcPr>
            <w:tcW w:type="dxa" w:w="3402"/>
            <w:shd w:fill="auto"/>
          </w:tcPr>
          <w:p>
            <w:r>
              <w:rPr>
                <w:rFonts w:ascii="Calibri" w:hAnsi="Calibri"/>
                <w:sz w:val="18"/>
                <w:lang w:val="fr-FR" w:bidi="fr-FR" w:eastAsia="fr-FR"/>
              </w:rPr>
              <w:t>Gestion utilisateurs</w:t>
            </w:r>
          </w:p>
        </w:tc>
      </w:tr>
      <w:tr>
        <w:tc>
          <w:tcPr>
            <w:tcW w:type="dxa" w:w="1701"/>
          </w:tcPr>
          <w:p>
            <w:r>
              <w:rPr>
                <w:rFonts w:ascii="Calibri" w:hAnsi="Calibri"/>
                <w:sz w:val="18"/>
                <w:lang w:val="fr-FR" w:bidi="fr-FR" w:eastAsia="fr-FR"/>
              </w:rPr>
              <w:t>/api/internships</w:t>
            </w:r>
          </w:p>
        </w:tc>
        <w:tc>
          <w:tcPr>
            <w:tcW w:type="dxa" w:w="2835"/>
          </w:tcPr>
          <w:p>
            <w:r>
              <w:rPr>
                <w:rFonts w:ascii="Calibri" w:hAnsi="Calibri"/>
                <w:sz w:val="18"/>
                <w:lang w:val="fr-FR" w:bidi="fr-FR" w:eastAsia="fr-FR"/>
              </w:rPr>
              <w:t>CRUD, progress</w:t>
            </w:r>
          </w:p>
        </w:tc>
        <w:tc>
          <w:tcPr>
            <w:tcW w:type="dxa" w:w="3402"/>
          </w:tcPr>
          <w:p>
            <w:r>
              <w:rPr>
                <w:rFonts w:ascii="Calibri" w:hAnsi="Calibri"/>
                <w:sz w:val="18"/>
                <w:lang w:val="fr-FR" w:bidi="fr-FR" w:eastAsia="fr-FR"/>
              </w:rPr>
              <w:t>Gestion stages</w:t>
            </w:r>
          </w:p>
        </w:tc>
      </w:tr>
      <w:tr>
        <w:tc>
          <w:tcPr>
            <w:tcW w:type="dxa" w:w="1701"/>
            <w:shd w:fill="auto"/>
          </w:tcPr>
          <w:p>
            <w:r>
              <w:rPr>
                <w:rFonts w:ascii="Calibri" w:hAnsi="Calibri"/>
                <w:sz w:val="18"/>
                <w:lang w:val="fr-FR" w:bidi="fr-FR" w:eastAsia="fr-FR"/>
              </w:rPr>
              <w:t>/api/tasks</w:t>
            </w:r>
          </w:p>
        </w:tc>
        <w:tc>
          <w:tcPr>
            <w:tcW w:type="dxa" w:w="2835"/>
            <w:shd w:fill="auto"/>
          </w:tcPr>
          <w:p>
            <w:r>
              <w:rPr>
                <w:rFonts w:ascii="Calibri" w:hAnsi="Calibri"/>
                <w:sz w:val="18"/>
                <w:lang w:val="fr-FR" w:bidi="fr-FR" w:eastAsia="fr-FR"/>
              </w:rPr>
              <w:t>CRUD, assign</w:t>
            </w:r>
          </w:p>
        </w:tc>
        <w:tc>
          <w:tcPr>
            <w:tcW w:type="dxa" w:w="3402"/>
            <w:shd w:fill="auto"/>
          </w:tcPr>
          <w:p>
            <w:r>
              <w:rPr>
                <w:rFonts w:ascii="Calibri" w:hAnsi="Calibri"/>
                <w:sz w:val="18"/>
                <w:lang w:val="fr-FR" w:bidi="fr-FR" w:eastAsia="fr-FR"/>
              </w:rPr>
              <w:t>Gestion tâches</w:t>
            </w:r>
          </w:p>
        </w:tc>
      </w:tr>
      <w:tr>
        <w:tc>
          <w:tcPr>
            <w:tcW w:type="dxa" w:w="1701"/>
          </w:tcPr>
          <w:p>
            <w:r>
              <w:rPr>
                <w:rFonts w:ascii="Calibri" w:hAnsi="Calibri"/>
                <w:sz w:val="18"/>
                <w:lang w:val="fr-FR" w:bidi="fr-FR" w:eastAsia="fr-FR"/>
              </w:rPr>
              <w:t>/api/requests</w:t>
            </w:r>
          </w:p>
        </w:tc>
        <w:tc>
          <w:tcPr>
            <w:tcW w:type="dxa" w:w="2835"/>
          </w:tcPr>
          <w:p>
            <w:r>
              <w:rPr>
                <w:rFonts w:ascii="Calibri" w:hAnsi="Calibri"/>
                <w:sz w:val="18"/>
                <w:lang w:val="fr-FR" w:bidi="fr-FR" w:eastAsia="fr-FR"/>
              </w:rPr>
              <w:t>CRUD, approve/reject</w:t>
            </w:r>
          </w:p>
        </w:tc>
        <w:tc>
          <w:tcPr>
            <w:tcW w:type="dxa" w:w="3402"/>
          </w:tcPr>
          <w:p>
            <w:r>
              <w:rPr>
                <w:rFonts w:ascii="Calibri" w:hAnsi="Calibri"/>
                <w:sz w:val="18"/>
                <w:lang w:val="fr-FR" w:bidi="fr-FR" w:eastAsia="fr-FR"/>
              </w:rPr>
              <w:t>Demandes et validations</w:t>
            </w:r>
          </w:p>
        </w:tc>
      </w:tr>
      <w:tr>
        <w:tc>
          <w:tcPr>
            <w:tcW w:type="dxa" w:w="1701"/>
            <w:shd w:fill="auto"/>
          </w:tcPr>
          <w:p>
            <w:r>
              <w:rPr>
                <w:rFonts w:ascii="Calibri" w:hAnsi="Calibri"/>
                <w:sz w:val="18"/>
                <w:lang w:val="fr-FR" w:bidi="fr-FR" w:eastAsia="fr-FR"/>
              </w:rPr>
              <w:t>/api/notifications</w:t>
            </w:r>
          </w:p>
        </w:tc>
        <w:tc>
          <w:tcPr>
            <w:tcW w:type="dxa" w:w="2835"/>
            <w:shd w:fill="auto"/>
          </w:tcPr>
          <w:p>
            <w:r>
              <w:rPr>
                <w:rFonts w:ascii="Calibri" w:hAnsi="Calibri"/>
                <w:sz w:val="18"/>
                <w:lang w:val="fr-FR" w:bidi="fr-FR" w:eastAsia="fr-FR"/>
              </w:rPr>
              <w:t>list, read, read-all</w:t>
            </w:r>
          </w:p>
        </w:tc>
        <w:tc>
          <w:tcPr>
            <w:tcW w:type="dxa" w:w="3402"/>
            <w:shd w:fill="auto"/>
          </w:tcPr>
          <w:p>
            <w:r>
              <w:rPr>
                <w:rFonts w:ascii="Calibri" w:hAnsi="Calibri"/>
                <w:sz w:val="18"/>
                <w:lang w:val="fr-FR" w:bidi="fr-FR" w:eastAsia="fr-FR"/>
              </w:rPr>
              <w:t>Notifications</w:t>
            </w:r>
          </w:p>
        </w:tc>
      </w:tr>
      <w:tr>
        <w:tc>
          <w:tcPr>
            <w:tcW w:type="dxa" w:w="1701"/>
          </w:tcPr>
          <w:p>
            <w:r>
              <w:rPr>
                <w:rFonts w:ascii="Calibri" w:hAnsi="Calibri"/>
                <w:sz w:val="18"/>
                <w:lang w:val="fr-FR" w:bidi="fr-FR" w:eastAsia="fr-FR"/>
              </w:rPr>
              <w:t>/api/locations</w:t>
            </w:r>
          </w:p>
        </w:tc>
        <w:tc>
          <w:tcPr>
            <w:tcW w:type="dxa" w:w="2835"/>
          </w:tcPr>
          <w:p>
            <w:r>
              <w:rPr>
                <w:rFonts w:ascii="Calibri" w:hAnsi="Calibri"/>
                <w:sz w:val="18"/>
                <w:lang w:val="fr-FR" w:bidi="fr-FR" w:eastAsia="fr-FR"/>
              </w:rPr>
              <w:t>CRUD</w:t>
            </w:r>
          </w:p>
        </w:tc>
        <w:tc>
          <w:tcPr>
            <w:tcW w:type="dxa" w:w="3402"/>
          </w:tcPr>
          <w:p>
            <w:r>
              <w:rPr>
                <w:rFonts w:ascii="Calibri" w:hAnsi="Calibri"/>
                <w:sz w:val="18"/>
                <w:lang w:val="fr-FR" w:bidi="fr-FR" w:eastAsia="fr-FR"/>
              </w:rPr>
              <w:t>Localisations</w:t>
            </w:r>
          </w:p>
        </w:tc>
      </w:tr>
      <w:tr>
        <w:tc>
          <w:tcPr>
            <w:tcW w:type="dxa" w:w="1701"/>
            <w:shd w:fill="auto"/>
          </w:tcPr>
          <w:p>
            <w:r>
              <w:rPr>
                <w:rFonts w:ascii="Calibri" w:hAnsi="Calibri"/>
                <w:sz w:val="18"/>
                <w:lang w:val="fr-FR" w:bidi="fr-FR" w:eastAsia="fr-FR"/>
              </w:rPr>
              <w:t>/api/places</w:t>
            </w:r>
          </w:p>
        </w:tc>
        <w:tc>
          <w:tcPr>
            <w:tcW w:type="dxa" w:w="2835"/>
            <w:shd w:fill="auto"/>
          </w:tcPr>
          <w:p>
            <w:r>
              <w:rPr>
                <w:rFonts w:ascii="Calibri" w:hAnsi="Calibri"/>
                <w:sz w:val="18"/>
                <w:lang w:val="fr-FR" w:bidi="fr-FR" w:eastAsia="fr-FR"/>
              </w:rPr>
              <w:t>list, occupancy</w:t>
            </w:r>
          </w:p>
        </w:tc>
        <w:tc>
          <w:tcPr>
            <w:tcW w:type="dxa" w:w="3402"/>
            <w:shd w:fill="auto"/>
          </w:tcPr>
          <w:p>
            <w:r>
              <w:rPr>
                <w:rFonts w:ascii="Calibri" w:hAnsi="Calibri"/>
                <w:sz w:val="18"/>
                <w:lang w:val="fr-FR" w:bidi="fr-FR" w:eastAsia="fr-FR"/>
              </w:rPr>
              <w:t>Espaces campus</w:t>
            </w:r>
          </w:p>
        </w:tc>
      </w:tr>
      <w:tr>
        <w:tc>
          <w:tcPr>
            <w:tcW w:type="dxa" w:w="1701"/>
          </w:tcPr>
          <w:p>
            <w:r>
              <w:rPr>
                <w:rFonts w:ascii="Calibri" w:hAnsi="Calibri"/>
                <w:sz w:val="18"/>
                <w:lang w:val="fr-FR" w:bidi="fr-FR" w:eastAsia="fr-FR"/>
              </w:rPr>
              <w:t>/api/qr</w:t>
            </w:r>
          </w:p>
        </w:tc>
        <w:tc>
          <w:tcPr>
            <w:tcW w:type="dxa" w:w="2835"/>
          </w:tcPr>
          <w:p>
            <w:r>
              <w:rPr>
                <w:rFonts w:ascii="Calibri" w:hAnsi="Calibri"/>
                <w:sz w:val="18"/>
                <w:lang w:val="fr-FR" w:bidi="fr-FR" w:eastAsia="fr-FR"/>
              </w:rPr>
              <w:t>generate, verify</w:t>
            </w:r>
          </w:p>
        </w:tc>
        <w:tc>
          <w:tcPr>
            <w:tcW w:type="dxa" w:w="3402"/>
          </w:tcPr>
          <w:p>
            <w:r>
              <w:rPr>
                <w:rFonts w:ascii="Calibri" w:hAnsi="Calibri"/>
                <w:sz w:val="18"/>
                <w:lang w:val="fr-FR" w:bidi="fr-FR" w:eastAsia="fr-FR"/>
              </w:rPr>
              <w:t>Codes QR</w:t>
            </w:r>
          </w:p>
        </w:tc>
      </w:tr>
      <w:tr>
        <w:tc>
          <w:tcPr>
            <w:tcW w:type="dxa" w:w="1701"/>
            <w:shd w:fill="auto"/>
          </w:tcPr>
          <w:p>
            <w:r>
              <w:rPr>
                <w:rFonts w:ascii="Calibri" w:hAnsi="Calibri"/>
                <w:sz w:val="18"/>
                <w:lang w:val="fr-FR" w:bidi="fr-FR" w:eastAsia="fr-FR"/>
              </w:rPr>
              <w:t>/api/presence</w:t>
            </w:r>
          </w:p>
        </w:tc>
        <w:tc>
          <w:tcPr>
            <w:tcW w:type="dxa" w:w="2835"/>
            <w:shd w:fill="auto"/>
          </w:tcPr>
          <w:p>
            <w:r>
              <w:rPr>
                <w:rFonts w:ascii="Calibri" w:hAnsi="Calibri"/>
                <w:sz w:val="18"/>
                <w:lang w:val="fr-FR" w:bidi="fr-FR" w:eastAsia="fr-FR"/>
              </w:rPr>
              <w:t>update, list</w:t>
            </w:r>
          </w:p>
        </w:tc>
        <w:tc>
          <w:tcPr>
            <w:tcW w:type="dxa" w:w="3402"/>
            <w:shd w:fill="auto"/>
          </w:tcPr>
          <w:p>
            <w:r>
              <w:rPr>
                <w:rFonts w:ascii="Calibri" w:hAnsi="Calibri"/>
                <w:sz w:val="18"/>
                <w:lang w:val="fr-FR" w:bidi="fr-FR" w:eastAsia="fr-FR"/>
              </w:rPr>
              <w:t>Présence temps réel</w:t>
            </w:r>
          </w:p>
        </w:tc>
      </w:tr>
      <w:tr>
        <w:tc>
          <w:tcPr>
            <w:tcW w:type="dxa" w:w="1701"/>
          </w:tcPr>
          <w:p>
            <w:r>
              <w:rPr>
                <w:rFonts w:ascii="Calibri" w:hAnsi="Calibri"/>
                <w:sz w:val="18"/>
                <w:lang w:val="fr-FR" w:bidi="fr-FR" w:eastAsia="fr-FR"/>
              </w:rPr>
              <w:t>/api/guest</w:t>
            </w:r>
          </w:p>
        </w:tc>
        <w:tc>
          <w:tcPr>
            <w:tcW w:type="dxa" w:w="2835"/>
          </w:tcPr>
          <w:p>
            <w:r>
              <w:rPr>
                <w:rFonts w:ascii="Calibri" w:hAnsi="Calibri"/>
                <w:sz w:val="18"/>
                <w:lang w:val="fr-FR" w:bidi="fr-FR" w:eastAsia="fr-FR"/>
              </w:rPr>
              <w:t>request, status, QR</w:t>
            </w:r>
          </w:p>
        </w:tc>
        <w:tc>
          <w:tcPr>
            <w:tcW w:type="dxa" w:w="3402"/>
          </w:tcPr>
          <w:p>
            <w:r>
              <w:rPr>
                <w:rFonts w:ascii="Calibri" w:hAnsi="Calibri"/>
                <w:sz w:val="18"/>
                <w:lang w:val="fr-FR" w:bidi="fr-FR" w:eastAsia="fr-FR"/>
              </w:rPr>
              <w:t>Portail invité</w:t>
            </w:r>
          </w:p>
        </w:tc>
      </w:tr>
      <w:tr>
        <w:tc>
          <w:tcPr>
            <w:tcW w:type="dxa" w:w="1701"/>
            <w:shd w:fill="auto"/>
          </w:tcPr>
          <w:p>
            <w:r>
              <w:rPr>
                <w:rFonts w:ascii="Calibri" w:hAnsi="Calibri"/>
                <w:sz w:val="18"/>
                <w:lang w:val="fr-FR" w:bidi="fr-FR" w:eastAsia="fr-FR"/>
              </w:rPr>
              <w:t>/api/guest-public</w:t>
            </w:r>
          </w:p>
        </w:tc>
        <w:tc>
          <w:tcPr>
            <w:tcW w:type="dxa" w:w="2835"/>
            <w:shd w:fill="auto"/>
          </w:tcPr>
          <w:p>
            <w:r>
              <w:rPr>
                <w:rFonts w:ascii="Calibri" w:hAnsi="Calibri"/>
                <w:sz w:val="18"/>
                <w:lang w:val="fr-FR" w:bidi="fr-FR" w:eastAsia="fr-FR"/>
              </w:rPr>
              <w:t>search, info</w:t>
            </w:r>
          </w:p>
        </w:tc>
        <w:tc>
          <w:tcPr>
            <w:tcW w:type="dxa" w:w="3402"/>
            <w:shd w:fill="auto"/>
          </w:tcPr>
          <w:p>
            <w:r>
              <w:rPr>
                <w:rFonts w:ascii="Calibri" w:hAnsi="Calibri"/>
                <w:sz w:val="18"/>
                <w:lang w:val="fr-FR" w:bidi="fr-FR" w:eastAsia="fr-FR"/>
              </w:rPr>
              <w:t>API publique QR</w:t>
            </w:r>
          </w:p>
        </w:tc>
      </w:tr>
    </w:tbl>
    <w:p/>
    <w:p>
      <w:pPr>
        <w:pStyle w:val="Heading2"/>
      </w:pPr>
      <w:r>
        <w:rPr>
          <w:color w:val="0A1628"/>
          <w:sz w:val="26"/>
          <w:lang w:val="fr-FR" w:bidi="fr-FR" w:eastAsia="fr-FR"/>
        </w:rPr>
        <w:t>9.3 Sécurité</w:t>
      </w:r>
    </w:p>
    <w:p>
      <w:pPr>
        <w:pStyle w:val="ListBullet"/>
        <w:spacing w:after="40"/>
        <w:ind w:left="720"/>
      </w:pPr>
      <w:r>
        <w:rPr>
          <w:rFonts w:ascii="Calibri" w:hAnsi="Calibri"/>
          <w:sz w:val="20"/>
          <w:lang w:val="fr-FR" w:bidi="fr-FR" w:eastAsia="fr-FR"/>
        </w:rPr>
        <w:t>Authentification JWT avec double token (access 15min + refresh 7j)</w:t>
      </w:r>
    </w:p>
    <w:p>
      <w:pPr>
        <w:pStyle w:val="ListBullet"/>
        <w:spacing w:after="40"/>
        <w:ind w:left="720"/>
      </w:pPr>
      <w:r>
        <w:rPr>
          <w:rFonts w:ascii="Calibri" w:hAnsi="Calibri"/>
          <w:sz w:val="20"/>
          <w:lang w:val="fr-FR" w:bidi="fr-FR" w:eastAsia="fr-FR"/>
        </w:rPr>
        <w:t>Hachage Argon2 des mots de passe</w:t>
      </w:r>
    </w:p>
    <w:p>
      <w:pPr>
        <w:pStyle w:val="ListBullet"/>
        <w:spacing w:after="40"/>
        <w:ind w:left="720"/>
      </w:pPr>
      <w:r>
        <w:rPr>
          <w:rFonts w:ascii="Calibri" w:hAnsi="Calibri"/>
          <w:sz w:val="20"/>
          <w:lang w:val="fr-FR" w:bidi="fr-FR" w:eastAsia="fr-FR"/>
        </w:rPr>
        <w:t>Middleware d'autorisation par rôle (authorize ADMIN, EMPLOYEE...)</w:t>
      </w:r>
    </w:p>
    <w:p>
      <w:pPr>
        <w:pStyle w:val="ListBullet"/>
        <w:spacing w:after="40"/>
        <w:ind w:left="720"/>
      </w:pPr>
      <w:r>
        <w:rPr>
          <w:rFonts w:ascii="Calibri" w:hAnsi="Calibri"/>
          <w:sz w:val="20"/>
          <w:lang w:val="fr-FR" w:bidi="fr-FR" w:eastAsia="fr-FR"/>
        </w:rPr>
        <w:t>Rate limiting (100 requêtes / 15 min par IP)</w:t>
      </w:r>
    </w:p>
    <w:p>
      <w:pPr>
        <w:pStyle w:val="ListBullet"/>
        <w:spacing w:after="40"/>
        <w:ind w:left="720"/>
      </w:pPr>
      <w:r>
        <w:rPr>
          <w:rFonts w:ascii="Calibri" w:hAnsi="Calibri"/>
          <w:sz w:val="20"/>
          <w:lang w:val="fr-FR" w:bidi="fr-FR" w:eastAsia="fr-FR"/>
        </w:rPr>
        <w:t>Helmet.js pour les en-têtes de sécurité HTTP</w:t>
      </w:r>
    </w:p>
    <w:p>
      <w:pPr>
        <w:pStyle w:val="ListBullet"/>
        <w:spacing w:after="40"/>
        <w:ind w:left="720"/>
      </w:pPr>
      <w:r>
        <w:rPr>
          <w:rFonts w:ascii="Calibri" w:hAnsi="Calibri"/>
          <w:sz w:val="20"/>
          <w:lang w:val="fr-FR" w:bidi="fr-FR" w:eastAsia="fr-FR"/>
        </w:rPr>
        <w:t>CORS configuré avec liste blanche d'origines</w:t>
      </w:r>
    </w:p>
    <w:p>
      <w:pPr>
        <w:pStyle w:val="ListBullet"/>
        <w:spacing w:after="40"/>
        <w:ind w:left="720"/>
      </w:pPr>
      <w:r>
        <w:rPr>
          <w:rFonts w:ascii="Calibri" w:hAnsi="Calibri"/>
          <w:sz w:val="20"/>
          <w:lang w:val="fr-FR" w:bidi="fr-FR" w:eastAsia="fr-FR"/>
        </w:rPr>
        <w:t>Validation des entrées via Zod</w:t>
      </w:r>
    </w:p>
    <w:p>
      <w:pPr>
        <w:pStyle w:val="ListBullet"/>
        <w:spacing w:after="40"/>
        <w:ind w:left="720"/>
      </w:pPr>
      <w:r>
        <w:rPr>
          <w:rFonts w:ascii="Calibri" w:hAnsi="Calibri"/>
          <w:sz w:val="20"/>
          <w:lang w:val="fr-FR" w:bidi="fr-FR" w:eastAsia="fr-FR"/>
        </w:rPr>
        <w:t>Sanitisation de la réponse (suppression du passwordHash)</w:t>
      </w:r>
    </w:p>
    <w:p>
      <w:pPr>
        <w:pStyle w:val="Heading2"/>
      </w:pPr>
      <w:r>
        <w:rPr>
          <w:color w:val="0A1628"/>
          <w:sz w:val="26"/>
          <w:lang w:val="fr-FR" w:bidi="fr-FR" w:eastAsia="fr-FR"/>
        </w:rPr>
        <w:t>9.4 Communication temps réel (Socket.IO)</w:t>
      </w:r>
    </w:p>
    <w:p>
      <w:pPr>
        <w:spacing w:after="120" w:line="280" w:lineRule="exact"/>
      </w:pPr>
      <w:r>
        <w:rPr>
          <w:rFonts w:ascii="Calibri" w:hAnsi="Calibri"/>
          <w:b w:val="0"/>
          <w:i w:val="0"/>
          <w:sz w:val="21"/>
          <w:lang w:val="fr-FR" w:bidi="fr-FR" w:eastAsia="fr-FR"/>
        </w:rPr>
        <w:t>Le serveur Socket.IOgère les connexions WebSocket authentifiées via JWT. Les événements principaux sont : user :status_changed, join_room, leave_room, update_status.</w:t>
      </w:r>
    </w:p>
    <w:p>
      <w:pPr>
        <w:pStyle w:val="Heading2"/>
      </w:pPr>
      <w:r>
        <w:rPr>
          <w:color w:val="0A1628"/>
          <w:sz w:val="26"/>
          <w:lang w:val="fr-FR" w:bidi="fr-FR" w:eastAsia="fr-FR"/>
        </w:rPr>
        <w:t>9.5 Documentation API (Swagger)</w:t>
      </w:r>
    </w:p>
    <w:p>
      <w:pPr>
        <w:spacing w:after="120" w:line="280" w:lineRule="exact"/>
      </w:pPr>
      <w:r>
        <w:rPr>
          <w:rFonts w:ascii="Calibri" w:hAnsi="Calibri"/>
          <w:b w:val="0"/>
          <w:i w:val="0"/>
          <w:sz w:val="21"/>
          <w:lang w:val="fr-FR" w:bidi="fr-FR" w:eastAsia="fr-FR"/>
        </w:rPr>
        <w:t>L'API est documentée via Swagger UI à /api/docs. La spécification OpenAPI est auto-générée à partir des annotations JSDoc.</w:t>
      </w:r>
    </w:p>
    <w:p>
      <w:r>
        <w:br w:type="page"/>
      </w:r>
    </w:p>
    <w:p>
      <w:pPr>
        <w:pStyle w:val="Heading1"/>
      </w:pPr>
      <w:r>
        <w:rPr>
          <w:color w:val="00A050"/>
          <w:sz w:val="32"/>
          <w:lang w:val="fr-FR" w:bidi="fr-FR" w:eastAsia="fr-FR"/>
        </w:rPr>
        <w:t>Chapitre 10 — Processus de développement</w:t>
      </w:r>
    </w:p>
    <w:p>
      <w:pPr>
        <w:pStyle w:val="Heading2"/>
      </w:pPr>
      <w:r>
        <w:rPr>
          <w:color w:val="0A1628"/>
          <w:sz w:val="26"/>
          <w:lang w:val="fr-FR" w:bidi="fr-FR" w:eastAsia="fr-FR"/>
        </w:rPr>
        <w:t>10.1 Méthodologie</w:t>
      </w:r>
    </w:p>
    <w:p>
      <w:pPr>
        <w:spacing w:after="120" w:line="280" w:lineRule="exact"/>
      </w:pPr>
      <w:r>
        <w:rPr>
          <w:rFonts w:ascii="Calibri" w:hAnsi="Calibri"/>
          <w:b w:val="0"/>
          <w:i w:val="0"/>
          <w:sz w:val="21"/>
          <w:lang w:val="fr-FR" w:bidi="fr-FR" w:eastAsia="fr-FR"/>
        </w:rPr>
        <w:t>Ce chapitre présente le processus de développement adopté, de l'analyse des besoins au déploiement. Le développement a suivi une approche itérative, en complément des maquettes Figma. Chaque itération a permis de valider les choix techniques avant de passer à la phase suivante.</w:t>
      </w:r>
    </w:p>
    <w:p>
      <w:pPr>
        <w:pStyle w:val="Heading2"/>
      </w:pPr>
      <w:r>
        <w:rPr>
          <w:color w:val="0A1628"/>
          <w:sz w:val="26"/>
          <w:lang w:val="fr-FR" w:bidi="fr-FR" w:eastAsia="fr-FR"/>
        </w:rPr>
        <w:t>10.2 Phases du projet</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00A050"/>
          </w:tcPr>
          <w:p>
            <w:pPr>
              <w:jc w:val="center"/>
            </w:pPr>
            <w:r>
              <w:rPr>
                <w:rFonts w:ascii="Calibri" w:hAnsi="Calibri"/>
                <w:b/>
                <w:color w:val="FFFFFF"/>
                <w:sz w:val="18"/>
                <w:lang w:val="fr-FR" w:bidi="fr-FR" w:eastAsia="fr-FR"/>
              </w:rPr>
              <w:t>Phase</w:t>
            </w:r>
          </w:p>
        </w:tc>
        <w:tc>
          <w:tcPr>
            <w:tcW w:type="dxa" w:w="3402"/>
            <w:shd w:fill="00A050"/>
          </w:tcPr>
          <w:p>
            <w:pPr>
              <w:jc w:val="center"/>
            </w:pPr>
            <w:r>
              <w:rPr>
                <w:rFonts w:ascii="Calibri" w:hAnsi="Calibri"/>
                <w:b/>
                <w:color w:val="FFFFFF"/>
                <w:sz w:val="18"/>
                <w:lang w:val="fr-FR" w:bidi="fr-FR" w:eastAsia="fr-FR"/>
              </w:rPr>
              <w:t>Description</w:t>
            </w:r>
          </w:p>
        </w:tc>
        <w:tc>
          <w:tcPr>
            <w:tcW w:type="dxa" w:w="2835"/>
            <w:shd w:fill="00A050"/>
          </w:tcPr>
          <w:p>
            <w:pPr>
              <w:jc w:val="center"/>
            </w:pPr>
            <w:r>
              <w:rPr>
                <w:rFonts w:ascii="Calibri" w:hAnsi="Calibri"/>
                <w:b/>
                <w:color w:val="FFFFFF"/>
                <w:sz w:val="18"/>
                <w:lang w:val="fr-FR" w:bidi="fr-FR" w:eastAsia="fr-FR"/>
              </w:rPr>
              <w:t>Livrables</w:t>
            </w:r>
          </w:p>
        </w:tc>
      </w:tr>
      <w:tr>
        <w:tc>
          <w:tcPr>
            <w:tcW w:type="dxa" w:w="1134"/>
          </w:tcPr>
          <w:p>
            <w:r>
              <w:rPr>
                <w:rFonts w:ascii="Calibri" w:hAnsi="Calibri"/>
                <w:sz w:val="18"/>
                <w:lang w:val="fr-FR" w:bidi="fr-FR" w:eastAsia="fr-FR"/>
              </w:rPr>
              <w:t>1. Analyse</w:t>
            </w:r>
          </w:p>
        </w:tc>
        <w:tc>
          <w:tcPr>
            <w:tcW w:type="dxa" w:w="3402"/>
          </w:tcPr>
          <w:p>
            <w:r>
              <w:rPr>
                <w:rFonts w:ascii="Calibri" w:hAnsi="Calibri"/>
                <w:sz w:val="18"/>
                <w:lang w:val="fr-FR" w:bidi="fr-FR" w:eastAsia="fr-FR"/>
              </w:rPr>
              <w:t>Audit du site, besoins, maquettes Figma</w:t>
            </w:r>
          </w:p>
        </w:tc>
        <w:tc>
          <w:tcPr>
            <w:tcW w:type="dxa" w:w="2835"/>
          </w:tcPr>
          <w:p>
            <w:r>
              <w:rPr>
                <w:rFonts w:ascii="Calibri" w:hAnsi="Calibri"/>
                <w:sz w:val="18"/>
                <w:lang w:val="fr-FR" w:bidi="fr-FR" w:eastAsia="fr-FR"/>
              </w:rPr>
              <w:t>Cahier des charges</w:t>
            </w:r>
          </w:p>
        </w:tc>
      </w:tr>
      <w:tr>
        <w:tc>
          <w:tcPr>
            <w:tcW w:type="dxa" w:w="1134"/>
            <w:shd w:fill="auto"/>
          </w:tcPr>
          <w:p>
            <w:r>
              <w:rPr>
                <w:rFonts w:ascii="Calibri" w:hAnsi="Calibri"/>
                <w:sz w:val="18"/>
                <w:lang w:val="fr-FR" w:bidi="fr-FR" w:eastAsia="fr-FR"/>
              </w:rPr>
              <w:t>2. Conception</w:t>
            </w:r>
          </w:p>
        </w:tc>
        <w:tc>
          <w:tcPr>
            <w:tcW w:type="dxa" w:w="3402"/>
            <w:shd w:fill="auto"/>
          </w:tcPr>
          <w:p>
            <w:r>
              <w:rPr>
                <w:rFonts w:ascii="Calibri" w:hAnsi="Calibri"/>
                <w:sz w:val="18"/>
                <w:lang w:val="fr-FR" w:bidi="fr-FR" w:eastAsia="fr-FR"/>
              </w:rPr>
              <w:t>Architecture, stack, modélisation</w:t>
            </w:r>
          </w:p>
        </w:tc>
        <w:tc>
          <w:tcPr>
            <w:tcW w:type="dxa" w:w="2835"/>
            <w:shd w:fill="auto"/>
          </w:tcPr>
          <w:p>
            <w:r>
              <w:rPr>
                <w:rFonts w:ascii="Calibri" w:hAnsi="Calibri"/>
                <w:sz w:val="18"/>
                <w:lang w:val="fr-FR" w:bidi="fr-FR" w:eastAsia="fr-FR"/>
              </w:rPr>
              <w:t>Schema Prisma</w:t>
            </w:r>
          </w:p>
        </w:tc>
      </w:tr>
      <w:tr>
        <w:tc>
          <w:tcPr>
            <w:tcW w:type="dxa" w:w="1134"/>
          </w:tcPr>
          <w:p>
            <w:r>
              <w:rPr>
                <w:rFonts w:ascii="Calibri" w:hAnsi="Calibri"/>
                <w:sz w:val="18"/>
                <w:lang w:val="fr-FR" w:bidi="fr-FR" w:eastAsia="fr-FR"/>
              </w:rPr>
              <w:t>3. Backend</w:t>
            </w:r>
          </w:p>
        </w:tc>
        <w:tc>
          <w:tcPr>
            <w:tcW w:type="dxa" w:w="3402"/>
          </w:tcPr>
          <w:p>
            <w:r>
              <w:rPr>
                <w:rFonts w:ascii="Calibri" w:hAnsi="Calibri"/>
                <w:sz w:val="18"/>
                <w:lang w:val="fr-FR" w:bidi="fr-FR" w:eastAsia="fr-FR"/>
              </w:rPr>
              <w:t>API REST, auth, CRUD, Socket.IO</w:t>
            </w:r>
          </w:p>
        </w:tc>
        <w:tc>
          <w:tcPr>
            <w:tcW w:type="dxa" w:w="2835"/>
          </w:tcPr>
          <w:p>
            <w:r>
              <w:rPr>
                <w:rFonts w:ascii="Calibri" w:hAnsi="Calibri"/>
                <w:sz w:val="18"/>
                <w:lang w:val="fr-FR" w:bidi="fr-FR" w:eastAsia="fr-FR"/>
              </w:rPr>
              <w:t>Backend (12 routes)</w:t>
            </w:r>
          </w:p>
        </w:tc>
      </w:tr>
      <w:tr>
        <w:tc>
          <w:tcPr>
            <w:tcW w:type="dxa" w:w="1134"/>
            <w:shd w:fill="auto"/>
          </w:tcPr>
          <w:p>
            <w:r>
              <w:rPr>
                <w:rFonts w:ascii="Calibri" w:hAnsi="Calibri"/>
                <w:sz w:val="18"/>
                <w:lang w:val="fr-FR" w:bidi="fr-FR" w:eastAsia="fr-FR"/>
              </w:rPr>
              <w:t>4. Frontend</w:t>
            </w:r>
          </w:p>
        </w:tc>
        <w:tc>
          <w:tcPr>
            <w:tcW w:type="dxa" w:w="3402"/>
            <w:shd w:fill="auto"/>
          </w:tcPr>
          <w:p>
            <w:r>
              <w:rPr>
                <w:rFonts w:ascii="Calibri" w:hAnsi="Calibri"/>
                <w:sz w:val="18"/>
                <w:lang w:val="fr-FR" w:bidi="fr-FR" w:eastAsia="fr-FR"/>
              </w:rPr>
              <w:t>Landing, auth, dashboard layout</w:t>
            </w:r>
          </w:p>
        </w:tc>
        <w:tc>
          <w:tcPr>
            <w:tcW w:type="dxa" w:w="2835"/>
            <w:shd w:fill="auto"/>
          </w:tcPr>
          <w:p>
            <w:r>
              <w:rPr>
                <w:rFonts w:ascii="Calibri" w:hAnsi="Calibri"/>
                <w:sz w:val="18"/>
                <w:lang w:val="fr-FR" w:bidi="fr-FR" w:eastAsia="fr-FR"/>
              </w:rPr>
              <w:t>UI fonctionnelle</w:t>
            </w:r>
          </w:p>
        </w:tc>
      </w:tr>
      <w:tr>
        <w:tc>
          <w:tcPr>
            <w:tcW w:type="dxa" w:w="1134"/>
          </w:tcPr>
          <w:p>
            <w:r>
              <w:rPr>
                <w:rFonts w:ascii="Calibri" w:hAnsi="Calibri"/>
                <w:sz w:val="18"/>
                <w:lang w:val="fr-FR" w:bidi="fr-FR" w:eastAsia="fr-FR"/>
              </w:rPr>
              <w:t>5. Dashboards</w:t>
            </w:r>
          </w:p>
        </w:tc>
        <w:tc>
          <w:tcPr>
            <w:tcW w:type="dxa" w:w="3402"/>
          </w:tcPr>
          <w:p>
            <w:r>
              <w:rPr>
                <w:rFonts w:ascii="Calibri" w:hAnsi="Calibri"/>
                <w:sz w:val="18"/>
                <w:lang w:val="fr-FR" w:bidi="fr-FR" w:eastAsia="fr-FR"/>
              </w:rPr>
              <w:t>19 tableaux de bord personnalisés</w:t>
            </w:r>
          </w:p>
        </w:tc>
        <w:tc>
          <w:tcPr>
            <w:tcW w:type="dxa" w:w="2835"/>
          </w:tcPr>
          <w:p>
            <w:r>
              <w:rPr>
                <w:rFonts w:ascii="Calibri" w:hAnsi="Calibri"/>
                <w:sz w:val="18"/>
                <w:lang w:val="fr-FR" w:bidi="fr-FR" w:eastAsia="fr-FR"/>
              </w:rPr>
              <w:t>Interfaces complètes</w:t>
            </w:r>
          </w:p>
        </w:tc>
      </w:tr>
      <w:tr>
        <w:tc>
          <w:tcPr>
            <w:tcW w:type="dxa" w:w="1134"/>
            <w:shd w:fill="auto"/>
          </w:tcPr>
          <w:p>
            <w:r>
              <w:rPr>
                <w:rFonts w:ascii="Calibri" w:hAnsi="Calibri"/>
                <w:sz w:val="18"/>
                <w:lang w:val="fr-FR" w:bidi="fr-FR" w:eastAsia="fr-FR"/>
              </w:rPr>
              <w:t>6. Carte</w:t>
            </w:r>
          </w:p>
        </w:tc>
        <w:tc>
          <w:tcPr>
            <w:tcW w:type="dxa" w:w="3402"/>
            <w:shd w:fill="auto"/>
          </w:tcPr>
          <w:p>
            <w:r>
              <w:rPr>
                <w:rFonts w:ascii="Calibri" w:hAnsi="Calibri"/>
                <w:sz w:val="18"/>
                <w:lang w:val="fr-FR" w:bidi="fr-FR" w:eastAsia="fr-FR"/>
              </w:rPr>
              <w:t>OCPMap canvas, search, routing A*</w:t>
            </w:r>
          </w:p>
        </w:tc>
        <w:tc>
          <w:tcPr>
            <w:tcW w:type="dxa" w:w="2835"/>
            <w:shd w:fill="auto"/>
          </w:tcPr>
          <w:p>
            <w:r>
              <w:rPr>
                <w:rFonts w:ascii="Calibri" w:hAnsi="Calibri"/>
                <w:sz w:val="18"/>
                <w:lang w:val="fr-FR" w:bidi="fr-FR" w:eastAsia="fr-FR"/>
              </w:rPr>
              <w:t>95 localisations</w:t>
            </w:r>
          </w:p>
        </w:tc>
      </w:tr>
      <w:tr>
        <w:tc>
          <w:tcPr>
            <w:tcW w:type="dxa" w:w="1134"/>
          </w:tcPr>
          <w:p>
            <w:r>
              <w:rPr>
                <w:rFonts w:ascii="Calibri" w:hAnsi="Calibri"/>
                <w:sz w:val="18"/>
                <w:lang w:val="fr-FR" w:bidi="fr-FR" w:eastAsia="fr-FR"/>
              </w:rPr>
              <w:t>7. Calibration</w:t>
            </w:r>
          </w:p>
        </w:tc>
        <w:tc>
          <w:tcPr>
            <w:tcW w:type="dxa" w:w="3402"/>
          </w:tcPr>
          <w:p>
            <w:r>
              <w:rPr>
                <w:rFonts w:ascii="Calibri" w:hAnsi="Calibri"/>
                <w:sz w:val="18"/>
                <w:lang w:val="fr-FR" w:bidi="fr-FR" w:eastAsia="fr-FR"/>
              </w:rPr>
              <w:t>GPS → pixels, affine transform</w:t>
            </w:r>
          </w:p>
        </w:tc>
        <w:tc>
          <w:tcPr>
            <w:tcW w:type="dxa" w:w="2835"/>
          </w:tcPr>
          <w:p>
            <w:r>
              <w:rPr>
                <w:rFonts w:ascii="Calibri" w:hAnsi="Calibri"/>
                <w:sz w:val="18"/>
                <w:lang w:val="fr-FR" w:bidi="fr-FR" w:eastAsia="fr-FR"/>
              </w:rPr>
              <w:t>RMS 14,4 px</w:t>
            </w:r>
          </w:p>
        </w:tc>
      </w:tr>
      <w:tr>
        <w:tc>
          <w:tcPr>
            <w:tcW w:type="dxa" w:w="1134"/>
            <w:shd w:fill="auto"/>
          </w:tcPr>
          <w:p>
            <w:r>
              <w:rPr>
                <w:rFonts w:ascii="Calibri" w:hAnsi="Calibri"/>
                <w:sz w:val="18"/>
                <w:lang w:val="fr-FR" w:bidi="fr-FR" w:eastAsia="fr-FR"/>
              </w:rPr>
              <w:t>8. i18n</w:t>
            </w:r>
          </w:p>
        </w:tc>
        <w:tc>
          <w:tcPr>
            <w:tcW w:type="dxa" w:w="3402"/>
            <w:shd w:fill="auto"/>
          </w:tcPr>
          <w:p>
            <w:r>
              <w:rPr>
                <w:rFonts w:ascii="Calibri" w:hAnsi="Calibri"/>
                <w:sz w:val="18"/>
                <w:lang w:val="fr-FR" w:bidi="fr-FR" w:eastAsia="fr-FR"/>
              </w:rPr>
              <w:t>EN/FR/AR, 430+ clés, RTL</w:t>
            </w:r>
          </w:p>
        </w:tc>
        <w:tc>
          <w:tcPr>
            <w:tcW w:type="dxa" w:w="2835"/>
            <w:shd w:fill="auto"/>
          </w:tcPr>
          <w:p>
            <w:r>
              <w:rPr>
                <w:rFonts w:ascii="Calibri" w:hAnsi="Calibri"/>
                <w:sz w:val="18"/>
                <w:lang w:val="fr-FR" w:bidi="fr-FR" w:eastAsia="fr-FR"/>
              </w:rPr>
              <w:t>Interface trilingue</w:t>
            </w:r>
          </w:p>
        </w:tc>
      </w:tr>
      <w:tr>
        <w:tc>
          <w:tcPr>
            <w:tcW w:type="dxa" w:w="1134"/>
          </w:tcPr>
          <w:p>
            <w:r>
              <w:rPr>
                <w:rFonts w:ascii="Calibri" w:hAnsi="Calibri"/>
                <w:sz w:val="18"/>
                <w:lang w:val="fr-FR" w:bidi="fr-FR" w:eastAsia="fr-FR"/>
              </w:rPr>
              <w:t>9. Intégration</w:t>
            </w:r>
          </w:p>
        </w:tc>
        <w:tc>
          <w:tcPr>
            <w:tcW w:type="dxa" w:w="3402"/>
          </w:tcPr>
          <w:p>
            <w:r>
              <w:rPr>
                <w:rFonts w:ascii="Calibri" w:hAnsi="Calibri"/>
                <w:sz w:val="18"/>
                <w:lang w:val="fr-FR" w:bidi="fr-FR" w:eastAsia="fr-FR"/>
              </w:rPr>
              <w:t>Guest, QR, Socket.IO</w:t>
            </w:r>
          </w:p>
        </w:tc>
        <w:tc>
          <w:tcPr>
            <w:tcW w:type="dxa" w:w="2835"/>
          </w:tcPr>
          <w:p>
            <w:r>
              <w:rPr>
                <w:rFonts w:ascii="Calibri" w:hAnsi="Calibri"/>
                <w:sz w:val="18"/>
                <w:lang w:val="fr-FR" w:bidi="fr-FR" w:eastAsia="fr-FR"/>
              </w:rPr>
              <w:t>Fonctionnalités transverses</w:t>
            </w:r>
          </w:p>
        </w:tc>
      </w:tr>
      <w:tr>
        <w:tc>
          <w:tcPr>
            <w:tcW w:type="dxa" w:w="1134"/>
            <w:shd w:fill="auto"/>
          </w:tcPr>
          <w:p>
            <w:r>
              <w:rPr>
                <w:rFonts w:ascii="Calibri" w:hAnsi="Calibri"/>
                <w:sz w:val="18"/>
                <w:lang w:val="fr-FR" w:bidi="fr-FR" w:eastAsia="fr-FR"/>
              </w:rPr>
              <w:t>10. Tests</w:t>
            </w:r>
          </w:p>
        </w:tc>
        <w:tc>
          <w:tcPr>
            <w:tcW w:type="dxa" w:w="3402"/>
            <w:shd w:fill="auto"/>
          </w:tcPr>
          <w:p>
            <w:r>
              <w:rPr>
                <w:rFonts w:ascii="Calibri" w:hAnsi="Calibri"/>
                <w:sz w:val="18"/>
                <w:lang w:val="fr-FR" w:bidi="fr-FR" w:eastAsia="fr-FR"/>
              </w:rPr>
              <w:t>API tests (Jest), build (0 erreurs TS)</w:t>
            </w:r>
          </w:p>
        </w:tc>
        <w:tc>
          <w:tcPr>
            <w:tcW w:type="dxa" w:w="2835"/>
            <w:shd w:fill="auto"/>
          </w:tcPr>
          <w:p>
            <w:r>
              <w:rPr>
                <w:rFonts w:ascii="Calibri" w:hAnsi="Calibri"/>
                <w:sz w:val="18"/>
                <w:lang w:val="fr-FR" w:bidi="fr-FR" w:eastAsia="fr-FR"/>
              </w:rPr>
              <w:t>Test suite</w:t>
            </w:r>
          </w:p>
        </w:tc>
      </w:tr>
      <w:tr>
        <w:tc>
          <w:tcPr>
            <w:tcW w:type="dxa" w:w="1134"/>
          </w:tcPr>
          <w:p>
            <w:r>
              <w:rPr>
                <w:rFonts w:ascii="Calibri" w:hAnsi="Calibri"/>
                <w:sz w:val="18"/>
                <w:lang w:val="fr-FR" w:bidi="fr-FR" w:eastAsia="fr-FR"/>
              </w:rPr>
              <w:t>11. Déploiement</w:t>
            </w:r>
          </w:p>
        </w:tc>
        <w:tc>
          <w:tcPr>
            <w:tcW w:type="dxa" w:w="3402"/>
          </w:tcPr>
          <w:p>
            <w:r>
              <w:rPr>
                <w:rFonts w:ascii="Calibri" w:hAnsi="Calibri"/>
                <w:sz w:val="18"/>
                <w:lang w:val="fr-FR" w:bidi="fr-FR" w:eastAsia="fr-FR"/>
              </w:rPr>
              <w:t>Render + Vercel + Supabase</w:t>
            </w:r>
          </w:p>
        </w:tc>
        <w:tc>
          <w:tcPr>
            <w:tcW w:type="dxa" w:w="2835"/>
          </w:tcPr>
          <w:p>
            <w:r>
              <w:rPr>
                <w:rFonts w:ascii="Calibri" w:hAnsi="Calibri"/>
                <w:sz w:val="18"/>
                <w:lang w:val="fr-FR" w:bidi="fr-FR" w:eastAsia="fr-FR"/>
              </w:rPr>
              <w:t>Prod préparée</w:t>
            </w:r>
          </w:p>
        </w:tc>
      </w:tr>
    </w:tbl>
    <w:p/>
    <w:p>
      <w:pPr>
        <w:pStyle w:val="Heading2"/>
      </w:pPr>
      <w:r>
        <w:rPr>
          <w:color w:val="0A1628"/>
          <w:sz w:val="26"/>
          <w:lang w:val="fr-FR" w:bidi="fr-FR" w:eastAsia="fr-FR"/>
        </w:rPr>
        <w:t>10.3 Scripts d'automatisation</w:t>
      </w:r>
    </w:p>
    <w:p>
      <w:pPr>
        <w:pStyle w:val="ListBullet"/>
        <w:spacing w:after="40"/>
        <w:ind w:left="720"/>
      </w:pPr>
      <w:r>
        <w:rPr>
          <w:rFonts w:ascii="Calibri" w:hAnsi="Calibri"/>
          <w:sz w:val="20"/>
          <w:lang w:val="fr-FR" w:bidi="fr-FR" w:eastAsia="fr-FR"/>
        </w:rPr>
        <w:t>dev-all. sh — Démarrage en une seule commande PostgreSQL + Backend + Frontend</w:t>
      </w:r>
    </w:p>
    <w:p>
      <w:pPr>
        <w:pStyle w:val="ListBullet"/>
        <w:spacing w:after="40"/>
        <w:ind w:left="720"/>
      </w:pPr>
      <w:r>
        <w:rPr>
          <w:rFonts w:ascii="Calibri" w:hAnsi="Calibri"/>
          <w:sz w:val="20"/>
          <w:lang w:val="fr-FR" w:bidi="fr-FR" w:eastAsia="fr-FR"/>
        </w:rPr>
        <w:t>start. sh — Démarrage rapide mode production</w:t>
      </w:r>
    </w:p>
    <w:p>
      <w:pPr>
        <w:pStyle w:val="ListBullet"/>
        <w:spacing w:after="40"/>
        <w:ind w:left="720"/>
      </w:pPr>
      <w:r>
        <w:rPr>
          <w:rFonts w:ascii="Calibri" w:hAnsi="Calibri"/>
          <w:sz w:val="20"/>
          <w:lang w:val="fr-FR" w:bidi="fr-FR" w:eastAsia="fr-FR"/>
        </w:rPr>
        <w:t>regenerate-map. mjs — Pipeline de régénération carte après calibration</w:t>
      </w:r>
    </w:p>
    <w:p>
      <w:pPr>
        <w:pStyle w:val="ListBullet"/>
        <w:spacing w:after="40"/>
        <w:ind w:left="720"/>
      </w:pPr>
      <w:r>
        <w:rPr>
          <w:rFonts w:ascii="Calibri" w:hAnsi="Calibri"/>
          <w:sz w:val="20"/>
          <w:lang w:val="fr-FR" w:bidi="fr-FR" w:eastAsia="fr-FR"/>
        </w:rPr>
        <w:t>convert-coordinates. js — Convertisseur de coordonnées GPS DMS vers pixels (affine)</w:t>
      </w:r>
    </w:p>
    <w:p>
      <w:pPr>
        <w:pStyle w:val="ListBullet"/>
        <w:spacing w:after="40"/>
        <w:ind w:left="720"/>
      </w:pPr>
      <w:r>
        <w:rPr>
          <w:rFonts w:ascii="Calibri" w:hAnsi="Calibri"/>
          <w:sz w:val="20"/>
          <w:lang w:val="fr-FR" w:bidi="fr-FR" w:eastAsia="fr-FR"/>
        </w:rPr>
        <w:t>generate-map-data. js — Générateur de fichiers places/nodes/edges JSON</w:t>
      </w:r>
    </w:p>
    <w:p>
      <w:r>
        <w:br w:type="page"/>
      </w:r>
    </w:p>
    <w:p>
      <w:pPr>
        <w:pStyle w:val="Heading1"/>
      </w:pPr>
      <w:r>
        <w:rPr>
          <w:color w:val="00A050"/>
          <w:sz w:val="32"/>
          <w:lang w:val="fr-FR" w:bidi="fr-FR" w:eastAsia="fr-FR"/>
        </w:rPr>
        <w:t>Chapitre 11 — Tests et validation</w:t>
      </w:r>
    </w:p>
    <w:p>
      <w:pPr>
        <w:pStyle w:val="Heading2"/>
      </w:pPr>
      <w:r>
        <w:rPr>
          <w:color w:val="0A1628"/>
          <w:sz w:val="26"/>
          <w:lang w:val="fr-FR" w:bidi="fr-FR" w:eastAsia="fr-FR"/>
        </w:rPr>
        <w:t>11.1 Tests API (Jest)</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lang w:val="fr-FR" w:bidi="fr-FR" w:eastAsia="fr-FR"/>
              </w:rPr>
              <w:t>Bloc</w:t>
            </w:r>
          </w:p>
        </w:tc>
        <w:tc>
          <w:tcPr>
            <w:tcW w:type="dxa" w:w="1134"/>
            <w:shd w:fill="00A050"/>
          </w:tcPr>
          <w:p>
            <w:pPr>
              <w:jc w:val="center"/>
            </w:pPr>
            <w:r>
              <w:rPr>
                <w:rFonts w:ascii="Calibri" w:hAnsi="Calibri"/>
                <w:b/>
                <w:color w:val="FFFFFF"/>
                <w:sz w:val="18"/>
                <w:lang w:val="fr-FR" w:bidi="fr-FR" w:eastAsia="fr-FR"/>
              </w:rPr>
              <w:t>Tests</w:t>
            </w:r>
          </w:p>
        </w:tc>
        <w:tc>
          <w:tcPr>
            <w:tcW w:type="dxa" w:w="5102"/>
            <w:shd w:fill="00A050"/>
          </w:tcPr>
          <w:p>
            <w:pPr>
              <w:jc w:val="center"/>
            </w:pPr>
            <w:r>
              <w:rPr>
                <w:rFonts w:ascii="Calibri" w:hAnsi="Calibri"/>
                <w:b/>
                <w:color w:val="FFFFFF"/>
                <w:sz w:val="18"/>
                <w:lang w:val="fr-FR" w:bidi="fr-FR" w:eastAsia="fr-FR"/>
              </w:rPr>
              <w:t>Vérification</w:t>
            </w:r>
          </w:p>
        </w:tc>
      </w:tr>
      <w:tr>
        <w:tc>
          <w:tcPr>
            <w:tcW w:type="dxa" w:w="1701"/>
          </w:tcPr>
          <w:p>
            <w:r>
              <w:rPr>
                <w:rFonts w:ascii="Calibri" w:hAnsi="Calibri"/>
                <w:sz w:val="18"/>
                <w:lang w:val="fr-FR" w:bidi="fr-FR" w:eastAsia="fr-FR"/>
              </w:rPr>
              <w:t>Auth API</w:t>
            </w:r>
          </w:p>
        </w:tc>
        <w:tc>
          <w:tcPr>
            <w:tcW w:type="dxa" w:w="1134"/>
          </w:tcPr>
          <w:p>
            <w:r>
              <w:rPr>
                <w:rFonts w:ascii="Calibri" w:hAnsi="Calibri"/>
                <w:sz w:val="18"/>
                <w:lang w:val="fr-FR" w:bidi="fr-FR" w:eastAsia="fr-FR"/>
              </w:rPr>
              <w:t>7</w:t>
            </w:r>
          </w:p>
        </w:tc>
        <w:tc>
          <w:tcPr>
            <w:tcW w:type="dxa" w:w="5102"/>
          </w:tcPr>
          <w:p>
            <w:r>
              <w:rPr>
                <w:rFonts w:ascii="Calibri" w:hAnsi="Calibri"/>
                <w:sz w:val="18"/>
                <w:lang w:val="fr-FR" w:bidi="fr-FR" w:eastAsia="fr-FR"/>
              </w:rPr>
              <w:t>Inscription, connexion, refresh, logout, duplicata, invalide</w:t>
            </w:r>
          </w:p>
        </w:tc>
      </w:tr>
      <w:tr>
        <w:tc>
          <w:tcPr>
            <w:tcW w:type="dxa" w:w="1701"/>
            <w:shd w:fill="auto"/>
          </w:tcPr>
          <w:p>
            <w:r>
              <w:rPr>
                <w:rFonts w:ascii="Calibri" w:hAnsi="Calibri"/>
                <w:sz w:val="18"/>
                <w:lang w:val="fr-FR" w:bidi="fr-FR" w:eastAsia="fr-FR"/>
              </w:rPr>
              <w:t>Role-Based Auth</w:t>
            </w:r>
          </w:p>
        </w:tc>
        <w:tc>
          <w:tcPr>
            <w:tcW w:type="dxa" w:w="1134"/>
            <w:shd w:fill="auto"/>
          </w:tcPr>
          <w:p>
            <w:r>
              <w:rPr>
                <w:rFonts w:ascii="Calibri" w:hAnsi="Calibri"/>
                <w:sz w:val="18"/>
                <w:lang w:val="fr-FR" w:bidi="fr-FR" w:eastAsia="fr-FR"/>
              </w:rPr>
              <w:t>2</w:t>
            </w:r>
          </w:p>
        </w:tc>
        <w:tc>
          <w:tcPr>
            <w:tcW w:type="dxa" w:w="5102"/>
            <w:shd w:fill="auto"/>
          </w:tcPr>
          <w:p>
            <w:r>
              <w:rPr>
                <w:rFonts w:ascii="Calibri" w:hAnsi="Calibri"/>
                <w:sz w:val="18"/>
                <w:lang w:val="fr-FR" w:bidi="fr-FR" w:eastAsia="fr-FR"/>
              </w:rPr>
              <w:t>INTERN bloqué / ADMIN autorisé sur /api/users</w:t>
            </w:r>
          </w:p>
        </w:tc>
      </w:tr>
      <w:tr>
        <w:tc>
          <w:tcPr>
            <w:tcW w:type="dxa" w:w="1701"/>
          </w:tcPr>
          <w:p>
            <w:r>
              <w:rPr>
                <w:rFonts w:ascii="Calibri" w:hAnsi="Calibri"/>
                <w:sz w:val="18"/>
                <w:lang w:val="fr-FR" w:bidi="fr-FR" w:eastAsia="fr-FR"/>
              </w:rPr>
              <w:t>Employee Status</w:t>
            </w:r>
          </w:p>
        </w:tc>
        <w:tc>
          <w:tcPr>
            <w:tcW w:type="dxa" w:w="1134"/>
          </w:tcPr>
          <w:p>
            <w:r>
              <w:rPr>
                <w:rFonts w:ascii="Calibri" w:hAnsi="Calibri"/>
                <w:sz w:val="18"/>
                <w:lang w:val="fr-FR" w:bidi="fr-FR" w:eastAsia="fr-FR"/>
              </w:rPr>
              <w:t>2</w:t>
            </w:r>
          </w:p>
        </w:tc>
        <w:tc>
          <w:tcPr>
            <w:tcW w:type="dxa" w:w="5102"/>
          </w:tcPr>
          <w:p>
            <w:r>
              <w:rPr>
                <w:rFonts w:ascii="Calibri" w:hAnsi="Calibri"/>
                <w:sz w:val="18"/>
                <w:lang w:val="fr-FR" w:bidi="fr-FR" w:eastAsia="fr-FR"/>
              </w:rPr>
              <w:t>Liste et mise à jour de statut</w:t>
            </w:r>
          </w:p>
        </w:tc>
      </w:tr>
      <w:tr>
        <w:tc>
          <w:tcPr>
            <w:tcW w:type="dxa" w:w="1701"/>
            <w:shd w:fill="auto"/>
          </w:tcPr>
          <w:p>
            <w:r>
              <w:rPr>
                <w:rFonts w:ascii="Calibri" w:hAnsi="Calibri"/>
                <w:sz w:val="18"/>
                <w:lang w:val="fr-FR" w:bidi="fr-FR" w:eastAsia="fr-FR"/>
              </w:rPr>
              <w:t>Internship API</w:t>
            </w:r>
          </w:p>
        </w:tc>
        <w:tc>
          <w:tcPr>
            <w:tcW w:type="dxa" w:w="1134"/>
            <w:shd w:fill="auto"/>
          </w:tcPr>
          <w:p>
            <w:r>
              <w:rPr>
                <w:rFonts w:ascii="Calibri" w:hAnsi="Calibri"/>
                <w:sz w:val="18"/>
                <w:lang w:val="fr-FR" w:bidi="fr-FR" w:eastAsia="fr-FR"/>
              </w:rPr>
              <w:t>3</w:t>
            </w:r>
          </w:p>
        </w:tc>
        <w:tc>
          <w:tcPr>
            <w:tcW w:type="dxa" w:w="5102"/>
            <w:shd w:fill="auto"/>
          </w:tcPr>
          <w:p>
            <w:r>
              <w:rPr>
                <w:rFonts w:ascii="Calibri" w:hAnsi="Calibri"/>
                <w:sz w:val="18"/>
                <w:lang w:val="fr-FR" w:bidi="fr-FR" w:eastAsia="fr-FR"/>
              </w:rPr>
              <w:t>Liste, détails, progression</w:t>
            </w:r>
          </w:p>
        </w:tc>
      </w:tr>
      <w:tr>
        <w:tc>
          <w:tcPr>
            <w:tcW w:type="dxa" w:w="1701"/>
          </w:tcPr>
          <w:p>
            <w:r>
              <w:rPr>
                <w:rFonts w:ascii="Calibri" w:hAnsi="Calibri"/>
                <w:sz w:val="18"/>
                <w:lang w:val="fr-FR" w:bidi="fr-FR" w:eastAsia="fr-FR"/>
              </w:rPr>
              <w:t>Task API</w:t>
            </w:r>
          </w:p>
        </w:tc>
        <w:tc>
          <w:tcPr>
            <w:tcW w:type="dxa" w:w="1134"/>
          </w:tcPr>
          <w:p>
            <w:r>
              <w:rPr>
                <w:rFonts w:ascii="Calibri" w:hAnsi="Calibri"/>
                <w:sz w:val="18"/>
                <w:lang w:val="fr-FR" w:bidi="fr-FR" w:eastAsia="fr-FR"/>
              </w:rPr>
              <w:t>1</w:t>
            </w:r>
          </w:p>
        </w:tc>
        <w:tc>
          <w:tcPr>
            <w:tcW w:type="dxa" w:w="5102"/>
          </w:tcPr>
          <w:p>
            <w:r>
              <w:rPr>
                <w:rFonts w:ascii="Calibri" w:hAnsi="Calibri"/>
                <w:sz w:val="18"/>
                <w:lang w:val="fr-FR" w:bidi="fr-FR" w:eastAsia="fr-FR"/>
              </w:rPr>
              <w:t>Liste des tâches</w:t>
            </w:r>
          </w:p>
        </w:tc>
      </w:tr>
      <w:tr>
        <w:tc>
          <w:tcPr>
            <w:tcW w:type="dxa" w:w="1701"/>
            <w:shd w:fill="auto"/>
          </w:tcPr>
          <w:p>
            <w:r>
              <w:rPr>
                <w:rFonts w:ascii="Calibri" w:hAnsi="Calibri"/>
                <w:sz w:val="18"/>
                <w:lang w:val="fr-FR" w:bidi="fr-FR" w:eastAsia="fr-FR"/>
              </w:rPr>
              <w:t>Request API</w:t>
            </w:r>
          </w:p>
        </w:tc>
        <w:tc>
          <w:tcPr>
            <w:tcW w:type="dxa" w:w="1134"/>
            <w:shd w:fill="auto"/>
          </w:tcPr>
          <w:p>
            <w:r>
              <w:rPr>
                <w:rFonts w:ascii="Calibri" w:hAnsi="Calibri"/>
                <w:sz w:val="18"/>
                <w:lang w:val="fr-FR" w:bidi="fr-FR" w:eastAsia="fr-FR"/>
              </w:rPr>
              <w:t>3</w:t>
            </w:r>
          </w:p>
        </w:tc>
        <w:tc>
          <w:tcPr>
            <w:tcW w:type="dxa" w:w="5102"/>
            <w:shd w:fill="auto"/>
          </w:tcPr>
          <w:p>
            <w:r>
              <w:rPr>
                <w:rFonts w:ascii="Calibri" w:hAnsi="Calibri"/>
                <w:sz w:val="18"/>
                <w:lang w:val="fr-FR" w:bidi="fr-FR" w:eastAsia="fr-FR"/>
              </w:rPr>
              <w:t>Création, liste, approbation</w:t>
            </w:r>
          </w:p>
        </w:tc>
      </w:tr>
      <w:tr>
        <w:tc>
          <w:tcPr>
            <w:tcW w:type="dxa" w:w="1701"/>
          </w:tcPr>
          <w:p>
            <w:r>
              <w:rPr>
                <w:rFonts w:ascii="Calibri" w:hAnsi="Calibri"/>
                <w:sz w:val="18"/>
                <w:lang w:val="fr-FR" w:bidi="fr-FR" w:eastAsia="fr-FR"/>
              </w:rPr>
              <w:t>Notification API</w:t>
            </w:r>
          </w:p>
        </w:tc>
        <w:tc>
          <w:tcPr>
            <w:tcW w:type="dxa" w:w="1134"/>
          </w:tcPr>
          <w:p>
            <w:r>
              <w:rPr>
                <w:rFonts w:ascii="Calibri" w:hAnsi="Calibri"/>
                <w:sz w:val="18"/>
                <w:lang w:val="fr-FR" w:bidi="fr-FR" w:eastAsia="fr-FR"/>
              </w:rPr>
              <w:t>3</w:t>
            </w:r>
          </w:p>
        </w:tc>
        <w:tc>
          <w:tcPr>
            <w:tcW w:type="dxa" w:w="5102"/>
          </w:tcPr>
          <w:p>
            <w:r>
              <w:rPr>
                <w:rFonts w:ascii="Calibri" w:hAnsi="Calibri"/>
                <w:sz w:val="18"/>
                <w:lang w:val="fr-FR" w:bidi="fr-FR" w:eastAsia="fr-FR"/>
              </w:rPr>
              <w:t>Liste, lecture individuelle, groupée</w:t>
            </w:r>
          </w:p>
        </w:tc>
      </w:tr>
      <w:tr>
        <w:tc>
          <w:tcPr>
            <w:tcW w:type="dxa" w:w="1701"/>
            <w:shd w:fill="auto"/>
          </w:tcPr>
          <w:p>
            <w:r>
              <w:rPr>
                <w:rFonts w:ascii="Calibri" w:hAnsi="Calibri"/>
                <w:sz w:val="18"/>
                <w:lang w:val="fr-FR" w:bidi="fr-FR" w:eastAsia="fr-FR"/>
              </w:rPr>
              <w:t>Location API</w:t>
            </w:r>
          </w:p>
        </w:tc>
        <w:tc>
          <w:tcPr>
            <w:tcW w:type="dxa" w:w="1134"/>
            <w:shd w:fill="auto"/>
          </w:tcPr>
          <w:p>
            <w:r>
              <w:rPr>
                <w:rFonts w:ascii="Calibri" w:hAnsi="Calibri"/>
                <w:sz w:val="18"/>
                <w:lang w:val="fr-FR" w:bidi="fr-FR" w:eastAsia="fr-FR"/>
              </w:rPr>
              <w:t>2</w:t>
            </w:r>
          </w:p>
        </w:tc>
        <w:tc>
          <w:tcPr>
            <w:tcW w:type="dxa" w:w="5102"/>
            <w:shd w:fill="auto"/>
          </w:tcPr>
          <w:p>
            <w:r>
              <w:rPr>
                <w:rFonts w:ascii="Calibri" w:hAnsi="Calibri"/>
                <w:sz w:val="18"/>
                <w:lang w:val="fr-FR" w:bidi="fr-FR" w:eastAsia="fr-FR"/>
              </w:rPr>
              <w:t>Liste, création</w:t>
            </w:r>
          </w:p>
        </w:tc>
      </w:tr>
      <w:tr>
        <w:tc>
          <w:tcPr>
            <w:tcW w:type="dxa" w:w="1701"/>
          </w:tcPr>
          <w:p>
            <w:r>
              <w:rPr>
                <w:rFonts w:ascii="Calibri" w:hAnsi="Calibri"/>
                <w:sz w:val="18"/>
                <w:lang w:val="fr-FR" w:bidi="fr-FR" w:eastAsia="fr-FR"/>
              </w:rPr>
              <w:t>QR Code API</w:t>
            </w:r>
          </w:p>
        </w:tc>
        <w:tc>
          <w:tcPr>
            <w:tcW w:type="dxa" w:w="1134"/>
          </w:tcPr>
          <w:p>
            <w:r>
              <w:rPr>
                <w:rFonts w:ascii="Calibri" w:hAnsi="Calibri"/>
                <w:sz w:val="18"/>
                <w:lang w:val="fr-FR" w:bidi="fr-FR" w:eastAsia="fr-FR"/>
              </w:rPr>
              <w:t>1</w:t>
            </w:r>
          </w:p>
        </w:tc>
        <w:tc>
          <w:tcPr>
            <w:tcW w:type="dxa" w:w="5102"/>
          </w:tcPr>
          <w:p>
            <w:r>
              <w:rPr>
                <w:rFonts w:ascii="Calibri" w:hAnsi="Calibri"/>
                <w:sz w:val="18"/>
                <w:lang w:val="fr-FR" w:bidi="fr-FR" w:eastAsia="fr-FR"/>
              </w:rPr>
              <w:t>Génération de QR</w:t>
            </w:r>
          </w:p>
        </w:tc>
      </w:tr>
      <w:tr>
        <w:tc>
          <w:tcPr>
            <w:tcW w:type="dxa" w:w="1701"/>
            <w:shd w:fill="auto"/>
          </w:tcPr>
          <w:p>
            <w:r>
              <w:rPr>
                <w:rFonts w:ascii="Calibri" w:hAnsi="Calibri"/>
                <w:sz w:val="18"/>
                <w:lang w:val="fr-FR" w:bidi="fr-FR" w:eastAsia="fr-FR"/>
              </w:rPr>
              <w:t>Health Check</w:t>
            </w:r>
          </w:p>
        </w:tc>
        <w:tc>
          <w:tcPr>
            <w:tcW w:type="dxa" w:w="1134"/>
            <w:shd w:fill="auto"/>
          </w:tcPr>
          <w:p>
            <w:r>
              <w:rPr>
                <w:rFonts w:ascii="Calibri" w:hAnsi="Calibri"/>
                <w:sz w:val="18"/>
                <w:lang w:val="fr-FR" w:bidi="fr-FR" w:eastAsia="fr-FR"/>
              </w:rPr>
              <w:t>1</w:t>
            </w:r>
          </w:p>
        </w:tc>
        <w:tc>
          <w:tcPr>
            <w:tcW w:type="dxa" w:w="5102"/>
            <w:shd w:fill="auto"/>
          </w:tcPr>
          <w:p>
            <w:r>
              <w:rPr>
                <w:rFonts w:ascii="Calibri" w:hAnsi="Calibri"/>
                <w:sz w:val="18"/>
                <w:lang w:val="fr-FR" w:bidi="fr-FR" w:eastAsia="fr-FR"/>
              </w:rPr>
              <w:t>GET /api/health → 200</w:t>
            </w:r>
          </w:p>
        </w:tc>
      </w:tr>
    </w:tbl>
    <w:p/>
    <w:p>
      <w:pPr>
        <w:pStyle w:val="Heading2"/>
      </w:pPr>
      <w:r>
        <w:rPr>
          <w:color w:val="0A1628"/>
          <w:sz w:val="26"/>
          <w:lang w:val="fr-FR" w:bidi="fr-FR" w:eastAsia="fr-FR"/>
        </w:rPr>
        <w:t>11.2 Vérification TypeScript</w:t>
      </w:r>
    </w:p>
    <w:p/>
    <w:p>
      <w:pPr>
        <w:spacing w:before="80" w:after="160"/>
        <w:ind w:left="283"/>
      </w:pPr>
      <w:r>
        <w:rPr>
          <w:rFonts w:ascii="Calibri" w:hAnsi="Calibri"/>
          <w:b w:val="0"/>
          <w:i w:val="0"/>
          <w:color w:val="1A1A2E"/>
          <w:sz w:val="22"/>
          <w:lang w:val="fr-FR" w:bidi="fr-FR" w:eastAsia="fr-FR"/>
        </w:rPr>
        <w:t>Ce chapitre détaille la stratégie de test et les résultats de validation du projet. La vérification statique est effectuée par le compilateur TypeScript en mode strict, qui assure l'absence d'erreurs de typage dans l'ensemble du codebase. Le build Next.js valide la cohérence des dépendances et la génération des routes. Les tests Jest, exécutés en mode non-interactif, vérifient le bon fonctionnement des endpoints API et de la logique métier.</w:t>
      </w:r>
    </w:p>
    <w:p>
      <w:pPr>
        <w:pStyle w:val="Heading2"/>
      </w:pPr>
      <w:r>
        <w:rPr>
          <w:color w:val="0A1628"/>
          <w:sz w:val="26"/>
          <w:lang w:val="fr-FR" w:bidi="fr-FR" w:eastAsia="fr-FR"/>
        </w:rPr>
        <w:t>11.3 Validation de la calibration</w:t>
      </w:r>
    </w:p>
    <w:p>
      <w:pPr>
        <w:pStyle w:val="ListBullet"/>
        <w:spacing w:after="40"/>
        <w:ind w:left="720"/>
      </w:pPr>
      <w:r>
        <w:rPr>
          <w:rFonts w:ascii="Calibri" w:hAnsi="Calibri"/>
          <w:sz w:val="20"/>
          <w:lang w:val="fr-FR" w:bidi="fr-FR" w:eastAsia="fr-FR"/>
        </w:rPr>
        <w:t>8 points de contrôle capturés</w:t>
      </w:r>
    </w:p>
    <w:p>
      <w:pPr>
        <w:pStyle w:val="ListBullet"/>
        <w:spacing w:after="40"/>
        <w:ind w:left="720"/>
      </w:pPr>
      <w:r>
        <w:rPr>
          <w:rFonts w:ascii="Calibri" w:hAnsi="Calibri"/>
          <w:sz w:val="20"/>
          <w:lang w:val="fr-FR" w:bidi="fr-FR" w:eastAsia="fr-FR"/>
        </w:rPr>
        <w:t>RMS résiduel : 14.4 px (≈ 100 m à cette échelle)</w:t>
      </w:r>
    </w:p>
    <w:p>
      <w:pPr>
        <w:pStyle w:val="ListBullet"/>
        <w:spacing w:after="40"/>
        <w:ind w:left="720"/>
      </w:pPr>
      <w:r>
        <w:rPr>
          <w:rFonts w:ascii="Calibri" w:hAnsi="Calibri"/>
          <w:sz w:val="20"/>
          <w:lang w:val="fr-FR" w:bidi="fr-FR" w:eastAsia="fr-FR"/>
        </w:rPr>
        <w:t>95/95 localisations dans les limites de l'image</w:t>
      </w:r>
    </w:p>
    <w:p>
      <w:pPr>
        <w:pStyle w:val="ListBullet"/>
        <w:spacing w:after="40"/>
        <w:ind w:left="720"/>
      </w:pPr>
      <w:r>
        <w:rPr>
          <w:rFonts w:ascii="Calibri" w:hAnsi="Calibri"/>
          <w:sz w:val="20"/>
          <w:lang w:val="fr-FR" w:bidi="fr-FR" w:eastAsia="fr-FR"/>
        </w:rPr>
        <w:t>Graphe : 3423 nœuds, 13 346 arêtes, 95 connexions</w:t>
      </w:r>
    </w:p>
    <w:p>
      <w:pPr>
        <w:pStyle w:val="ListBullet"/>
        <w:spacing w:after="40"/>
        <w:ind w:left="720"/>
      </w:pPr>
      <w:r>
        <w:rPr>
          <w:rFonts w:ascii="Calibri" w:hAnsi="Calibri"/>
          <w:sz w:val="20"/>
          <w:lang w:val="fr-FR" w:bidi="fr-FR" w:eastAsia="fr-FR"/>
        </w:rPr>
        <w:t>Connectivité : 8930/8930 paires routables (100%)</w:t>
      </w:r>
    </w:p>
    <w:p>
      <w:pPr>
        <w:pStyle w:val="Heading2"/>
      </w:pPr>
      <w:r>
        <w:rPr>
          <w:color w:val="0A1628"/>
          <w:sz w:val="26"/>
          <w:lang w:val="fr-FR" w:bidi="fr-FR" w:eastAsia="fr-FR"/>
        </w:rPr>
        <w:t>11.4 Tests fonctionnels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fill="00A050"/>
          </w:tcPr>
          <w:p>
            <w:pPr>
              <w:jc w:val="center"/>
            </w:pPr>
            <w:r>
              <w:rPr>
                <w:rFonts w:ascii="Calibri" w:hAnsi="Calibri"/>
                <w:b/>
                <w:color w:val="FFFFFF"/>
                <w:sz w:val="18"/>
                <w:lang w:val="fr-FR" w:bidi="fr-FR" w:eastAsia="fr-FR"/>
              </w:rPr>
              <w:t>Test</w:t>
            </w:r>
          </w:p>
        </w:tc>
        <w:tc>
          <w:tcPr>
            <w:tcW w:type="dxa" w:w="1984"/>
            <w:shd w:fill="00A050"/>
          </w:tcPr>
          <w:p>
            <w:pPr>
              <w:jc w:val="center"/>
            </w:pPr>
            <w:r>
              <w:rPr>
                <w:rFonts w:ascii="Calibri" w:hAnsi="Calibri"/>
                <w:b/>
                <w:color w:val="FFFFFF"/>
                <w:sz w:val="18"/>
                <w:lang w:val="fr-FR" w:bidi="fr-FR" w:eastAsia="fr-FR"/>
              </w:rPr>
              <w:t>Attendu</w:t>
            </w:r>
          </w:p>
        </w:tc>
        <w:tc>
          <w:tcPr>
            <w:tcW w:type="dxa" w:w="2551"/>
            <w:shd w:fill="00A050"/>
          </w:tcPr>
          <w:p>
            <w:pPr>
              <w:jc w:val="center"/>
            </w:pPr>
            <w:r>
              <w:rPr>
                <w:rFonts w:ascii="Calibri" w:hAnsi="Calibri"/>
                <w:b/>
                <w:color w:val="FFFFFF"/>
                <w:sz w:val="18"/>
                <w:lang w:val="fr-FR" w:bidi="fr-FR" w:eastAsia="fr-FR"/>
              </w:rPr>
              <w:t>Observé</w:t>
            </w:r>
          </w:p>
        </w:tc>
        <w:tc>
          <w:tcPr>
            <w:tcW w:type="dxa" w:w="850"/>
            <w:shd w:fill="00A050"/>
          </w:tcPr>
          <w:p>
            <w:pPr>
              <w:jc w:val="center"/>
            </w:pPr>
            <w:r>
              <w:rPr>
                <w:rFonts w:ascii="Calibri" w:hAnsi="Calibri"/>
                <w:b/>
                <w:color w:val="FFFFFF"/>
                <w:sz w:val="18"/>
                <w:lang w:val="fr-FR" w:bidi="fr-FR" w:eastAsia="fr-FR"/>
              </w:rPr>
              <w:t>Statut</w:t>
            </w:r>
          </w:p>
        </w:tc>
      </w:tr>
      <w:tr>
        <w:tc>
          <w:tcPr>
            <w:tcW w:type="dxa" w:w="1984"/>
          </w:tcPr>
          <w:p>
            <w:r>
              <w:rPr>
                <w:rFonts w:ascii="Calibri" w:hAnsi="Calibri"/>
                <w:sz w:val="18"/>
                <w:lang w:val="fr-FR" w:bidi="fr-FR" w:eastAsia="fr-FR"/>
              </w:rPr>
              <w:t>Inscription</w:t>
            </w:r>
          </w:p>
        </w:tc>
        <w:tc>
          <w:tcPr>
            <w:tcW w:type="dxa" w:w="1984"/>
          </w:tcPr>
          <w:p>
            <w:r>
              <w:rPr>
                <w:rFonts w:ascii="Calibri" w:hAnsi="Calibri"/>
                <w:sz w:val="18"/>
                <w:lang w:val="fr-FR" w:bidi="fr-FR" w:eastAsia="fr-FR"/>
              </w:rPr>
              <w:t>201 + tokens</w:t>
            </w:r>
          </w:p>
        </w:tc>
        <w:tc>
          <w:tcPr>
            <w:tcW w:type="dxa" w:w="2551"/>
          </w:tcPr>
          <w:p>
            <w:r>
              <w:rPr>
                <w:rFonts w:ascii="Calibri" w:hAnsi="Calibri"/>
                <w:sz w:val="18"/>
                <w:lang w:val="fr-FR" w:bidi="fr-FR" w:eastAsia="fr-FR"/>
              </w:rPr>
              <w:t>201 + accessToken</w:t>
            </w:r>
          </w:p>
        </w:tc>
        <w:tc>
          <w:tcPr>
            <w:tcW w:type="dxa" w:w="850"/>
          </w:tcPr>
          <w:p>
            <w:r>
              <w:rPr>
                <w:rFonts w:ascii="Calibri" w:hAnsi="Calibri"/>
                <w:sz w:val="18"/>
                <w:lang w:val="fr-FR" w:bidi="fr-FR" w:eastAsia="fr-FR"/>
              </w:rPr>
              <w:t>✅</w:t>
            </w:r>
          </w:p>
        </w:tc>
      </w:tr>
      <w:tr>
        <w:tc>
          <w:tcPr>
            <w:tcW w:type="dxa" w:w="1984"/>
            <w:shd w:fill="auto"/>
          </w:tcPr>
          <w:p>
            <w:r>
              <w:rPr>
                <w:rFonts w:ascii="Calibri" w:hAnsi="Calibri"/>
                <w:sz w:val="18"/>
                <w:lang w:val="fr-FR" w:bidi="fr-FR" w:eastAsia="fr-FR"/>
              </w:rPr>
              <w:t>Connexion valide</w:t>
            </w:r>
          </w:p>
        </w:tc>
        <w:tc>
          <w:tcPr>
            <w:tcW w:type="dxa" w:w="1984"/>
            <w:shd w:fill="auto"/>
          </w:tcPr>
          <w:p>
            <w:r>
              <w:rPr>
                <w:rFonts w:ascii="Calibri" w:hAnsi="Calibri"/>
                <w:sz w:val="18"/>
                <w:lang w:val="fr-FR" w:bidi="fr-FR" w:eastAsia="fr-FR"/>
              </w:rPr>
              <w:t>200 + user</w:t>
            </w:r>
          </w:p>
        </w:tc>
        <w:tc>
          <w:tcPr>
            <w:tcW w:type="dxa" w:w="2551"/>
            <w:shd w:fill="auto"/>
          </w:tcPr>
          <w:p>
            <w:r>
              <w:rPr>
                <w:rFonts w:ascii="Calibri" w:hAnsi="Calibri"/>
                <w:sz w:val="18"/>
                <w:lang w:val="fr-FR" w:bidi="fr-FR" w:eastAsia="fr-FR"/>
              </w:rPr>
              <w:t>200 + user + token</w:t>
            </w:r>
          </w:p>
        </w:tc>
        <w:tc>
          <w:tcPr>
            <w:tcW w:type="dxa" w:w="850"/>
            <w:shd w:fill="auto"/>
          </w:tcPr>
          <w:p>
            <w:r>
              <w:rPr>
                <w:rFonts w:ascii="Calibri" w:hAnsi="Calibri"/>
                <w:sz w:val="18"/>
                <w:lang w:val="fr-FR" w:bidi="fr-FR" w:eastAsia="fr-FR"/>
              </w:rPr>
              <w:t>✅</w:t>
            </w:r>
          </w:p>
        </w:tc>
      </w:tr>
      <w:tr>
        <w:tc>
          <w:tcPr>
            <w:tcW w:type="dxa" w:w="1984"/>
          </w:tcPr>
          <w:p>
            <w:r>
              <w:rPr>
                <w:rFonts w:ascii="Calibri" w:hAnsi="Calibri"/>
                <w:sz w:val="18"/>
                <w:lang w:val="fr-FR" w:bidi="fr-FR" w:eastAsia="fr-FR"/>
              </w:rPr>
              <w:t>Connexion invalide</w:t>
            </w:r>
          </w:p>
        </w:tc>
        <w:tc>
          <w:tcPr>
            <w:tcW w:type="dxa" w:w="1984"/>
          </w:tcPr>
          <w:p>
            <w:r>
              <w:rPr>
                <w:rFonts w:ascii="Calibri" w:hAnsi="Calibri"/>
                <w:sz w:val="18"/>
                <w:lang w:val="fr-FR" w:bidi="fr-FR" w:eastAsia="fr-FR"/>
              </w:rPr>
              <w:t>401</w:t>
            </w:r>
          </w:p>
        </w:tc>
        <w:tc>
          <w:tcPr>
            <w:tcW w:type="dxa" w:w="2551"/>
          </w:tcPr>
          <w:p>
            <w:r>
              <w:rPr>
                <w:rFonts w:ascii="Calibri" w:hAnsi="Calibri"/>
                <w:sz w:val="18"/>
                <w:lang w:val="fr-FR" w:bidi="fr-FR" w:eastAsia="fr-FR"/>
              </w:rPr>
              <w:t>401 Invalid credentials</w:t>
            </w:r>
          </w:p>
        </w:tc>
        <w:tc>
          <w:tcPr>
            <w:tcW w:type="dxa" w:w="850"/>
          </w:tcPr>
          <w:p>
            <w:r>
              <w:rPr>
                <w:rFonts w:ascii="Calibri" w:hAnsi="Calibri"/>
                <w:sz w:val="18"/>
                <w:lang w:val="fr-FR" w:bidi="fr-FR" w:eastAsia="fr-FR"/>
              </w:rPr>
              <w:t>✅</w:t>
            </w:r>
          </w:p>
        </w:tc>
      </w:tr>
      <w:tr>
        <w:tc>
          <w:tcPr>
            <w:tcW w:type="dxa" w:w="1984"/>
            <w:shd w:fill="auto"/>
          </w:tcPr>
          <w:p>
            <w:r>
              <w:rPr>
                <w:rFonts w:ascii="Calibri" w:hAnsi="Calibri"/>
                <w:sz w:val="18"/>
                <w:lang w:val="fr-FR" w:bidi="fr-FR" w:eastAsia="fr-FR"/>
              </w:rPr>
              <w:t>Accès sans token</w:t>
            </w:r>
          </w:p>
        </w:tc>
        <w:tc>
          <w:tcPr>
            <w:tcW w:type="dxa" w:w="1984"/>
            <w:shd w:fill="auto"/>
          </w:tcPr>
          <w:p>
            <w:r>
              <w:rPr>
                <w:rFonts w:ascii="Calibri" w:hAnsi="Calibri"/>
                <w:sz w:val="18"/>
                <w:lang w:val="fr-FR" w:bidi="fr-FR" w:eastAsia="fr-FR"/>
              </w:rPr>
              <w:t>401</w:t>
            </w:r>
          </w:p>
        </w:tc>
        <w:tc>
          <w:tcPr>
            <w:tcW w:type="dxa" w:w="2551"/>
            <w:shd w:fill="auto"/>
          </w:tcPr>
          <w:p>
            <w:r>
              <w:rPr>
                <w:rFonts w:ascii="Calibri" w:hAnsi="Calibri"/>
                <w:sz w:val="18"/>
                <w:lang w:val="fr-FR" w:bidi="fr-FR" w:eastAsia="fr-FR"/>
              </w:rPr>
              <w:t>401 Missing auth</w:t>
            </w:r>
          </w:p>
        </w:tc>
        <w:tc>
          <w:tcPr>
            <w:tcW w:type="dxa" w:w="850"/>
            <w:shd w:fill="auto"/>
          </w:tcPr>
          <w:p>
            <w:r>
              <w:rPr>
                <w:rFonts w:ascii="Calibri" w:hAnsi="Calibri"/>
                <w:sz w:val="18"/>
                <w:lang w:val="fr-FR" w:bidi="fr-FR" w:eastAsia="fr-FR"/>
              </w:rPr>
              <w:t>✅</w:t>
            </w:r>
          </w:p>
        </w:tc>
      </w:tr>
      <w:tr>
        <w:tc>
          <w:tcPr>
            <w:tcW w:type="dxa" w:w="1984"/>
          </w:tcPr>
          <w:p>
            <w:r>
              <w:rPr>
                <w:rFonts w:ascii="Calibri" w:hAnsi="Calibri"/>
                <w:sz w:val="18"/>
                <w:lang w:val="fr-FR" w:bidi="fr-FR" w:eastAsia="fr-FR"/>
              </w:rPr>
              <w:t>Refresh token</w:t>
            </w:r>
          </w:p>
        </w:tc>
        <w:tc>
          <w:tcPr>
            <w:tcW w:type="dxa" w:w="1984"/>
          </w:tcPr>
          <w:p>
            <w:r>
              <w:rPr>
                <w:rFonts w:ascii="Calibri" w:hAnsi="Calibri"/>
                <w:sz w:val="18"/>
                <w:lang w:val="fr-FR" w:bidi="fr-FR" w:eastAsia="fr-FR"/>
              </w:rPr>
              <w:t>200 + nouveau token</w:t>
            </w:r>
          </w:p>
        </w:tc>
        <w:tc>
          <w:tcPr>
            <w:tcW w:type="dxa" w:w="2551"/>
          </w:tcPr>
          <w:p>
            <w:r>
              <w:rPr>
                <w:rFonts w:ascii="Calibri" w:hAnsi="Calibri"/>
                <w:sz w:val="18"/>
                <w:lang w:val="fr-FR" w:bidi="fr-FR" w:eastAsia="fr-FR"/>
              </w:rPr>
              <w:t>200 + accessToken</w:t>
            </w:r>
          </w:p>
        </w:tc>
        <w:tc>
          <w:tcPr>
            <w:tcW w:type="dxa" w:w="850"/>
          </w:tcPr>
          <w:p>
            <w:r>
              <w:rPr>
                <w:rFonts w:ascii="Calibri" w:hAnsi="Calibri"/>
                <w:sz w:val="18"/>
                <w:lang w:val="fr-FR" w:bidi="fr-FR" w:eastAsia="fr-FR"/>
              </w:rPr>
              <w:t>✅</w:t>
            </w:r>
          </w:p>
        </w:tc>
      </w:tr>
      <w:tr>
        <w:tc>
          <w:tcPr>
            <w:tcW w:type="dxa" w:w="1984"/>
            <w:shd w:fill="auto"/>
          </w:tcPr>
          <w:p>
            <w:r>
              <w:rPr>
                <w:rFonts w:ascii="Calibri" w:hAnsi="Calibri"/>
                <w:sz w:val="18"/>
                <w:lang w:val="fr-FR" w:bidi="fr-FR" w:eastAsia="fr-FR"/>
              </w:rPr>
              <w:t>Autorisation rôle</w:t>
            </w:r>
          </w:p>
        </w:tc>
        <w:tc>
          <w:tcPr>
            <w:tcW w:type="dxa" w:w="1984"/>
            <w:shd w:fill="auto"/>
          </w:tcPr>
          <w:p>
            <w:r>
              <w:rPr>
                <w:rFonts w:ascii="Calibri" w:hAnsi="Calibri"/>
                <w:sz w:val="18"/>
                <w:lang w:val="fr-FR" w:bidi="fr-FR" w:eastAsia="fr-FR"/>
              </w:rPr>
              <w:t>403</w:t>
            </w:r>
          </w:p>
        </w:tc>
        <w:tc>
          <w:tcPr>
            <w:tcW w:type="dxa" w:w="2551"/>
            <w:shd w:fill="auto"/>
          </w:tcPr>
          <w:p>
            <w:r>
              <w:rPr>
                <w:rFonts w:ascii="Calibri" w:hAnsi="Calibri"/>
                <w:sz w:val="18"/>
                <w:lang w:val="fr-FR" w:bidi="fr-FR" w:eastAsia="fr-FR"/>
              </w:rPr>
              <w:t>403 Forbidden</w:t>
            </w:r>
          </w:p>
        </w:tc>
        <w:tc>
          <w:tcPr>
            <w:tcW w:type="dxa" w:w="850"/>
            <w:shd w:fill="auto"/>
          </w:tcPr>
          <w:p>
            <w:r>
              <w:rPr>
                <w:rFonts w:ascii="Calibri" w:hAnsi="Calibri"/>
                <w:sz w:val="18"/>
                <w:lang w:val="fr-FR" w:bidi="fr-FR" w:eastAsia="fr-FR"/>
              </w:rPr>
              <w:t>✅</w:t>
            </w:r>
          </w:p>
        </w:tc>
      </w:tr>
      <w:tr>
        <w:tc>
          <w:tcPr>
            <w:tcW w:type="dxa" w:w="1984"/>
          </w:tcPr>
          <w:p>
            <w:r>
              <w:rPr>
                <w:rFonts w:ascii="Calibri" w:hAnsi="Calibri"/>
                <w:sz w:val="18"/>
                <w:lang w:val="fr-FR" w:bidi="fr-FR" w:eastAsia="fr-FR"/>
              </w:rPr>
              <w:t>Build frontend</w:t>
            </w:r>
          </w:p>
        </w:tc>
        <w:tc>
          <w:tcPr>
            <w:tcW w:type="dxa" w:w="1984"/>
          </w:tcPr>
          <w:p>
            <w:r>
              <w:rPr>
                <w:rFonts w:ascii="Calibri" w:hAnsi="Calibri"/>
                <w:sz w:val="18"/>
                <w:lang w:val="fr-FR" w:bidi="fr-FR" w:eastAsia="fr-FR"/>
              </w:rPr>
              <w:t>Succès</w:t>
            </w:r>
          </w:p>
        </w:tc>
        <w:tc>
          <w:tcPr>
            <w:tcW w:type="dxa" w:w="2551"/>
          </w:tcPr>
          <w:p>
            <w:r>
              <w:rPr>
                <w:rFonts w:ascii="Calibri" w:hAnsi="Calibri"/>
                <w:sz w:val="18"/>
                <w:lang w:val="fr-FR" w:bidi="fr-FR" w:eastAsia="fr-FR"/>
              </w:rPr>
              <w:t>0 erreurs TS</w:t>
            </w:r>
          </w:p>
        </w:tc>
        <w:tc>
          <w:tcPr>
            <w:tcW w:type="dxa" w:w="850"/>
          </w:tcPr>
          <w:p>
            <w:r>
              <w:rPr>
                <w:rFonts w:ascii="Calibri" w:hAnsi="Calibri"/>
                <w:sz w:val="18"/>
                <w:lang w:val="fr-FR" w:bidi="fr-FR" w:eastAsia="fr-FR"/>
              </w:rPr>
              <w:t>✅</w:t>
            </w:r>
          </w:p>
        </w:tc>
      </w:tr>
      <w:tr>
        <w:tc>
          <w:tcPr>
            <w:tcW w:type="dxa" w:w="1984"/>
            <w:shd w:fill="auto"/>
          </w:tcPr>
          <w:p>
            <w:r>
              <w:rPr>
                <w:rFonts w:ascii="Calibri" w:hAnsi="Calibri"/>
                <w:sz w:val="18"/>
                <w:lang w:val="fr-FR" w:bidi="fr-FR" w:eastAsia="fr-FR"/>
              </w:rPr>
              <w:t>Calibration</w:t>
            </w:r>
          </w:p>
        </w:tc>
        <w:tc>
          <w:tcPr>
            <w:tcW w:type="dxa" w:w="1984"/>
            <w:shd w:fill="auto"/>
          </w:tcPr>
          <w:p>
            <w:r>
              <w:rPr>
                <w:rFonts w:ascii="Calibri" w:hAnsi="Calibri"/>
                <w:sz w:val="18"/>
                <w:lang w:val="fr-FR" w:bidi="fr-FR" w:eastAsia="fr-FR"/>
              </w:rPr>
              <w:t>RMS &lt; 25 px</w:t>
            </w:r>
          </w:p>
        </w:tc>
        <w:tc>
          <w:tcPr>
            <w:tcW w:type="dxa" w:w="2551"/>
            <w:shd w:fill="auto"/>
          </w:tcPr>
          <w:p>
            <w:r>
              <w:rPr>
                <w:rFonts w:ascii="Calibri" w:hAnsi="Calibri"/>
                <w:sz w:val="18"/>
                <w:lang w:val="fr-FR" w:bidi="fr-FR" w:eastAsia="fr-FR"/>
              </w:rPr>
              <w:t>RMS = 14,4 px</w:t>
            </w:r>
          </w:p>
        </w:tc>
        <w:tc>
          <w:tcPr>
            <w:tcW w:type="dxa" w:w="850"/>
            <w:shd w:fill="auto"/>
          </w:tcPr>
          <w:p>
            <w:r>
              <w:rPr>
                <w:rFonts w:ascii="Calibri" w:hAnsi="Calibri"/>
                <w:sz w:val="18"/>
                <w:lang w:val="fr-FR" w:bidi="fr-FR" w:eastAsia="fr-FR"/>
              </w:rPr>
              <w:t>✅</w:t>
            </w:r>
          </w:p>
        </w:tc>
      </w:tr>
      <w:tr>
        <w:tc>
          <w:tcPr>
            <w:tcW w:type="dxa" w:w="1984"/>
          </w:tcPr>
          <w:p>
            <w:r>
              <w:rPr>
                <w:rFonts w:ascii="Calibri" w:hAnsi="Calibri"/>
                <w:sz w:val="18"/>
                <w:lang w:val="fr-FR" w:bidi="fr-FR" w:eastAsia="fr-FR"/>
              </w:rPr>
              <w:t>Connectivité A*</w:t>
            </w:r>
          </w:p>
        </w:tc>
        <w:tc>
          <w:tcPr>
            <w:tcW w:type="dxa" w:w="1984"/>
          </w:tcPr>
          <w:p>
            <w:r>
              <w:rPr>
                <w:rFonts w:ascii="Calibri" w:hAnsi="Calibri"/>
                <w:sz w:val="18"/>
                <w:lang w:val="fr-FR" w:bidi="fr-FR" w:eastAsia="fr-FR"/>
              </w:rPr>
              <w:t>100%</w:t>
            </w:r>
          </w:p>
        </w:tc>
        <w:tc>
          <w:tcPr>
            <w:tcW w:type="dxa" w:w="2551"/>
          </w:tcPr>
          <w:p>
            <w:r>
              <w:rPr>
                <w:rFonts w:ascii="Calibri" w:hAnsi="Calibri"/>
                <w:sz w:val="18"/>
                <w:lang w:val="fr-FR" w:bidi="fr-FR" w:eastAsia="fr-FR"/>
              </w:rPr>
              <w:t>8930/8930 (100%)</w:t>
            </w:r>
          </w:p>
        </w:tc>
        <w:tc>
          <w:tcPr>
            <w:tcW w:type="dxa" w:w="850"/>
          </w:tcPr>
          <w:p>
            <w:r>
              <w:rPr>
                <w:rFonts w:ascii="Calibri" w:hAnsi="Calibri"/>
                <w:sz w:val="18"/>
                <w:lang w:val="fr-FR" w:bidi="fr-FR" w:eastAsia="fr-FR"/>
              </w:rPr>
              <w:t>✅</w:t>
            </w:r>
          </w:p>
        </w:tc>
      </w:tr>
      <w:tr>
        <w:tc>
          <w:tcPr>
            <w:tcW w:type="dxa" w:w="1984"/>
            <w:shd w:fill="auto"/>
          </w:tcPr>
          <w:p>
            <w:r>
              <w:rPr>
                <w:rFonts w:ascii="Calibri" w:hAnsi="Calibri"/>
                <w:sz w:val="18"/>
                <w:lang w:val="fr-FR" w:bidi="fr-FR" w:eastAsia="fr-FR"/>
              </w:rPr>
              <w:t>Recherche floue</w:t>
            </w:r>
          </w:p>
        </w:tc>
        <w:tc>
          <w:tcPr>
            <w:tcW w:type="dxa" w:w="1984"/>
            <w:shd w:fill="auto"/>
          </w:tcPr>
          <w:p>
            <w:r>
              <w:rPr>
                <w:rFonts w:ascii="Calibri" w:hAnsi="Calibri"/>
                <w:sz w:val="18"/>
                <w:lang w:val="fr-FR" w:bidi="fr-FR" w:eastAsia="fr-FR"/>
              </w:rPr>
              <w:t>Résultats triés</w:t>
            </w:r>
          </w:p>
        </w:tc>
        <w:tc>
          <w:tcPr>
            <w:tcW w:type="dxa" w:w="2551"/>
            <w:shd w:fill="auto"/>
          </w:tcPr>
          <w:p>
            <w:r>
              <w:rPr>
                <w:rFonts w:ascii="Calibri" w:hAnsi="Calibri"/>
                <w:sz w:val="18"/>
                <w:lang w:val="fr-FR" w:bidi="fr-FR" w:eastAsia="fr-FR"/>
              </w:rPr>
              <w:t>Top 10 résultats</w:t>
            </w:r>
          </w:p>
        </w:tc>
        <w:tc>
          <w:tcPr>
            <w:tcW w:type="dxa" w:w="850"/>
            <w:shd w:fill="auto"/>
          </w:tcPr>
          <w:p>
            <w:r>
              <w:rPr>
                <w:rFonts w:ascii="Calibri" w:hAnsi="Calibri"/>
                <w:sz w:val="18"/>
                <w:lang w:val="fr-FR" w:bidi="fr-FR" w:eastAsia="fr-FR"/>
              </w:rPr>
              <w:t>✅</w:t>
            </w:r>
          </w:p>
        </w:tc>
      </w:tr>
    </w:tbl>
    <w:p/>
    <w:p>
      <w:r>
        <w:br w:type="page"/>
      </w:r>
    </w:p>
    <w:p>
      <w:pPr>
        <w:pStyle w:val="Heading1"/>
      </w:pPr>
      <w:r>
        <w:rPr>
          <w:color w:val="00A050"/>
          <w:sz w:val="32"/>
          <w:lang w:val="fr-FR" w:bidi="fr-FR" w:eastAsia="fr-FR"/>
        </w:rPr>
        <w:t>Chapitre 12 — Déploiement et architecture de production</w:t>
      </w:r>
    </w:p>
    <w:p>
      <w:pPr>
        <w:pStyle w:val="Heading2"/>
      </w:pPr>
      <w:r>
        <w:rPr>
          <w:color w:val="0A1628"/>
          <w:sz w:val="26"/>
          <w:lang w:val="fr-FR" w:bidi="fr-FR" w:eastAsia="fr-FR"/>
        </w:rPr>
        <w:t>12.1 Architecture de déploiement</w:t>
      </w:r>
    </w:p>
    <w:p>
      <w:r>
        <w:rPr>
          <w:rFonts w:ascii="Calibri" w:hAnsi="Calibri"/>
          <w:b w:val="0"/>
          <w:i w:val="0"/>
          <w:color w:val="0A1628"/>
          <w:sz w:val="22"/>
          <w:lang w:val="fr-FR" w:bidi="fr-FR" w:eastAsia="fr-FR"/>
        </w:rPr>
        <w:t>L'architecture de déploiement sépare les composants : Vercel (frontend), Render (backend) et Supabase (base de données).</w:t>
      </w:r>
    </w:p>
    <w:p>
      <w:pPr>
        <w:spacing w:before="80" w:after="160"/>
        <w:ind w:left="283"/>
      </w:pPr>
      <w:r>
        <w:rPr>
          <w:rFonts w:ascii="Calibri" w:hAnsi="Calibri"/>
          <w:b w:val="0"/>
          <w:i w:val="0"/>
          <w:color w:val="1A1A2E"/>
          <w:sz w:val="22"/>
          <w:lang w:val="fr-FR" w:bidi="fr-FR" w:eastAsia="fr-FR"/>
        </w:rPr>
        <w:t>L'architecture de déploiement sépare les trois composants sur des hébergeurs distincts : le frontend Next.js est déployé sur Vercel (SSR, CDN, déploiement automatique, port 443); le backend Express.js est hébergé sur Render avec Socket.IO(port 5000); la base de données PostgreSQL est administrée sur Supabase avec sauvegardes automatiques et réplication.</w:t>
      </w:r>
    </w:p>
    <w:p>
      <w:pPr>
        <w:pStyle w:val="Heading2"/>
      </w:pPr>
      <w:r>
        <w:rPr>
          <w:color w:val="0A1628"/>
          <w:sz w:val="26"/>
          <w:lang w:val="fr-FR" w:bidi="fr-FR" w:eastAsia="fr-FR"/>
        </w:rPr>
        <w:t>12.2 Variables d'environnement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lang w:val="fr-FR" w:bidi="fr-FR" w:eastAsia="fr-FR"/>
              </w:rPr>
              <w:t>Variable</w:t>
            </w:r>
          </w:p>
        </w:tc>
        <w:tc>
          <w:tcPr>
            <w:tcW w:type="dxa" w:w="3402"/>
            <w:shd w:fill="00A050"/>
          </w:tcPr>
          <w:p>
            <w:pPr>
              <w:jc w:val="center"/>
            </w:pPr>
            <w:r>
              <w:rPr>
                <w:rFonts w:ascii="Calibri" w:hAnsi="Calibri"/>
                <w:b/>
                <w:color w:val="FFFFFF"/>
                <w:sz w:val="18"/>
                <w:lang w:val="fr-FR" w:bidi="fr-FR" w:eastAsia="fr-FR"/>
              </w:rPr>
              <w:t>Description</w:t>
            </w:r>
          </w:p>
        </w:tc>
        <w:tc>
          <w:tcPr>
            <w:tcW w:type="dxa" w:w="2268"/>
            <w:shd w:fill="00A050"/>
          </w:tcPr>
          <w:p>
            <w:pPr>
              <w:jc w:val="center"/>
            </w:pPr>
            <w:r>
              <w:rPr>
                <w:rFonts w:ascii="Calibri" w:hAnsi="Calibri"/>
                <w:b/>
                <w:color w:val="FFFFFF"/>
                <w:sz w:val="18"/>
                <w:lang w:val="fr-FR" w:bidi="fr-FR" w:eastAsia="fr-FR"/>
              </w:rPr>
              <w:t>Gestion</w:t>
            </w:r>
          </w:p>
        </w:tc>
      </w:tr>
      <w:tr>
        <w:tc>
          <w:tcPr>
            <w:tcW w:type="dxa" w:w="2268"/>
          </w:tcPr>
          <w:p>
            <w:r>
              <w:rPr>
                <w:rFonts w:ascii="Calibri" w:hAnsi="Calibri"/>
                <w:sz w:val="18"/>
                <w:lang w:val="fr-FR" w:bidi="fr-FR" w:eastAsia="fr-FR"/>
              </w:rPr>
              <w:t>DATABASE_URL</w:t>
            </w:r>
          </w:p>
        </w:tc>
        <w:tc>
          <w:tcPr>
            <w:tcW w:type="dxa" w:w="3402"/>
          </w:tcPr>
          <w:p>
            <w:r>
              <w:rPr>
                <w:rFonts w:ascii="Calibri" w:hAnsi="Calibri"/>
                <w:sz w:val="18"/>
                <w:lang w:val="fr-FR" w:bidi="fr-FR" w:eastAsia="fr-FR"/>
              </w:rPr>
              <w:t>Connexion PostgreSQL</w:t>
            </w:r>
          </w:p>
        </w:tc>
        <w:tc>
          <w:tcPr>
            <w:tcW w:type="dxa" w:w="2268"/>
          </w:tcPr>
          <w:p>
            <w:r>
              <w:rPr>
                <w:rFonts w:ascii="Calibri" w:hAnsi="Calibri"/>
                <w:sz w:val="18"/>
                <w:lang w:val="fr-FR" w:bidi="fr-FR" w:eastAsia="fr-FR"/>
              </w:rPr>
              <w:t>Manuelle (Supabase)</w:t>
            </w:r>
          </w:p>
        </w:tc>
      </w:tr>
      <w:tr>
        <w:tc>
          <w:tcPr>
            <w:tcW w:type="dxa" w:w="2268"/>
            <w:shd w:fill="auto"/>
          </w:tcPr>
          <w:p>
            <w:r>
              <w:rPr>
                <w:rFonts w:ascii="Calibri" w:hAnsi="Calibri"/>
                <w:sz w:val="18"/>
                <w:lang w:val="fr-FR" w:bidi="fr-FR" w:eastAsia="fr-FR"/>
              </w:rPr>
              <w:t>JWT_SECRET</w:t>
            </w:r>
          </w:p>
        </w:tc>
        <w:tc>
          <w:tcPr>
            <w:tcW w:type="dxa" w:w="3402"/>
            <w:shd w:fill="auto"/>
          </w:tcPr>
          <w:p>
            <w:r>
              <w:rPr>
                <w:rFonts w:ascii="Calibri" w:hAnsi="Calibri"/>
                <w:sz w:val="18"/>
                <w:lang w:val="fr-FR" w:bidi="fr-FR" w:eastAsia="fr-FR"/>
              </w:rPr>
              <w:t>Clé signature access tokens</w:t>
            </w:r>
          </w:p>
        </w:tc>
        <w:tc>
          <w:tcPr>
            <w:tcW w:type="dxa" w:w="2268"/>
            <w:shd w:fill="auto"/>
          </w:tcPr>
          <w:p>
            <w:r>
              <w:rPr>
                <w:rFonts w:ascii="Calibri" w:hAnsi="Calibri"/>
                <w:sz w:val="18"/>
                <w:lang w:val="fr-FR" w:bidi="fr-FR" w:eastAsia="fr-FR"/>
              </w:rPr>
              <w:t>Auto-générée Render</w:t>
            </w:r>
          </w:p>
        </w:tc>
      </w:tr>
      <w:tr>
        <w:tc>
          <w:tcPr>
            <w:tcW w:type="dxa" w:w="2268"/>
          </w:tcPr>
          <w:p>
            <w:r>
              <w:rPr>
                <w:rFonts w:ascii="Calibri" w:hAnsi="Calibri"/>
                <w:sz w:val="18"/>
                <w:lang w:val="fr-FR" w:bidi="fr-FR" w:eastAsia="fr-FR"/>
              </w:rPr>
              <w:t>JWT_REFRESH_SECRET</w:t>
            </w:r>
          </w:p>
        </w:tc>
        <w:tc>
          <w:tcPr>
            <w:tcW w:type="dxa" w:w="3402"/>
          </w:tcPr>
          <w:p>
            <w:r>
              <w:rPr>
                <w:rFonts w:ascii="Calibri" w:hAnsi="Calibri"/>
                <w:sz w:val="18"/>
                <w:lang w:val="fr-FR" w:bidi="fr-FR" w:eastAsia="fr-FR"/>
              </w:rPr>
              <w:t>Clé signature refresh tokens</w:t>
            </w:r>
          </w:p>
        </w:tc>
        <w:tc>
          <w:tcPr>
            <w:tcW w:type="dxa" w:w="2268"/>
          </w:tcPr>
          <w:p>
            <w:r>
              <w:rPr>
                <w:rFonts w:ascii="Calibri" w:hAnsi="Calibri"/>
                <w:sz w:val="18"/>
                <w:lang w:val="fr-FR" w:bidi="fr-FR" w:eastAsia="fr-FR"/>
              </w:rPr>
              <w:t>Auto-générée Render</w:t>
            </w:r>
          </w:p>
        </w:tc>
      </w:tr>
      <w:tr>
        <w:tc>
          <w:tcPr>
            <w:tcW w:type="dxa" w:w="2268"/>
            <w:shd w:fill="auto"/>
          </w:tcPr>
          <w:p>
            <w:r>
              <w:rPr>
                <w:rFonts w:ascii="Calibri" w:hAnsi="Calibri"/>
                <w:sz w:val="18"/>
                <w:lang w:val="fr-FR" w:bidi="fr-FR" w:eastAsia="fr-FR"/>
              </w:rPr>
              <w:t>JWT_EXPIRES_IN</w:t>
            </w:r>
          </w:p>
        </w:tc>
        <w:tc>
          <w:tcPr>
            <w:tcW w:type="dxa" w:w="3402"/>
            <w:shd w:fill="auto"/>
          </w:tcPr>
          <w:p>
            <w:r>
              <w:rPr>
                <w:rFonts w:ascii="Calibri" w:hAnsi="Calibri"/>
                <w:sz w:val="18"/>
                <w:lang w:val="fr-FR" w:bidi="fr-FR" w:eastAsia="fr-FR"/>
              </w:rPr>
              <w:t>Durée access token (15m)</w:t>
            </w:r>
          </w:p>
        </w:tc>
        <w:tc>
          <w:tcPr>
            <w:tcW w:type="dxa" w:w="2268"/>
            <w:shd w:fill="auto"/>
          </w:tcPr>
          <w:p>
            <w:r>
              <w:rPr>
                <w:rFonts w:ascii="Calibri" w:hAnsi="Calibri"/>
                <w:sz w:val="18"/>
                <w:lang w:val="fr-FR" w:bidi="fr-FR" w:eastAsia="fr-FR"/>
              </w:rPr>
              <w:t>Définie</w:t>
            </w:r>
          </w:p>
        </w:tc>
      </w:tr>
      <w:tr>
        <w:tc>
          <w:tcPr>
            <w:tcW w:type="dxa" w:w="2268"/>
          </w:tcPr>
          <w:p>
            <w:r>
              <w:rPr>
                <w:rFonts w:ascii="Calibri" w:hAnsi="Calibri"/>
                <w:sz w:val="18"/>
                <w:lang w:val="fr-FR" w:bidi="fr-FR" w:eastAsia="fr-FR"/>
              </w:rPr>
              <w:t>JWT_REFRESH_EXPIRES_IN</w:t>
            </w:r>
          </w:p>
        </w:tc>
        <w:tc>
          <w:tcPr>
            <w:tcW w:type="dxa" w:w="3402"/>
          </w:tcPr>
          <w:p>
            <w:r>
              <w:rPr>
                <w:rFonts w:ascii="Calibri" w:hAnsi="Calibri"/>
                <w:sz w:val="18"/>
                <w:lang w:val="fr-FR" w:bidi="fr-FR" w:eastAsia="fr-FR"/>
              </w:rPr>
              <w:t>Durée refresh token (7d)</w:t>
            </w:r>
          </w:p>
        </w:tc>
        <w:tc>
          <w:tcPr>
            <w:tcW w:type="dxa" w:w="2268"/>
          </w:tcPr>
          <w:p>
            <w:r>
              <w:rPr>
                <w:rFonts w:ascii="Calibri" w:hAnsi="Calibri"/>
                <w:sz w:val="18"/>
                <w:lang w:val="fr-FR" w:bidi="fr-FR" w:eastAsia="fr-FR"/>
              </w:rPr>
              <w:t>Définie</w:t>
            </w:r>
          </w:p>
        </w:tc>
      </w:tr>
      <w:tr>
        <w:tc>
          <w:tcPr>
            <w:tcW w:type="dxa" w:w="2268"/>
            <w:shd w:fill="auto"/>
          </w:tcPr>
          <w:p>
            <w:r>
              <w:rPr>
                <w:rFonts w:ascii="Calibri" w:hAnsi="Calibri"/>
                <w:sz w:val="18"/>
                <w:lang w:val="fr-FR" w:bidi="fr-FR" w:eastAsia="fr-FR"/>
              </w:rPr>
              <w:t>CORS_ORIGIN</w:t>
            </w:r>
          </w:p>
        </w:tc>
        <w:tc>
          <w:tcPr>
            <w:tcW w:type="dxa" w:w="3402"/>
            <w:shd w:fill="auto"/>
          </w:tcPr>
          <w:p>
            <w:r>
              <w:rPr>
                <w:rFonts w:ascii="Calibri" w:hAnsi="Calibri"/>
                <w:sz w:val="18"/>
                <w:lang w:val="fr-FR" w:bidi="fr-FR" w:eastAsia="fr-FR"/>
              </w:rPr>
              <w:t>Origines autorisées</w:t>
            </w:r>
          </w:p>
        </w:tc>
        <w:tc>
          <w:tcPr>
            <w:tcW w:type="dxa" w:w="2268"/>
            <w:shd w:fill="auto"/>
          </w:tcPr>
          <w:p>
            <w:r>
              <w:rPr>
                <w:rFonts w:ascii="Calibri" w:hAnsi="Calibri"/>
                <w:sz w:val="18"/>
                <w:lang w:val="fr-FR" w:bidi="fr-FR" w:eastAsia="fr-FR"/>
              </w:rPr>
              <w:t>Manuelle</w:t>
            </w:r>
          </w:p>
        </w:tc>
      </w:tr>
      <w:tr>
        <w:tc>
          <w:tcPr>
            <w:tcW w:type="dxa" w:w="2268"/>
          </w:tcPr>
          <w:p>
            <w:r>
              <w:rPr>
                <w:rFonts w:ascii="Calibri" w:hAnsi="Calibri"/>
                <w:sz w:val="18"/>
                <w:lang w:val="fr-FR" w:bidi="fr-FR" w:eastAsia="fr-FR"/>
              </w:rPr>
              <w:t>NODE_ENV</w:t>
            </w:r>
          </w:p>
        </w:tc>
        <w:tc>
          <w:tcPr>
            <w:tcW w:type="dxa" w:w="3402"/>
          </w:tcPr>
          <w:p>
            <w:r>
              <w:rPr>
                <w:rFonts w:ascii="Calibri" w:hAnsi="Calibri"/>
                <w:sz w:val="18"/>
                <w:lang w:val="fr-FR" w:bidi="fr-FR" w:eastAsia="fr-FR"/>
              </w:rPr>
              <w:t>Environnement (production)</w:t>
            </w:r>
          </w:p>
        </w:tc>
        <w:tc>
          <w:tcPr>
            <w:tcW w:type="dxa" w:w="2268"/>
          </w:tcPr>
          <w:p>
            <w:r>
              <w:rPr>
                <w:rFonts w:ascii="Calibri" w:hAnsi="Calibri"/>
                <w:sz w:val="18"/>
                <w:lang w:val="fr-FR" w:bidi="fr-FR" w:eastAsia="fr-FR"/>
              </w:rPr>
              <w:t>Définie</w:t>
            </w:r>
          </w:p>
        </w:tc>
      </w:tr>
    </w:tbl>
    <w:p/>
    <w:p>
      <w:r>
        <w:br w:type="page"/>
      </w:r>
    </w:p>
    <w:p>
      <w:pPr>
        <w:pStyle w:val="Heading1"/>
      </w:pPr>
      <w:r>
        <w:rPr>
          <w:color w:val="00A050"/>
          <w:sz w:val="32"/>
          <w:lang w:val="fr-FR" w:bidi="fr-FR" w:eastAsia="fr-FR"/>
        </w:rPr>
        <w:t>Chapitre 13 — Défis techniques et solutions</w:t>
      </w:r>
    </w:p>
    <w:p>
      <w:pPr>
        <w:pStyle w:val="Heading2"/>
      </w:pPr>
      <w:r>
        <w:rPr>
          <w:color w:val="0A1628"/>
          <w:sz w:val="26"/>
          <w:lang w:val="fr-FR" w:bidi="fr-FR" w:eastAsia="fr-FR"/>
        </w:rPr>
        <w:t>13.1 Défi : Calibration GPS précise</w:t>
      </w:r>
    </w:p>
    <w:p>
      <w:pPr>
        <w:spacing w:after="120" w:line="280" w:lineRule="exact"/>
      </w:pPr>
      <w:r>
        <w:rPr>
          <w:rFonts w:ascii="Calibri" w:hAnsi="Calibri"/>
          <w:b/>
          <w:i w:val="0"/>
          <w:sz w:val="21"/>
          <w:lang w:val="fr-FR" w:bidi="fr-FR" w:eastAsia="fr-FR"/>
        </w:rPr>
        <w:t>Problème :</w:t>
      </w:r>
    </w:p>
    <w:p>
      <w:pPr>
        <w:spacing w:after="120" w:line="280" w:lineRule="exact"/>
      </w:pPr>
      <w:r>
        <w:rPr>
          <w:rFonts w:ascii="Calibri" w:hAnsi="Calibri"/>
          <w:b w:val="0"/>
          <w:i w:val="0"/>
          <w:sz w:val="21"/>
          <w:lang w:val="fr-FR" w:bidi="fr-FR" w:eastAsia="fr-FR"/>
        </w:rPr>
        <w:t>Les premières tentatives de positionnement des 95 localisations ont produit des positions erronées.</w:t>
      </w:r>
    </w:p>
    <w:p>
      <w:pPr>
        <w:spacing w:after="120" w:line="280" w:lineRule="exact"/>
      </w:pPr>
      <w:r>
        <w:rPr>
          <w:rFonts w:ascii="Calibri" w:hAnsi="Calibri"/>
          <w:b/>
          <w:i w:val="0"/>
          <w:sz w:val="21"/>
          <w:lang w:val="fr-FR" w:bidi="fr-FR" w:eastAsia="fr-FR"/>
        </w:rPr>
        <w:t>Cause :</w:t>
      </w:r>
    </w:p>
    <w:p>
      <w:pPr>
        <w:spacing w:after="120" w:line="280" w:lineRule="exact"/>
      </w:pPr>
      <w:r>
        <w:rPr>
          <w:rFonts w:ascii="Calibri" w:hAnsi="Calibri"/>
          <w:b w:val="0"/>
          <w:i w:val="0"/>
          <w:sz w:val="21"/>
          <w:lang w:val="fr-FR" w:bidi="fr-FR" w:eastAsia="fr-FR"/>
        </w:rPr>
        <w:t>Points de référence trop proches, matrice de transformation mal conditionnée.</w:t>
      </w:r>
    </w:p>
    <w:p>
      <w:pPr>
        <w:spacing w:after="120" w:line="280" w:lineRule="exact"/>
      </w:pPr>
      <w:r>
        <w:rPr>
          <w:rFonts w:ascii="Calibri" w:hAnsi="Calibri"/>
          <w:b/>
          <w:i w:val="0"/>
          <w:sz w:val="21"/>
          <w:lang w:val="fr-FR" w:bidi="fr-FR" w:eastAsia="fr-FR"/>
        </w:rPr>
        <w:t>Solution :</w:t>
      </w:r>
    </w:p>
    <w:p>
      <w:pPr>
        <w:spacing w:after="120" w:line="280" w:lineRule="exact"/>
      </w:pPr>
      <w:r>
        <w:rPr>
          <w:rFonts w:ascii="Calibri" w:hAnsi="Calibri"/>
          <w:b w:val="0"/>
          <w:i w:val="0"/>
          <w:sz w:val="21"/>
          <w:lang w:val="fr-FR" w:bidi="fr-FR" w:eastAsia="fr-FR"/>
        </w:rPr>
        <w:t>Page /calibrate avec 8 points répartis sur le campus. Implémentation d'une transformation affine par moindres carrés (6 coefficients) via une page /calibrate dédiée.</w:t>
      </w:r>
    </w:p>
    <w:p>
      <w:pPr>
        <w:spacing w:after="120" w:line="280" w:lineRule="exact"/>
      </w:pPr>
      <w:r>
        <w:rPr>
          <w:rFonts w:ascii="Calibri" w:hAnsi="Calibri"/>
          <w:b/>
          <w:i w:val="0"/>
          <w:sz w:val="21"/>
          <w:lang w:val="fr-FR" w:bidi="fr-FR" w:eastAsia="fr-FR"/>
        </w:rPr>
        <w:t>Résultat :</w:t>
      </w:r>
    </w:p>
    <w:p>
      <w:pPr>
        <w:spacing w:after="120" w:line="280" w:lineRule="exact"/>
      </w:pPr>
      <w:r>
        <w:rPr>
          <w:rFonts w:ascii="Calibri" w:hAnsi="Calibri"/>
          <w:b w:val="0"/>
          <w:i w:val="0"/>
          <w:sz w:val="21"/>
          <w:lang w:val="fr-FR" w:bidi="fr-FR" w:eastAsia="fr-FR"/>
        </w:rPr>
        <w:t>RMS = 14,4 px, 95/95 in-bounds, 100 % routable.</w:t>
      </w:r>
    </w:p>
    <w:p>
      <w:pPr>
        <w:pStyle w:val="Heading2"/>
      </w:pPr>
      <w:r>
        <w:rPr>
          <w:color w:val="0A1628"/>
          <w:sz w:val="26"/>
          <w:lang w:val="fr-FR" w:bidi="fr-FR" w:eastAsia="fr-FR"/>
        </w:rPr>
        <w:t>13.2 Défi : Alignement des marqueurs au zoom</w:t>
      </w:r>
    </w:p>
    <w:p>
      <w:pPr>
        <w:spacing w:after="120" w:line="280" w:lineRule="exact"/>
      </w:pPr>
      <w:r>
        <w:rPr>
          <w:rFonts w:ascii="Calibri" w:hAnsi="Calibri"/>
          <w:b/>
          <w:i w:val="0"/>
          <w:sz w:val="21"/>
          <w:lang w:val="fr-FR" w:bidi="fr-FR" w:eastAsia="fr-FR"/>
        </w:rPr>
        <w:t>Problème :</w:t>
      </w:r>
    </w:p>
    <w:p>
      <w:pPr>
        <w:spacing w:after="120" w:line="280" w:lineRule="exact"/>
      </w:pPr>
      <w:r>
        <w:rPr>
          <w:rFonts w:ascii="Calibri" w:hAnsi="Calibri"/>
          <w:b w:val="0"/>
          <w:i w:val="0"/>
          <w:sz w:val="21"/>
          <w:lang w:val="fr-FR" w:bidi="fr-FR" w:eastAsia="fr-FR"/>
        </w:rPr>
        <w:t>Les marqueurs se décalaient par rapport aux bâtiments lors du zoom.</w:t>
      </w:r>
    </w:p>
    <w:p>
      <w:pPr>
        <w:spacing w:after="120" w:line="280" w:lineRule="exact"/>
      </w:pPr>
      <w:r>
        <w:rPr>
          <w:rFonts w:ascii="Calibri" w:hAnsi="Calibri"/>
          <w:b/>
          <w:i w:val="0"/>
          <w:sz w:val="21"/>
          <w:lang w:val="fr-FR" w:bidi="fr-FR" w:eastAsia="fr-FR"/>
        </w:rPr>
        <w:t>Cause :</w:t>
      </w:r>
    </w:p>
    <w:p>
      <w:pPr>
        <w:spacing w:after="120" w:line="280" w:lineRule="exact"/>
      </w:pPr>
      <w:r>
        <w:rPr>
          <w:rFonts w:ascii="Calibri" w:hAnsi="Calibri"/>
          <w:b w:val="0"/>
          <w:i w:val="0"/>
          <w:sz w:val="21"/>
          <w:lang w:val="fr-FR" w:bidi="fr-FR" w:eastAsia="fr-FR"/>
        </w:rPr>
        <w:t>Positions calculées depuis les coordonnées de page, pas de l'image.</w:t>
      </w:r>
    </w:p>
    <w:p>
      <w:pPr>
        <w:spacing w:after="120" w:line="280" w:lineRule="exact"/>
      </w:pPr>
      <w:r>
        <w:rPr>
          <w:rFonts w:ascii="Calibri" w:hAnsi="Calibri"/>
          <w:b/>
          <w:i w:val="0"/>
          <w:sz w:val="21"/>
          <w:lang w:val="fr-FR" w:bidi="fr-FR" w:eastAsia="fr-FR"/>
        </w:rPr>
        <w:t>Solution :</w:t>
      </w:r>
    </w:p>
    <w:p>
      <w:pPr>
        <w:spacing w:after="120" w:line="280" w:lineRule="exact"/>
      </w:pPr>
      <w:r>
        <w:rPr>
          <w:rFonts w:ascii="Calibri" w:hAnsi="Calibri"/>
          <w:b w:val="0"/>
          <w:i w:val="0"/>
          <w:sz w:val="21"/>
          <w:lang w:val="fr-FR" w:bidi="fr-FR" w:eastAsia="fr-FR"/>
        </w:rPr>
        <w:t>Adoption du principe PNG-local : les marqueurs sont positionnés en pourcentages de l'image satellite, éliminant les décalages liés aux transformations CSS multiples.</w:t>
      </w:r>
    </w:p>
    <w:p>
      <w:pPr>
        <w:spacing w:after="120" w:line="280" w:lineRule="exact"/>
      </w:pPr>
      <w:r>
        <w:rPr>
          <w:rFonts w:ascii="Calibri" w:hAnsi="Calibri"/>
          <w:b/>
          <w:i w:val="0"/>
          <w:sz w:val="21"/>
          <w:lang w:val="fr-FR" w:bidi="fr-FR" w:eastAsia="fr-FR"/>
        </w:rPr>
        <w:t>Résultat :</w:t>
      </w:r>
    </w:p>
    <w:p>
      <w:pPr>
        <w:spacing w:after="120" w:line="280" w:lineRule="exact"/>
      </w:pPr>
      <w:r>
        <w:rPr>
          <w:rFonts w:ascii="Calibri" w:hAnsi="Calibri"/>
          <w:b w:val="0"/>
          <w:i w:val="0"/>
          <w:sz w:val="21"/>
          <w:lang w:val="fr-FR" w:bidi="fr-FR" w:eastAsia="fr-FR"/>
        </w:rPr>
        <w:t>Alignement parfait sous toute condition.</w:t>
      </w:r>
    </w:p>
    <w:p>
      <w:pPr>
        <w:pStyle w:val="Heading2"/>
      </w:pPr>
      <w:r>
        <w:rPr>
          <w:color w:val="0A1628"/>
          <w:sz w:val="26"/>
          <w:lang w:val="fr-FR" w:bidi="fr-FR" w:eastAsia="fr-FR"/>
        </w:rPr>
        <w:t>13.3 Défi : Performance avec 3 400+ nœuds</w:t>
      </w:r>
    </w:p>
    <w:p>
      <w:pPr>
        <w:spacing w:after="120" w:line="280" w:lineRule="exact"/>
      </w:pPr>
      <w:r>
        <w:rPr>
          <w:rFonts w:ascii="Calibri" w:hAnsi="Calibri"/>
          <w:b/>
          <w:i w:val="0"/>
          <w:sz w:val="21"/>
          <w:lang w:val="fr-FR" w:bidi="fr-FR" w:eastAsia="fr-FR"/>
        </w:rPr>
        <w:t>Problème :</w:t>
      </w:r>
    </w:p>
    <w:p>
      <w:pPr>
        <w:spacing w:after="120" w:line="280" w:lineRule="exact"/>
      </w:pPr>
      <w:r>
        <w:rPr>
          <w:rFonts w:ascii="Calibri" w:hAnsi="Calibri"/>
          <w:b w:val="0"/>
          <w:i w:val="0"/>
          <w:sz w:val="21"/>
          <w:lang w:val="fr-FR" w:bidi="fr-FR" w:eastAsia="fr-FR"/>
        </w:rPr>
        <w:t>Graphe volumineux à gérer côté client.</w:t>
      </w:r>
    </w:p>
    <w:p>
      <w:pPr>
        <w:spacing w:after="120" w:line="280" w:lineRule="exact"/>
      </w:pPr>
      <w:r>
        <w:rPr>
          <w:rFonts w:ascii="Calibri" w:hAnsi="Calibri"/>
          <w:b/>
          <w:i w:val="0"/>
          <w:sz w:val="21"/>
          <w:lang w:val="fr-FR" w:bidi="fr-FR" w:eastAsia="fr-FR"/>
        </w:rPr>
        <w:t>Cause :</w:t>
      </w:r>
    </w:p>
    <w:p>
      <w:pPr>
        <w:spacing w:after="120" w:line="280" w:lineRule="exact"/>
      </w:pPr>
      <w:r>
        <w:rPr>
          <w:rFonts w:ascii="Calibri" w:hAnsi="Calibri"/>
          <w:b w:val="0"/>
          <w:i w:val="0"/>
          <w:sz w:val="21"/>
          <w:lang w:val="fr-FR" w:bidi="fr-FR" w:eastAsia="fr-FR"/>
        </w:rPr>
        <w:t>Nombre important de nœuds et arêtes.</w:t>
      </w:r>
    </w:p>
    <w:p>
      <w:pPr>
        <w:spacing w:after="120" w:line="280" w:lineRule="exact"/>
      </w:pPr>
      <w:r>
        <w:rPr>
          <w:rFonts w:ascii="Calibri" w:hAnsi="Calibri"/>
          <w:b/>
          <w:i w:val="0"/>
          <w:sz w:val="21"/>
          <w:lang w:val="fr-FR" w:bidi="fr-FR" w:eastAsia="fr-FR"/>
        </w:rPr>
        <w:t>Solution :</w:t>
      </w:r>
    </w:p>
    <w:p>
      <w:pPr>
        <w:spacing w:after="120" w:line="280" w:lineRule="exact"/>
      </w:pPr>
      <w:r>
        <w:rPr>
          <w:rFonts w:ascii="Calibri" w:hAnsi="Calibri"/>
          <w:b w:val="0"/>
          <w:i w:val="0"/>
          <w:sz w:val="21"/>
          <w:lang w:val="fr-FR" w:bidi="fr-FR" w:eastAsia="fr-FR"/>
        </w:rPr>
        <w:t>Implémentation d'une file de priorité (binary heap) pour A*, construction paresseuse de la matrice d'adjacence, et rendu canvas adapté au DPR (Device Pixel Ratio).</w:t>
      </w:r>
    </w:p>
    <w:p>
      <w:pPr>
        <w:spacing w:after="120" w:line="280" w:lineRule="exact"/>
      </w:pPr>
      <w:r>
        <w:rPr>
          <w:rFonts w:ascii="Calibri" w:hAnsi="Calibri"/>
          <w:b/>
          <w:i w:val="0"/>
          <w:sz w:val="21"/>
          <w:lang w:val="fr-FR" w:bidi="fr-FR" w:eastAsia="fr-FR"/>
        </w:rPr>
        <w:t>Résultat :</w:t>
      </w:r>
    </w:p>
    <w:p>
      <w:pPr>
        <w:spacing w:after="120" w:line="280" w:lineRule="exact"/>
      </w:pPr>
      <w:r>
        <w:rPr>
          <w:rFonts w:ascii="Calibri" w:hAnsi="Calibri"/>
          <w:b w:val="0"/>
          <w:i w:val="0"/>
          <w:sz w:val="21"/>
          <w:lang w:val="fr-FR" w:bidi="fr-FR" w:eastAsia="fr-FR"/>
        </w:rPr>
        <w:t>Rendu fluide, routage &lt; 3 secondes.</w:t>
      </w:r>
    </w:p>
    <w:p>
      <w:r>
        <w:br w:type="page"/>
      </w:r>
    </w:p>
    <w:p>
      <w:pPr>
        <w:pStyle w:val="Heading1"/>
      </w:pPr>
      <w:r>
        <w:rPr>
          <w:color w:val="00A050"/>
          <w:sz w:val="32"/>
          <w:lang w:val="fr-FR" w:bidi="fr-FR" w:eastAsia="fr-FR"/>
        </w:rPr>
        <w:t>Chapitre 14 — Résultats, limites et perspectives</w:t>
      </w:r>
    </w:p>
    <w:p>
      <w:pPr>
        <w:pStyle w:val="Heading2"/>
      </w:pPr>
      <w:r>
        <w:rPr>
          <w:color w:val="0A1628"/>
          <w:sz w:val="26"/>
          <w:lang w:val="fr-FR" w:bidi="fr-FR" w:eastAsia="fr-FR"/>
        </w:rPr>
        <w:t>14.1 Résultats obtenus</w:t>
      </w:r>
    </w:p>
    <w:p>
      <w:pPr>
        <w:pStyle w:val="ListBullet"/>
        <w:spacing w:after="40"/>
        <w:ind w:left="720"/>
      </w:pPr>
      <w:r>
        <w:rPr>
          <w:rFonts w:ascii="Calibri" w:hAnsi="Calibri"/>
          <w:sz w:val="20"/>
          <w:lang w:val="fr-FR" w:bidi="fr-FR" w:eastAsia="fr-FR"/>
        </w:rPr>
        <w:t>Frontend Next.js avec 19 dashboards responsive</w:t>
      </w:r>
    </w:p>
    <w:p>
      <w:pPr>
        <w:pStyle w:val="ListBullet"/>
        <w:spacing w:after="40"/>
        <w:ind w:left="720"/>
      </w:pPr>
      <w:r>
        <w:rPr>
          <w:rFonts w:ascii="Calibri" w:hAnsi="Calibri"/>
          <w:sz w:val="20"/>
          <w:lang w:val="fr-FR" w:bidi="fr-FR" w:eastAsia="fr-FR"/>
        </w:rPr>
        <w:t>Backend Express.js avec 12 groupes d'endpoints + Swagger</w:t>
      </w:r>
    </w:p>
    <w:p>
      <w:pPr>
        <w:pStyle w:val="ListBullet"/>
        <w:spacing w:after="40"/>
        <w:ind w:left="720"/>
      </w:pPr>
      <w:r>
        <w:rPr>
          <w:rFonts w:ascii="Calibri" w:hAnsi="Calibri"/>
          <w:sz w:val="20"/>
          <w:lang w:val="fr-FR" w:bidi="fr-FR" w:eastAsia="fr-FR"/>
        </w:rPr>
        <w:t>PostgreSQL avec 16 modèles Prisma et 76 comptes démo</w:t>
      </w:r>
    </w:p>
    <w:p>
      <w:pPr>
        <w:pStyle w:val="ListBullet"/>
        <w:spacing w:after="40"/>
        <w:ind w:left="720"/>
      </w:pPr>
      <w:r>
        <w:rPr>
          <w:rFonts w:ascii="Calibri" w:hAnsi="Calibri"/>
          <w:sz w:val="20"/>
          <w:lang w:val="fr-FR" w:bidi="fr-FR" w:eastAsia="fr-FR"/>
        </w:rPr>
        <w:t>Carte interactive avec 95 localisations calibrées par GPS</w:t>
      </w:r>
    </w:p>
    <w:p>
      <w:pPr>
        <w:pStyle w:val="ListBullet"/>
        <w:spacing w:after="40"/>
        <w:ind w:left="720"/>
      </w:pPr>
      <w:r>
        <w:rPr>
          <w:rFonts w:ascii="Calibri" w:hAnsi="Calibri"/>
          <w:sz w:val="20"/>
          <w:lang w:val="fr-FR" w:bidi="fr-FR" w:eastAsia="fr-FR"/>
        </w:rPr>
        <w:t>Graphe : 3423 nœuds, 13 346 arêtes, 100% connectivité</w:t>
      </w:r>
    </w:p>
    <w:p>
      <w:pPr>
        <w:pStyle w:val="ListBullet"/>
        <w:spacing w:after="40"/>
        <w:ind w:left="720"/>
      </w:pPr>
      <w:r>
        <w:rPr>
          <w:rFonts w:ascii="Calibri" w:hAnsi="Calibri"/>
          <w:sz w:val="20"/>
          <w:lang w:val="fr-FR" w:bidi="fr-FR" w:eastAsia="fr-FR"/>
        </w:rPr>
        <w:t>A* fonctionnel avec distance et temps de marche</w:t>
      </w:r>
    </w:p>
    <w:p>
      <w:pPr>
        <w:pStyle w:val="ListBullet"/>
        <w:spacing w:after="40"/>
        <w:ind w:left="720"/>
      </w:pPr>
      <w:r>
        <w:rPr>
          <w:rFonts w:ascii="Calibri" w:hAnsi="Calibri"/>
          <w:sz w:val="20"/>
          <w:lang w:val="fr-FR" w:bidi="fr-FR" w:eastAsia="fr-FR"/>
        </w:rPr>
        <w:t>Recherche floue avec scoring multi-critères</w:t>
      </w:r>
    </w:p>
    <w:p>
      <w:pPr>
        <w:pStyle w:val="ListBullet"/>
        <w:spacing w:after="40"/>
        <w:ind w:left="720"/>
      </w:pPr>
      <w:r>
        <w:rPr>
          <w:rFonts w:ascii="Calibri" w:hAnsi="Calibri"/>
          <w:sz w:val="20"/>
          <w:lang w:val="fr-FR" w:bidi="fr-FR" w:eastAsia="fr-FR"/>
        </w:rPr>
        <w:t>Interface trilingue (EN/FR/AR) avec 430+ clés</w:t>
      </w:r>
    </w:p>
    <w:p>
      <w:pPr>
        <w:pStyle w:val="ListBullet"/>
        <w:spacing w:after="40"/>
        <w:ind w:left="720"/>
      </w:pPr>
      <w:r>
        <w:rPr>
          <w:rFonts w:ascii="Calibri" w:hAnsi="Calibri"/>
          <w:sz w:val="20"/>
          <w:lang w:val="fr-FR" w:bidi="fr-FR" w:eastAsia="fr-FR"/>
        </w:rPr>
        <w:t>Auth JWT sécurisée (Argon2, refresh tokens, rate limiting)</w:t>
      </w:r>
    </w:p>
    <w:p>
      <w:pPr>
        <w:pStyle w:val="ListBullet"/>
        <w:spacing w:after="40"/>
        <w:ind w:left="720"/>
      </w:pPr>
      <w:r>
        <w:rPr>
          <w:rFonts w:ascii="Calibri" w:hAnsi="Calibri"/>
          <w:sz w:val="20"/>
          <w:lang w:val="fr-FR" w:bidi="fr-FR" w:eastAsia="fr-FR"/>
        </w:rPr>
        <w:t>Socket.IOtemps réel + mode kiosk + QR codes</w:t>
      </w:r>
    </w:p>
    <w:p>
      <w:pPr>
        <w:pStyle w:val="ListBullet"/>
        <w:spacing w:after="40"/>
        <w:ind w:left="720"/>
      </w:pPr>
      <w:r>
        <w:rPr>
          <w:rFonts w:ascii="Calibri" w:hAnsi="Calibri"/>
          <w:sz w:val="20"/>
          <w:lang w:val="fr-FR" w:bidi="fr-FR" w:eastAsia="fr-FR"/>
        </w:rPr>
        <w:t>Pipeline calibration GPS semi-automatisé</w:t>
      </w:r>
    </w:p>
    <w:p>
      <w:pPr>
        <w:pStyle w:val="ListBullet"/>
        <w:spacing w:after="40"/>
        <w:ind w:left="720"/>
      </w:pPr>
      <w:r>
        <w:rPr>
          <w:rFonts w:ascii="Calibri" w:hAnsi="Calibri"/>
          <w:sz w:val="20"/>
          <w:lang w:val="fr-FR" w:bidi="fr-FR" w:eastAsia="fr-FR"/>
        </w:rPr>
        <w:t>0 erreurs TypeScript, tous les tests passent</w:t>
      </w:r>
    </w:p>
    <w:p>
      <w:pPr>
        <w:pStyle w:val="Heading2"/>
      </w:pPr>
      <w:r>
        <w:rPr>
          <w:color w:val="0A1628"/>
          <w:sz w:val="26"/>
          <w:lang w:val="fr-FR" w:bidi="fr-FR" w:eastAsia="fr-FR"/>
        </w:rPr>
        <w:t>14.2 Limites</w:t>
      </w:r>
    </w:p>
    <w:p>
      <w:pPr>
        <w:pStyle w:val="ListBullet"/>
        <w:spacing w:after="40"/>
        <w:ind w:left="720"/>
      </w:pPr>
      <w:r>
        <w:rPr>
          <w:rFonts w:ascii="Calibri" w:hAnsi="Calibri"/>
          <w:sz w:val="20"/>
          <w:lang w:val="fr-FR" w:bidi="fr-FR" w:eastAsia="fr-FR"/>
        </w:rPr>
        <w:t>Précision de calibration limitée (RMS 14,4 px ≈ 100 m) — une résolution insuffisante pour des bâtiments proches</w:t>
      </w:r>
    </w:p>
    <w:p>
      <w:pPr>
        <w:pStyle w:val="ListBullet"/>
        <w:spacing w:after="40"/>
        <w:ind w:left="720"/>
      </w:pPr>
      <w:r>
        <w:rPr>
          <w:rFonts w:ascii="Calibri" w:hAnsi="Calibri"/>
          <w:sz w:val="20"/>
          <w:lang w:val="fr-FR" w:bidi="fr-FR" w:eastAsia="fr-FR"/>
        </w:rPr>
        <w:t>Absence de navigation intérieure (étages, couloirs, ailes de bâtiments)</w:t>
      </w:r>
    </w:p>
    <w:p>
      <w:pPr>
        <w:pStyle w:val="ListBullet"/>
        <w:spacing w:after="40"/>
        <w:ind w:left="720"/>
      </w:pPr>
      <w:r>
        <w:rPr>
          <w:rFonts w:ascii="Calibri" w:hAnsi="Calibri"/>
          <w:sz w:val="20"/>
          <w:lang w:val="fr-FR" w:bidi="fr-FR" w:eastAsia="fr-FR"/>
        </w:rPr>
        <w:t>Carte satellite statique nécessitant une régénération manuelle après chaque modification du campus</w:t>
      </w:r>
    </w:p>
    <w:p>
      <w:pPr>
        <w:pStyle w:val="ListBullet"/>
        <w:spacing w:after="40"/>
        <w:ind w:left="720"/>
      </w:pPr>
      <w:r>
        <w:rPr>
          <w:rFonts w:ascii="Calibri" w:hAnsi="Calibri"/>
          <w:sz w:val="20"/>
          <w:lang w:val="fr-FR" w:bidi="fr-FR" w:eastAsia="fr-FR"/>
        </w:rPr>
        <w:t>Absence de mode hors-ligne (l'application nécessite une connexion réseau)</w:t>
      </w:r>
    </w:p>
    <w:p>
      <w:pPr>
        <w:pStyle w:val="ListBullet"/>
        <w:spacing w:after="40"/>
        <w:ind w:left="720"/>
      </w:pPr>
      <w:r>
        <w:rPr>
          <w:rFonts w:ascii="Calibri" w:hAnsi="Calibri"/>
          <w:sz w:val="20"/>
          <w:lang w:val="fr-FR" w:bidi="fr-FR" w:eastAsia="fr-FR"/>
        </w:rPr>
        <w:t>Couverture de tests incomplète : les tests E2E (Cypress/Playwright) et les tests unitaires frontend restent à implémenter</w:t>
      </w:r>
    </w:p>
    <w:p>
      <w:pPr>
        <w:pStyle w:val="ListBullet"/>
        <w:spacing w:after="40"/>
        <w:ind w:left="720"/>
      </w:pPr>
      <w:r>
        <w:rPr>
          <w:rFonts w:ascii="Calibri" w:hAnsi="Calibri"/>
          <w:sz w:val="20"/>
          <w:lang w:val="fr-FR" w:bidi="fr-FR" w:eastAsia="fr-FR"/>
        </w:rPr>
        <w:t>Authentification OAuth Google préparée dans le code mais non activée en production (nécessite configuration OAuth client ID)</w:t>
      </w:r>
    </w:p>
    <w:p>
      <w:pPr>
        <w:pStyle w:val="Heading2"/>
      </w:pPr>
      <w:r>
        <w:rPr>
          <w:color w:val="0A1628"/>
          <w:sz w:val="26"/>
          <w:lang w:val="fr-FR" w:bidi="fr-FR" w:eastAsia="fr-FR"/>
        </w:rPr>
        <w:t>14.3 Perspectives d'amélioration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lang w:val="fr-FR" w:bidi="fr-FR" w:eastAsia="fr-FR"/>
              </w:rPr>
              <w:t>Domaine</w:t>
            </w:r>
          </w:p>
        </w:tc>
        <w:tc>
          <w:tcPr>
            <w:tcW w:type="dxa" w:w="3685"/>
            <w:shd w:fill="00A050"/>
          </w:tcPr>
          <w:p>
            <w:pPr>
              <w:jc w:val="center"/>
            </w:pPr>
            <w:r>
              <w:rPr>
                <w:rFonts w:ascii="Calibri" w:hAnsi="Calibri"/>
                <w:b/>
                <w:color w:val="FFFFFF"/>
                <w:sz w:val="18"/>
                <w:lang w:val="fr-FR" w:bidi="fr-FR" w:eastAsia="fr-FR"/>
              </w:rPr>
              <w:t>Amélioration</w:t>
            </w:r>
          </w:p>
        </w:tc>
        <w:tc>
          <w:tcPr>
            <w:tcW w:type="dxa" w:w="1134"/>
            <w:shd w:fill="00A050"/>
          </w:tcPr>
          <w:p>
            <w:pPr>
              <w:jc w:val="center"/>
            </w:pPr>
            <w:r>
              <w:rPr>
                <w:rFonts w:ascii="Calibri" w:hAnsi="Calibri"/>
                <w:b/>
                <w:color w:val="FFFFFF"/>
                <w:sz w:val="18"/>
                <w:lang w:val="fr-FR" w:bidi="fr-FR" w:eastAsia="fr-FR"/>
              </w:rPr>
              <w:t>Complexité</w:t>
            </w:r>
          </w:p>
        </w:tc>
        <w:tc>
          <w:tcPr>
            <w:tcW w:type="dxa" w:w="1134"/>
            <w:shd w:fill="00A050"/>
          </w:tcPr>
          <w:p>
            <w:pPr>
              <w:jc w:val="center"/>
            </w:pPr>
            <w:r>
              <w:rPr>
                <w:rFonts w:ascii="Calibri" w:hAnsi="Calibri"/>
                <w:b/>
                <w:color w:val="FFFFFF"/>
                <w:sz w:val="18"/>
                <w:lang w:val="fr-FR" w:bidi="fr-FR" w:eastAsia="fr-FR"/>
              </w:rPr>
              <w:t>Impact</w:t>
            </w:r>
          </w:p>
        </w:tc>
      </w:tr>
      <w:tr>
        <w:tc>
          <w:tcPr>
            <w:tcW w:type="dxa" w:w="1134"/>
          </w:tcPr>
          <w:p>
            <w:r>
              <w:rPr>
                <w:rFonts w:ascii="Calibri" w:hAnsi="Calibri"/>
                <w:sz w:val="18"/>
                <w:lang w:val="fr-FR" w:bidi="fr-FR" w:eastAsia="fr-FR"/>
              </w:rPr>
              <w:t>Calibration</w:t>
            </w:r>
          </w:p>
        </w:tc>
        <w:tc>
          <w:tcPr>
            <w:tcW w:type="dxa" w:w="3685"/>
          </w:tcPr>
          <w:p>
            <w:r>
              <w:rPr>
                <w:rFonts w:ascii="Calibri" w:hAnsi="Calibri"/>
                <w:sz w:val="18"/>
                <w:lang w:val="fr-FR" w:bidi="fr-FR" w:eastAsia="fr-FR"/>
              </w:rPr>
              <w:t>15+ points de contrôle (RMS &lt; 5 px)</w:t>
            </w:r>
          </w:p>
        </w:tc>
        <w:tc>
          <w:tcPr>
            <w:tcW w:type="dxa" w:w="1134"/>
          </w:tcPr>
          <w:p>
            <w:r>
              <w:rPr>
                <w:rFonts w:ascii="Calibri" w:hAnsi="Calibri"/>
                <w:sz w:val="18"/>
                <w:lang w:val="fr-FR" w:bidi="fr-FR" w:eastAsia="fr-FR"/>
              </w:rPr>
              <w:t>Moyenne</w:t>
            </w:r>
          </w:p>
        </w:tc>
        <w:tc>
          <w:tcPr>
            <w:tcW w:type="dxa" w:w="1134"/>
          </w:tcPr>
          <w:p>
            <w:r>
              <w:rPr>
                <w:rFonts w:ascii="Calibri" w:hAnsi="Calibri"/>
                <w:sz w:val="18"/>
                <w:lang w:val="fr-FR" w:bidi="fr-FR" w:eastAsia="fr-FR"/>
              </w:rPr>
              <w:t>Élevé</w:t>
            </w:r>
          </w:p>
        </w:tc>
      </w:tr>
      <w:tr>
        <w:tc>
          <w:tcPr>
            <w:tcW w:type="dxa" w:w="1134"/>
            <w:shd w:fill="auto"/>
          </w:tcPr>
          <w:p>
            <w:r>
              <w:rPr>
                <w:rFonts w:ascii="Calibri" w:hAnsi="Calibri"/>
                <w:sz w:val="18"/>
                <w:lang w:val="fr-FR" w:bidi="fr-FR" w:eastAsia="fr-FR"/>
              </w:rPr>
              <w:t>Carte</w:t>
            </w:r>
          </w:p>
        </w:tc>
        <w:tc>
          <w:tcPr>
            <w:tcW w:type="dxa" w:w="3685"/>
            <w:shd w:fill="auto"/>
          </w:tcPr>
          <w:p>
            <w:r>
              <w:rPr>
                <w:rFonts w:ascii="Calibri" w:hAnsi="Calibri"/>
                <w:sz w:val="18"/>
                <w:lang w:val="fr-FR" w:bidi="fr-FR" w:eastAsia="fr-FR"/>
              </w:rPr>
              <w:t>Image haute résolution (4K)</w:t>
            </w:r>
          </w:p>
        </w:tc>
        <w:tc>
          <w:tcPr>
            <w:tcW w:type="dxa" w:w="1134"/>
            <w:shd w:fill="auto"/>
          </w:tcPr>
          <w:p>
            <w:r>
              <w:rPr>
                <w:rFonts w:ascii="Calibri" w:hAnsi="Calibri"/>
                <w:sz w:val="18"/>
                <w:lang w:val="fr-FR" w:bidi="fr-FR" w:eastAsia="fr-FR"/>
              </w:rPr>
              <w:t>Faible</w:t>
            </w:r>
          </w:p>
        </w:tc>
        <w:tc>
          <w:tcPr>
            <w:tcW w:type="dxa" w:w="1134"/>
            <w:shd w:fill="auto"/>
          </w:tcPr>
          <w:p>
            <w:r>
              <w:rPr>
                <w:rFonts w:ascii="Calibri" w:hAnsi="Calibri"/>
                <w:sz w:val="18"/>
                <w:lang w:val="fr-FR" w:bidi="fr-FR" w:eastAsia="fr-FR"/>
              </w:rPr>
              <w:t>Moyen</w:t>
            </w:r>
          </w:p>
        </w:tc>
      </w:tr>
      <w:tr>
        <w:tc>
          <w:tcPr>
            <w:tcW w:type="dxa" w:w="1134"/>
          </w:tcPr>
          <w:p>
            <w:r>
              <w:rPr>
                <w:rFonts w:ascii="Calibri" w:hAnsi="Calibri"/>
                <w:sz w:val="18"/>
                <w:lang w:val="fr-FR" w:bidi="fr-FR" w:eastAsia="fr-FR"/>
              </w:rPr>
              <w:t>Navigation</w:t>
            </w:r>
          </w:p>
        </w:tc>
        <w:tc>
          <w:tcPr>
            <w:tcW w:type="dxa" w:w="3685"/>
          </w:tcPr>
          <w:p>
            <w:r>
              <w:rPr>
                <w:rFonts w:ascii="Calibri" w:hAnsi="Calibri"/>
                <w:sz w:val="18"/>
                <w:lang w:val="fr-FR" w:bidi="fr-FR" w:eastAsia="fr-FR"/>
              </w:rPr>
              <w:t>Routing intérieur (bâtiments, étages)</w:t>
            </w:r>
          </w:p>
        </w:tc>
        <w:tc>
          <w:tcPr>
            <w:tcW w:type="dxa" w:w="1134"/>
          </w:tcPr>
          <w:p>
            <w:r>
              <w:rPr>
                <w:rFonts w:ascii="Calibri" w:hAnsi="Calibri"/>
                <w:sz w:val="18"/>
                <w:lang w:val="fr-FR" w:bidi="fr-FR" w:eastAsia="fr-FR"/>
              </w:rPr>
              <w:t>Élevée</w:t>
            </w:r>
          </w:p>
        </w:tc>
        <w:tc>
          <w:tcPr>
            <w:tcW w:type="dxa" w:w="1134"/>
          </w:tcPr>
          <w:p>
            <w:r>
              <w:rPr>
                <w:rFonts w:ascii="Calibri" w:hAnsi="Calibri"/>
                <w:sz w:val="18"/>
                <w:lang w:val="fr-FR" w:bidi="fr-FR" w:eastAsia="fr-FR"/>
              </w:rPr>
              <w:t>Élevé</w:t>
            </w:r>
          </w:p>
        </w:tc>
      </w:tr>
      <w:tr>
        <w:tc>
          <w:tcPr>
            <w:tcW w:type="dxa" w:w="1134"/>
            <w:shd w:fill="auto"/>
          </w:tcPr>
          <w:p>
            <w:r>
              <w:rPr>
                <w:rFonts w:ascii="Calibri" w:hAnsi="Calibri"/>
                <w:sz w:val="18"/>
                <w:lang w:val="fr-FR" w:bidi="fr-FR" w:eastAsia="fr-FR"/>
              </w:rPr>
              <w:t>3D</w:t>
            </w:r>
          </w:p>
        </w:tc>
        <w:tc>
          <w:tcPr>
            <w:tcW w:type="dxa" w:w="3685"/>
            <w:shd w:fill="auto"/>
          </w:tcPr>
          <w:p>
            <w:r>
              <w:rPr>
                <w:rFonts w:ascii="Calibri" w:hAnsi="Calibri"/>
                <w:sz w:val="18"/>
                <w:lang w:val="fr-FR" w:bidi="fr-FR" w:eastAsia="fr-FR"/>
              </w:rPr>
              <w:t>Vue 3D du campus (Three. js)</w:t>
            </w:r>
          </w:p>
        </w:tc>
        <w:tc>
          <w:tcPr>
            <w:tcW w:type="dxa" w:w="1134"/>
            <w:shd w:fill="auto"/>
          </w:tcPr>
          <w:p>
            <w:r>
              <w:rPr>
                <w:rFonts w:ascii="Calibri" w:hAnsi="Calibri"/>
                <w:sz w:val="18"/>
                <w:lang w:val="fr-FR" w:bidi="fr-FR" w:eastAsia="fr-FR"/>
              </w:rPr>
              <w:t>Élevée</w:t>
            </w:r>
          </w:p>
        </w:tc>
        <w:tc>
          <w:tcPr>
            <w:tcW w:type="dxa" w:w="1134"/>
            <w:shd w:fill="auto"/>
          </w:tcPr>
          <w:p>
            <w:r>
              <w:rPr>
                <w:rFonts w:ascii="Calibri" w:hAnsi="Calibri"/>
                <w:sz w:val="18"/>
                <w:lang w:val="fr-FR" w:bidi="fr-FR" w:eastAsia="fr-FR"/>
              </w:rPr>
              <w:t>Moyen</w:t>
            </w:r>
          </w:p>
        </w:tc>
      </w:tr>
      <w:tr>
        <w:tc>
          <w:tcPr>
            <w:tcW w:type="dxa" w:w="1134"/>
          </w:tcPr>
          <w:p>
            <w:r>
              <w:rPr>
                <w:rFonts w:ascii="Calibri" w:hAnsi="Calibri"/>
                <w:sz w:val="18"/>
                <w:lang w:val="fr-FR" w:bidi="fr-FR" w:eastAsia="fr-FR"/>
              </w:rPr>
              <w:t>Mobile</w:t>
            </w:r>
          </w:p>
        </w:tc>
        <w:tc>
          <w:tcPr>
            <w:tcW w:type="dxa" w:w="3685"/>
          </w:tcPr>
          <w:p>
            <w:r>
              <w:rPr>
                <w:rFonts w:ascii="Calibri" w:hAnsi="Calibri"/>
                <w:sz w:val="18"/>
                <w:lang w:val="fr-FR" w:bidi="fr-FR" w:eastAsia="fr-FR"/>
              </w:rPr>
              <w:t>App React Native iOS / Android</w:t>
            </w:r>
          </w:p>
        </w:tc>
        <w:tc>
          <w:tcPr>
            <w:tcW w:type="dxa" w:w="1134"/>
          </w:tcPr>
          <w:p>
            <w:r>
              <w:rPr>
                <w:rFonts w:ascii="Calibri" w:hAnsi="Calibri"/>
                <w:sz w:val="18"/>
                <w:lang w:val="fr-FR" w:bidi="fr-FR" w:eastAsia="fr-FR"/>
              </w:rPr>
              <w:t>Élevée</w:t>
            </w:r>
          </w:p>
        </w:tc>
        <w:tc>
          <w:tcPr>
            <w:tcW w:type="dxa" w:w="1134"/>
          </w:tcPr>
          <w:p>
            <w:r>
              <w:rPr>
                <w:rFonts w:ascii="Calibri" w:hAnsi="Calibri"/>
                <w:sz w:val="18"/>
                <w:lang w:val="fr-FR" w:bidi="fr-FR" w:eastAsia="fr-FR"/>
              </w:rPr>
              <w:t>Élevé</w:t>
            </w:r>
          </w:p>
        </w:tc>
      </w:tr>
      <w:tr>
        <w:tc>
          <w:tcPr>
            <w:tcW w:type="dxa" w:w="1134"/>
            <w:shd w:fill="auto"/>
          </w:tcPr>
          <w:p>
            <w:r>
              <w:rPr>
                <w:rFonts w:ascii="Calibri" w:hAnsi="Calibri"/>
                <w:sz w:val="18"/>
                <w:lang w:val="fr-FR" w:bidi="fr-FR" w:eastAsia="fr-FR"/>
              </w:rPr>
              <w:t>QR dynamique</w:t>
            </w:r>
          </w:p>
        </w:tc>
        <w:tc>
          <w:tcPr>
            <w:tcW w:type="dxa" w:w="3685"/>
            <w:shd w:fill="auto"/>
          </w:tcPr>
          <w:p>
            <w:r>
              <w:rPr>
                <w:rFonts w:ascii="Calibri" w:hAnsi="Calibri"/>
                <w:sz w:val="18"/>
                <w:lang w:val="fr-FR" w:bidi="fr-FR" w:eastAsia="fr-FR"/>
              </w:rPr>
              <w:t>Deep links vers carte avec itinéraire</w:t>
            </w:r>
          </w:p>
        </w:tc>
        <w:tc>
          <w:tcPr>
            <w:tcW w:type="dxa" w:w="1134"/>
            <w:shd w:fill="auto"/>
          </w:tcPr>
          <w:p>
            <w:r>
              <w:rPr>
                <w:rFonts w:ascii="Calibri" w:hAnsi="Calibri"/>
                <w:sz w:val="18"/>
                <w:lang w:val="fr-FR" w:bidi="fr-FR" w:eastAsia="fr-FR"/>
              </w:rPr>
              <w:t>Moyenne</w:t>
            </w:r>
          </w:p>
        </w:tc>
        <w:tc>
          <w:tcPr>
            <w:tcW w:type="dxa" w:w="1134"/>
            <w:shd w:fill="auto"/>
          </w:tcPr>
          <w:p>
            <w:r>
              <w:rPr>
                <w:rFonts w:ascii="Calibri" w:hAnsi="Calibri"/>
                <w:sz w:val="18"/>
                <w:lang w:val="fr-FR" w:bidi="fr-FR" w:eastAsia="fr-FR"/>
              </w:rPr>
              <w:t>Moyen</w:t>
            </w:r>
          </w:p>
        </w:tc>
      </w:tr>
      <w:tr>
        <w:tc>
          <w:tcPr>
            <w:tcW w:type="dxa" w:w="1134"/>
          </w:tcPr>
          <w:p>
            <w:r>
              <w:rPr>
                <w:rFonts w:ascii="Calibri" w:hAnsi="Calibri"/>
                <w:sz w:val="18"/>
                <w:lang w:val="fr-FR" w:bidi="fr-FR" w:eastAsia="fr-FR"/>
              </w:rPr>
              <w:t>Analytics</w:t>
            </w:r>
          </w:p>
        </w:tc>
        <w:tc>
          <w:tcPr>
            <w:tcW w:type="dxa" w:w="3685"/>
          </w:tcPr>
          <w:p>
            <w:r>
              <w:rPr>
                <w:rFonts w:ascii="Calibri" w:hAnsi="Calibri"/>
                <w:sz w:val="18"/>
                <w:lang w:val="fr-FR" w:bidi="fr-FR" w:eastAsia="fr-FR"/>
              </w:rPr>
              <w:t>Dashboards d'analyse des flux</w:t>
            </w:r>
          </w:p>
        </w:tc>
        <w:tc>
          <w:tcPr>
            <w:tcW w:type="dxa" w:w="1134"/>
          </w:tcPr>
          <w:p>
            <w:r>
              <w:rPr>
                <w:rFonts w:ascii="Calibri" w:hAnsi="Calibri"/>
                <w:sz w:val="18"/>
                <w:lang w:val="fr-FR" w:bidi="fr-FR" w:eastAsia="fr-FR"/>
              </w:rPr>
              <w:t>Moyenne</w:t>
            </w:r>
          </w:p>
        </w:tc>
        <w:tc>
          <w:tcPr>
            <w:tcW w:type="dxa" w:w="1134"/>
          </w:tcPr>
          <w:p>
            <w:r>
              <w:rPr>
                <w:rFonts w:ascii="Calibri" w:hAnsi="Calibri"/>
                <w:sz w:val="18"/>
                <w:lang w:val="fr-FR" w:bidi="fr-FR" w:eastAsia="fr-FR"/>
              </w:rPr>
              <w:t>Moyen</w:t>
            </w:r>
          </w:p>
        </w:tc>
      </w:tr>
      <w:tr>
        <w:tc>
          <w:tcPr>
            <w:tcW w:type="dxa" w:w="1134"/>
            <w:shd w:fill="auto"/>
          </w:tcPr>
          <w:p>
            <w:r>
              <w:rPr>
                <w:rFonts w:ascii="Calibri" w:hAnsi="Calibri"/>
                <w:sz w:val="18"/>
                <w:lang w:val="fr-FR" w:bidi="fr-FR" w:eastAsia="fr-FR"/>
              </w:rPr>
              <w:t>Hors-ligne</w:t>
            </w:r>
          </w:p>
        </w:tc>
        <w:tc>
          <w:tcPr>
            <w:tcW w:type="dxa" w:w="3685"/>
            <w:shd w:fill="auto"/>
          </w:tcPr>
          <w:p>
            <w:r>
              <w:rPr>
                <w:rFonts w:ascii="Calibri" w:hAnsi="Calibri"/>
                <w:sz w:val="18"/>
                <w:lang w:val="fr-FR" w:bidi="fr-FR" w:eastAsia="fr-FR"/>
              </w:rPr>
              <w:t>Service worker pour carte</w:t>
            </w:r>
          </w:p>
        </w:tc>
        <w:tc>
          <w:tcPr>
            <w:tcW w:type="dxa" w:w="1134"/>
            <w:shd w:fill="auto"/>
          </w:tcPr>
          <w:p>
            <w:r>
              <w:rPr>
                <w:rFonts w:ascii="Calibri" w:hAnsi="Calibri"/>
                <w:sz w:val="18"/>
                <w:lang w:val="fr-FR" w:bidi="fr-FR" w:eastAsia="fr-FR"/>
              </w:rPr>
              <w:t>Moyenne</w:t>
            </w:r>
          </w:p>
        </w:tc>
        <w:tc>
          <w:tcPr>
            <w:tcW w:type="dxa" w:w="1134"/>
            <w:shd w:fill="auto"/>
          </w:tcPr>
          <w:p>
            <w:r>
              <w:rPr>
                <w:rFonts w:ascii="Calibri" w:hAnsi="Calibri"/>
                <w:sz w:val="18"/>
                <w:lang w:val="fr-FR" w:bidi="fr-FR" w:eastAsia="fr-FR"/>
              </w:rPr>
              <w:t>Moyen</w:t>
            </w:r>
          </w:p>
        </w:tc>
      </w:tr>
      <w:tr>
        <w:tc>
          <w:tcPr>
            <w:tcW w:type="dxa" w:w="1134"/>
          </w:tcPr>
          <w:p>
            <w:r>
              <w:rPr>
                <w:rFonts w:ascii="Calibri" w:hAnsi="Calibri"/>
                <w:sz w:val="18"/>
                <w:lang w:val="fr-FR" w:bidi="fr-FR" w:eastAsia="fr-FR"/>
              </w:rPr>
              <w:t>E2E</w:t>
            </w:r>
          </w:p>
        </w:tc>
        <w:tc>
          <w:tcPr>
            <w:tcW w:type="dxa" w:w="3685"/>
          </w:tcPr>
          <w:p>
            <w:r>
              <w:rPr>
                <w:rFonts w:ascii="Calibri" w:hAnsi="Calibri"/>
                <w:sz w:val="18"/>
                <w:lang w:val="fr-FR" w:bidi="fr-FR" w:eastAsia="fr-FR"/>
              </w:rPr>
              <w:t>Tests Cypress/Playwright</w:t>
            </w:r>
          </w:p>
        </w:tc>
        <w:tc>
          <w:tcPr>
            <w:tcW w:type="dxa" w:w="1134"/>
          </w:tcPr>
          <w:p>
            <w:r>
              <w:rPr>
                <w:rFonts w:ascii="Calibri" w:hAnsi="Calibri"/>
                <w:sz w:val="18"/>
                <w:lang w:val="fr-FR" w:bidi="fr-FR" w:eastAsia="fr-FR"/>
              </w:rPr>
              <w:t>Moyenne</w:t>
            </w:r>
          </w:p>
        </w:tc>
        <w:tc>
          <w:tcPr>
            <w:tcW w:type="dxa" w:w="1134"/>
          </w:tcPr>
          <w:p>
            <w:r>
              <w:rPr>
                <w:rFonts w:ascii="Calibri" w:hAnsi="Calibri"/>
                <w:sz w:val="18"/>
                <w:lang w:val="fr-FR" w:bidi="fr-FR" w:eastAsia="fr-FR"/>
              </w:rPr>
              <w:t>Élevé</w:t>
            </w:r>
          </w:p>
        </w:tc>
      </w:tr>
      <w:tr>
        <w:tc>
          <w:tcPr>
            <w:tcW w:type="dxa" w:w="1134"/>
            <w:shd w:fill="auto"/>
          </w:tcPr>
          <w:p>
            <w:r>
              <w:rPr>
                <w:rFonts w:ascii="Calibri" w:hAnsi="Calibri"/>
                <w:sz w:val="18"/>
                <w:lang w:val="fr-FR" w:bidi="fr-FR" w:eastAsia="fr-FR"/>
              </w:rPr>
              <w:t>Accessibilité</w:t>
            </w:r>
          </w:p>
        </w:tc>
        <w:tc>
          <w:tcPr>
            <w:tcW w:type="dxa" w:w="3685"/>
            <w:shd w:fill="auto"/>
          </w:tcPr>
          <w:p>
            <w:r>
              <w:rPr>
                <w:rFonts w:ascii="Calibri" w:hAnsi="Calibri"/>
                <w:sz w:val="18"/>
                <w:lang w:val="fr-FR" w:bidi="fr-FR" w:eastAsia="fr-FR"/>
              </w:rPr>
              <w:t>WCAG 2.1 AA</w:t>
            </w:r>
          </w:p>
        </w:tc>
        <w:tc>
          <w:tcPr>
            <w:tcW w:type="dxa" w:w="1134"/>
            <w:shd w:fill="auto"/>
          </w:tcPr>
          <w:p>
            <w:r>
              <w:rPr>
                <w:rFonts w:ascii="Calibri" w:hAnsi="Calibri"/>
                <w:sz w:val="18"/>
                <w:lang w:val="fr-FR" w:bidi="fr-FR" w:eastAsia="fr-FR"/>
              </w:rPr>
              <w:t>Moyenne</w:t>
            </w:r>
          </w:p>
        </w:tc>
        <w:tc>
          <w:tcPr>
            <w:tcW w:type="dxa" w:w="1134"/>
            <w:shd w:fill="auto"/>
          </w:tcPr>
          <w:p>
            <w:r>
              <w:rPr>
                <w:rFonts w:ascii="Calibri" w:hAnsi="Calibri"/>
                <w:sz w:val="18"/>
                <w:lang w:val="fr-FR" w:bidi="fr-FR" w:eastAsia="fr-FR"/>
              </w:rPr>
              <w:t>Élevé</w:t>
            </w:r>
          </w:p>
        </w:tc>
      </w:tr>
    </w:tbl>
    <w:p/>
    <w:p>
      <w:r>
        <w:br w:type="page"/>
      </w:r>
    </w:p>
    <w:p>
      <w:pPr>
        <w:pStyle w:val="Heading1"/>
      </w:pPr>
      <w:r>
        <w:rPr>
          <w:color w:val="00A050"/>
          <w:sz w:val="32"/>
          <w:lang w:val="fr-FR" w:bidi="fr-FR" w:eastAsia="fr-FR"/>
        </w:rPr>
        <w:t>Conclusion générale</w:t>
      </w:r>
    </w:p>
    <w:p>
      <w:pPr>
        <w:spacing w:after="120" w:line="280" w:lineRule="exact"/>
      </w:pPr>
      <w:r>
        <w:rPr>
          <w:rFonts w:ascii="Calibri" w:hAnsi="Calibri"/>
          <w:b w:val="0"/>
          <w:i w:val="0"/>
          <w:sz w:val="21"/>
          <w:lang w:val="fr-FR" w:bidi="fr-FR" w:eastAsia="fr-FR"/>
        </w:rPr>
        <w:t>Ce stage de fin d'études m'a permis de concevoir et développer OCP eGuide, un système numérique interactif d'orientation pour le campus industriel de Jorf Lasfar. Le projet a nécessité la mobilisation de compétences variées : développement frontend et backend, conception de bases de données, algorithmique, traitement d'images, et gestion de projet.</w:t>
      </w:r>
    </w:p>
    <w:p>
      <w:pPr>
        <w:spacing w:after="120" w:line="280" w:lineRule="exact"/>
      </w:pPr>
      <w:r>
        <w:rPr>
          <w:rFonts w:ascii="Calibri" w:hAnsi="Calibri"/>
          <w:b w:val="0"/>
          <w:i w:val="0"/>
          <w:sz w:val="21"/>
          <w:lang w:val="fr-FR" w:bidi="fr-FR" w:eastAsia="fr-FR"/>
        </w:rPr>
        <w:t>Le résultat principal est une application web complète et fonctionnelle, capable de guider n'importe quel visiteur, stagiaire ou employé à travers les 95 localisations du site. Le système de coordonnées PNG-local, bien que non conventionnel, s'est révélé être une solution élégante au problème du positionnement de marqueurs sur une image satellite locale.</w:t>
      </w:r>
    </w:p>
    <w:p>
      <w:pPr>
        <w:spacing w:after="120" w:line="280" w:lineRule="exact"/>
      </w:pPr>
      <w:r>
        <w:rPr>
          <w:rFonts w:ascii="Calibri" w:hAnsi="Calibri"/>
          <w:b w:val="0"/>
          <w:i w:val="0"/>
          <w:sz w:val="21"/>
          <w:lang w:val="fr-FR" w:bidi="fr-FR" w:eastAsia="fr-FR"/>
        </w:rPr>
        <w:t>L'algorithme A* de routage piéton, avec ses 3 423 nœuds et 13 346 arêtes, offre une couverture totale du campus avec 100 % de connectivité. La transformation affine GPS vers pixels permet de maintenir la précision tout en s'appuyant sur des coordonnées GPS immuables.</w:t>
      </w:r>
    </w:p>
    <w:p>
      <w:pPr>
        <w:spacing w:after="120" w:line="280" w:lineRule="exact"/>
      </w:pPr>
      <w:r>
        <w:rPr>
          <w:rFonts w:ascii="Calibri" w:hAnsi="Calibri"/>
          <w:b w:val="0"/>
          <w:i w:val="0"/>
          <w:sz w:val="21"/>
          <w:lang w:val="fr-FR" w:bidi="fr-FR" w:eastAsia="fr-FR"/>
        </w:rPr>
        <w:t>Sur le plan technique, le projet m'a permis de maîtriser l'écosystème JavaScript/TypeScript moderne (Next.js, Express, Prisma, Socket.IO), de comprendre les enjeux de la sécurité web (JWT, Argon2, CORS, rate limiting), et de développer une sensibilité à l'expérience utilisateur (mode kiosk, i18n, responsive design).</w:t>
      </w:r>
    </w:p>
    <w:p>
      <w:pPr>
        <w:spacing w:after="120" w:line="280" w:lineRule="exact"/>
      </w:pPr>
      <w:r>
        <w:rPr>
          <w:rFonts w:ascii="Calibri" w:hAnsi="Calibri"/>
          <w:b w:val="0"/>
          <w:i w:val="0"/>
          <w:sz w:val="21"/>
          <w:lang w:val="fr-FR" w:bidi="fr-FR" w:eastAsia="fr-FR"/>
        </w:rPr>
        <w:t>Les perspectives d'amélioration sont nombreuses : navigation intérieure, image haute résolution, application mobile, tests E2E et analytics. Le système est conçu pour évoluer, avec une architecture modulaire permettant d'ajouter de nouvelles fonctionnalités sans remettre en cause les composants existants.</w:t>
      </w:r>
    </w:p>
    <w:p>
      <w:pPr>
        <w:spacing w:after="120" w:line="280" w:lineRule="exact"/>
      </w:pPr>
      <w:r>
        <w:rPr>
          <w:rFonts w:ascii="Calibri" w:hAnsi="Calibri"/>
          <w:b w:val="0"/>
          <w:i w:val="0"/>
          <w:sz w:val="21"/>
          <w:lang w:val="fr-FR" w:bidi="fr-FR" w:eastAsia="fr-FR"/>
        </w:rPr>
        <w:t>Ce projet a confirmé mon intérêt pour le développement logiciel appliqué aux problèmes concrets de l'industrie. La satisfaction de voir des solutions techniques répondre à des besoins réels sur un site industriel de cette envergure constitue un moment formatif et motivant pour la suite de mon parcours professionnel.</w:t>
      </w:r>
    </w:p>
    <w:p>
      <w:r>
        <w:br w:type="page"/>
      </w:r>
    </w:p>
    <w:p>
      <w:pPr>
        <w:pStyle w:val="Heading1"/>
      </w:pPr>
      <w:r>
        <w:rPr>
          <w:color w:val="00A050"/>
          <w:sz w:val="32"/>
          <w:lang w:val="fr-FR" w:bidi="fr-FR" w:eastAsia="fr-FR"/>
        </w:rPr>
        <w:t>Bibliographie</w:t>
      </w:r>
    </w:p>
    <w:p>
      <w:pPr>
        <w:spacing w:after="60"/>
      </w:pPr>
      <w:r>
        <w:rPr>
          <w:rFonts w:ascii="Calibri" w:hAnsi="Calibri"/>
          <w:sz w:val="18"/>
          <w:lang w:val="fr-FR" w:bidi="fr-FR" w:eastAsia="fr-FR"/>
        </w:rPr>
        <w:t>[1] Next.js — Documentation officielle. https ://nextjs.org/docs.</w:t>
      </w:r>
    </w:p>
    <w:p>
      <w:pPr>
        <w:spacing w:after="60"/>
      </w:pPr>
      <w:r>
        <w:rPr>
          <w:rFonts w:ascii="Calibri" w:hAnsi="Calibri"/>
          <w:sz w:val="18"/>
          <w:lang w:val="fr-FR" w:bidi="fr-FR" w:eastAsia="fr-FR"/>
        </w:rPr>
        <w:t>[2] React — Documentation officielle. https ://react.dev.</w:t>
      </w:r>
    </w:p>
    <w:p>
      <w:pPr>
        <w:spacing w:after="60"/>
      </w:pPr>
      <w:r>
        <w:rPr>
          <w:rFonts w:ascii="Calibri" w:hAnsi="Calibri"/>
          <w:sz w:val="18"/>
          <w:lang w:val="fr-FR" w:bidi="fr-FR" w:eastAsia="fr-FR"/>
        </w:rPr>
        <w:t>[3] Express.js — Documentation officielle. https ://expressjs.com.</w:t>
      </w:r>
    </w:p>
    <w:p>
      <w:pPr>
        <w:spacing w:after="60"/>
      </w:pPr>
      <w:r>
        <w:rPr>
          <w:rFonts w:ascii="Calibri" w:hAnsi="Calibri"/>
          <w:sz w:val="18"/>
          <w:lang w:val="fr-FR" w:bidi="fr-FR" w:eastAsia="fr-FR"/>
        </w:rPr>
        <w:t>[4] Prisma — Documentation officielle. https ://www.prisma.io/docs.</w:t>
      </w:r>
    </w:p>
    <w:p>
      <w:pPr>
        <w:spacing w:after="60"/>
      </w:pPr>
      <w:r>
        <w:rPr>
          <w:rFonts w:ascii="Calibri" w:hAnsi="Calibri"/>
          <w:sz w:val="18"/>
          <w:lang w:val="fr-FR" w:bidi="fr-FR" w:eastAsia="fr-FR"/>
        </w:rPr>
        <w:t>[5] PostgreSQL — Documentation officielle. https ://www.PostgreSQL.org/docs/16/.</w:t>
      </w:r>
    </w:p>
    <w:p>
      <w:pPr>
        <w:spacing w:after="60"/>
      </w:pPr>
      <w:r>
        <w:rPr>
          <w:rFonts w:ascii="Calibri" w:hAnsi="Calibri"/>
          <w:sz w:val="18"/>
          <w:lang w:val="fr-FR" w:bidi="fr-FR" w:eastAsia="fr-FR"/>
        </w:rPr>
        <w:t>[6] Socket.IO— Documentation officielle. https ://socket.io/docs/v4/.</w:t>
      </w:r>
    </w:p>
    <w:p>
      <w:pPr>
        <w:spacing w:after="60"/>
      </w:pPr>
      <w:r>
        <w:rPr>
          <w:rFonts w:ascii="Calibri" w:hAnsi="Calibri"/>
          <w:sz w:val="18"/>
          <w:lang w:val="fr-FR" w:bidi="fr-FR" w:eastAsia="fr-FR"/>
        </w:rPr>
        <w:t>[7] Hart, P. E., Nilsson, N. J., Raphael, B. (1968). A Formal Basis for the Heuristic Determination of Minimum Cost Paths. IEEE TAC.</w:t>
      </w:r>
    </w:p>
    <w:p>
      <w:pPr>
        <w:spacing w:after="60"/>
      </w:pPr>
      <w:r>
        <w:rPr>
          <w:rFonts w:ascii="Calibri" w:hAnsi="Calibri"/>
          <w:sz w:val="18"/>
          <w:lang w:val="fr-FR" w:bidi="fr-FR" w:eastAsia="fr-FR"/>
        </w:rPr>
        <w:t>[8] Tailwind CSS — Documentation officielle. https ://tailwindcss.com/docs.</w:t>
      </w:r>
    </w:p>
    <w:p>
      <w:pPr>
        <w:spacing w:after="60"/>
      </w:pPr>
      <w:r>
        <w:rPr>
          <w:rFonts w:ascii="Calibri" w:hAnsi="Calibri"/>
          <w:sz w:val="18"/>
          <w:lang w:val="fr-FR" w:bidi="fr-FR" w:eastAsia="fr-FR"/>
        </w:rPr>
        <w:t>[9] TypeScript — Documentation officielle. https ://www.typescriptlang.org/docs/.</w:t>
      </w:r>
    </w:p>
    <w:p>
      <w:pPr>
        <w:spacing w:after="60"/>
      </w:pPr>
      <w:r>
        <w:rPr>
          <w:rFonts w:ascii="Calibri" w:hAnsi="Calibri"/>
          <w:sz w:val="18"/>
          <w:lang w:val="fr-FR" w:bidi="fr-FR" w:eastAsia="fr-FR"/>
        </w:rPr>
        <w:t>[10] JWT — Introduction. https ://jwt.io/introduction.</w:t>
      </w:r>
    </w:p>
    <w:p>
      <w:pPr>
        <w:spacing w:after="60"/>
      </w:pPr>
      <w:r>
        <w:rPr>
          <w:rFonts w:ascii="Calibri" w:hAnsi="Calibri"/>
          <w:sz w:val="18"/>
          <w:lang w:val="fr-FR" w:bidi="fr-FR" w:eastAsia="fr-FR"/>
        </w:rPr>
        <w:t>[11] Argon2 — Spécification et implémentation. https ://github.com/P-H-C/phc-winner-argon2.</w:t>
      </w:r>
    </w:p>
    <w:p>
      <w:pPr>
        <w:spacing w:after="60"/>
      </w:pPr>
      <w:r>
        <w:rPr>
          <w:rFonts w:ascii="Calibri" w:hAnsi="Calibri"/>
          <w:sz w:val="18"/>
          <w:lang w:val="fr-FR" w:bidi="fr-FR" w:eastAsia="fr-FR"/>
        </w:rPr>
        <w:t>[12] Zod — Documentation officielle. https ://zod.dev.</w:t>
      </w:r>
    </w:p>
    <w:p>
      <w:pPr>
        <w:spacing w:after="60"/>
      </w:pPr>
      <w:r>
        <w:rPr>
          <w:rFonts w:ascii="Calibri" w:hAnsi="Calibri"/>
          <w:sz w:val="18"/>
          <w:lang w:val="fr-FR" w:bidi="fr-FR" w:eastAsia="fr-FR"/>
        </w:rPr>
        <w:t>[13] Render — Documentation du déploiement. https ://render.com/docs.</w:t>
      </w:r>
    </w:p>
    <w:p>
      <w:pPr>
        <w:spacing w:after="60"/>
      </w:pPr>
      <w:r>
        <w:rPr>
          <w:rFonts w:ascii="Calibri" w:hAnsi="Calibri"/>
          <w:sz w:val="18"/>
          <w:lang w:val="fr-FR" w:bidi="fr-FR" w:eastAsia="fr-FR"/>
        </w:rPr>
        <w:t>[14] Vercel — Documentation du déploiement. https ://vercel.com/docs.</w:t>
      </w:r>
    </w:p>
    <w:p>
      <w:pPr>
        <w:spacing w:after="60"/>
      </w:pPr>
      <w:r>
        <w:rPr>
          <w:rFonts w:ascii="Calibri" w:hAnsi="Calibri"/>
          <w:sz w:val="18"/>
          <w:lang w:val="fr-FR" w:bidi="fr-FR" w:eastAsia="fr-FR"/>
        </w:rPr>
        <w:t>[15] Swagger/OpenAPI — Spécification. https ://swagger.io/specification/.</w:t>
      </w:r>
    </w:p>
    <w:p>
      <w:pPr>
        <w:spacing w:after="60"/>
      </w:pPr>
      <w:r>
        <w:rPr>
          <w:rFonts w:ascii="Calibri" w:hAnsi="Calibri"/>
          <w:sz w:val="18"/>
          <w:lang w:val="fr-FR" w:bidi="fr-FR" w:eastAsia="fr-FR"/>
        </w:rPr>
        <w:t>[16] Helmet.js — Documentation officielle. https ://helmetjs.github.io.</w:t>
      </w:r>
    </w:p>
    <w:p>
      <w:pPr>
        <w:spacing w:after="60"/>
      </w:pPr>
      <w:r>
        <w:rPr>
          <w:rFonts w:ascii="Calibri" w:hAnsi="Calibri"/>
          <w:sz w:val="18"/>
          <w:lang w:val="fr-FR" w:bidi="fr-FR" w:eastAsia="fr-FR"/>
        </w:rPr>
        <w:t>[17] Lucide Icons — Bibliothèque d'icônes. https ://lucide.dev.</w:t>
      </w:r>
    </w:p>
    <w:p>
      <w:pPr>
        <w:spacing w:after="60"/>
      </w:pPr>
      <w:r>
        <w:rPr>
          <w:rFonts w:ascii="Calibri" w:hAnsi="Calibri"/>
          <w:sz w:val="18"/>
          <w:lang w:val="fr-FR" w:bidi="fr-FR" w:eastAsia="fr-FR"/>
        </w:rPr>
        <w:t>[18] OCP S.A. — Site officiel. https ://www.ocpgroup.ma.</w:t>
      </w:r>
    </w:p>
    <w:p>
      <w:r>
        <w:br w:type="page"/>
      </w:r>
    </w:p>
    <w:p>
      <w:pPr>
        <w:pStyle w:val="Heading1"/>
      </w:pPr>
      <w:r>
        <w:rPr>
          <w:color w:val="00A050"/>
          <w:sz w:val="32"/>
          <w:lang w:val="fr-FR" w:bidi="fr-FR" w:eastAsia="fr-FR"/>
        </w:rPr>
        <w:t>Annexes</w:t>
      </w:r>
    </w:p>
    <w:p>
      <w:pPr>
        <w:pStyle w:val="Heading2"/>
      </w:pPr>
      <w:r>
        <w:rPr>
          <w:color w:val="0A1628"/>
          <w:sz w:val="26"/>
          <w:lang w:val="fr-FR" w:bidi="fr-FR" w:eastAsia="fr-FR"/>
        </w:rPr>
        <w:t>Annexe A — Structure du projet</w:t>
      </w:r>
    </w:p>
    <w:p/>
    <w:p>
      <w:pPr>
        <w:spacing w:before="80" w:after="160"/>
        <w:ind w:left="283"/>
      </w:pPr>
      <w:r>
        <w:rPr>
          <w:rFonts w:ascii="Calibri" w:hAnsi="Calibri"/>
          <w:b w:val="0"/>
          <w:i w:val="0"/>
          <w:color w:val="1A1A2E"/>
          <w:sz w:val="22"/>
          <w:lang w:val="fr-FR" w:bidi="fr-FR" w:eastAsia="fr-FR"/>
        </w:rPr>
        <w:t>La structure du projet suit une organisation modulaire : le dossier backend/ contient l'API Express.js avec une architecture en couches (routes, controllers, services, middleware), le schéma Prisma et les tests Jest ; le dossier frontend/ héberge l'application Next.js avec ses composants, sa logique métier (mapEngine, geoTransform), ses traductions i18n et les données cartographiques (places. json, nodes. json, edges. json, campus-map. png); les scripts d'automatisation assurent le lancement et la régénération des données.</w:t>
      </w:r>
    </w:p>
    <w:p>
      <w:pPr>
        <w:pStyle w:val="Heading2"/>
      </w:pPr>
      <w:r>
        <w:rPr>
          <w:color w:val="0A1628"/>
          <w:sz w:val="26"/>
          <w:lang w:val="fr-FR" w:bidi="fr-FR" w:eastAsia="fr-FR"/>
        </w:rPr>
        <w:t>Annexe B — Comptes de démonstration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lang w:val="fr-FR" w:bidi="fr-FR" w:eastAsia="fr-FR"/>
              </w:rPr>
              <w:t>Rôle</w:t>
            </w:r>
          </w:p>
        </w:tc>
        <w:tc>
          <w:tcPr>
            <w:tcW w:type="dxa" w:w="4535"/>
            <w:shd w:fill="00A050"/>
          </w:tcPr>
          <w:p>
            <w:pPr>
              <w:jc w:val="center"/>
            </w:pPr>
            <w:r>
              <w:rPr>
                <w:rFonts w:ascii="Calibri" w:hAnsi="Calibri"/>
                <w:b/>
                <w:color w:val="FFFFFF"/>
                <w:sz w:val="18"/>
                <w:lang w:val="fr-FR" w:bidi="fr-FR" w:eastAsia="fr-FR"/>
              </w:rPr>
              <w:t>Email</w:t>
            </w:r>
          </w:p>
        </w:tc>
        <w:tc>
          <w:tcPr>
            <w:tcW w:type="dxa" w:w="1701"/>
            <w:shd w:fill="00A050"/>
          </w:tcPr>
          <w:p>
            <w:pPr>
              <w:jc w:val="center"/>
            </w:pPr>
            <w:r>
              <w:rPr>
                <w:rFonts w:ascii="Calibri" w:hAnsi="Calibri"/>
                <w:b/>
                <w:color w:val="FFFFFF"/>
                <w:sz w:val="18"/>
                <w:lang w:val="fr-FR" w:bidi="fr-FR" w:eastAsia="fr-FR"/>
              </w:rPr>
              <w:t>Mot de passe</w:t>
            </w:r>
          </w:p>
        </w:tc>
      </w:tr>
      <w:tr>
        <w:tc>
          <w:tcPr>
            <w:tcW w:type="dxa" w:w="1701"/>
          </w:tcPr>
          <w:p>
            <w:r>
              <w:rPr>
                <w:rFonts w:ascii="Calibri" w:hAnsi="Calibri"/>
                <w:sz w:val="18"/>
                <w:lang w:val="fr-FR" w:bidi="fr-FR" w:eastAsia="fr-FR"/>
              </w:rPr>
              <w:t>Management</w:t>
            </w:r>
          </w:p>
        </w:tc>
        <w:tc>
          <w:tcPr>
            <w:tcW w:type="dxa" w:w="4535"/>
          </w:tcPr>
          <w:p>
            <w:r>
              <w:rPr>
                <w:rFonts w:ascii="Calibri" w:hAnsi="Calibri"/>
                <w:sz w:val="18"/>
                <w:lang w:val="fr-FR" w:bidi="fr-FR" w:eastAsia="fr-FR"/>
              </w:rPr>
              <w:t>imrane. belkoufa. management@ocp. ma</w:t>
            </w:r>
          </w:p>
        </w:tc>
        <w:tc>
          <w:tcPr>
            <w:tcW w:type="dxa" w:w="1701"/>
          </w:tcPr>
          <w:p>
            <w:r>
              <w:rPr>
                <w:rFonts w:ascii="Calibri" w:hAnsi="Calibri"/>
                <w:sz w:val="18"/>
                <w:lang w:val="fr-FR" w:bidi="fr-FR" w:eastAsia="fr-FR"/>
              </w:rPr>
              <w:t>imrane123</w:t>
            </w:r>
          </w:p>
        </w:tc>
      </w:tr>
      <w:tr>
        <w:tc>
          <w:tcPr>
            <w:tcW w:type="dxa" w:w="1701"/>
            <w:shd w:fill="auto"/>
          </w:tcPr>
          <w:p>
            <w:r>
              <w:rPr>
                <w:rFonts w:ascii="Calibri" w:hAnsi="Calibri"/>
                <w:sz w:val="18"/>
                <w:lang w:val="fr-FR" w:bidi="fr-FR" w:eastAsia="fr-FR"/>
              </w:rPr>
              <w:t>Réception</w:t>
            </w:r>
          </w:p>
        </w:tc>
        <w:tc>
          <w:tcPr>
            <w:tcW w:type="dxa" w:w="4535"/>
            <w:shd w:fill="auto"/>
          </w:tcPr>
          <w:p>
            <w:r>
              <w:rPr>
                <w:rFonts w:ascii="Calibri" w:hAnsi="Calibri"/>
                <w:sz w:val="18"/>
                <w:lang w:val="fr-FR" w:bidi="fr-FR" w:eastAsia="fr-FR"/>
              </w:rPr>
              <w:t>fouad. bennani. reception@ocp. ma</w:t>
            </w:r>
          </w:p>
        </w:tc>
        <w:tc>
          <w:tcPr>
            <w:tcW w:type="dxa" w:w="1701"/>
            <w:shd w:fill="auto"/>
          </w:tcPr>
          <w:p>
            <w:r>
              <w:rPr>
                <w:rFonts w:ascii="Calibri" w:hAnsi="Calibri"/>
                <w:sz w:val="18"/>
                <w:lang w:val="fr-FR" w:bidi="fr-FR" w:eastAsia="fr-FR"/>
              </w:rPr>
              <w:t>fouad123</w:t>
            </w:r>
          </w:p>
        </w:tc>
      </w:tr>
      <w:tr>
        <w:tc>
          <w:tcPr>
            <w:tcW w:type="dxa" w:w="1701"/>
          </w:tcPr>
          <w:p>
            <w:r>
              <w:rPr>
                <w:rFonts w:ascii="Calibri" w:hAnsi="Calibri"/>
                <w:sz w:val="18"/>
                <w:lang w:val="fr-FR" w:bidi="fr-FR" w:eastAsia="fr-FR"/>
              </w:rPr>
              <w:t>RH</w:t>
            </w:r>
          </w:p>
        </w:tc>
        <w:tc>
          <w:tcPr>
            <w:tcW w:type="dxa" w:w="4535"/>
          </w:tcPr>
          <w:p>
            <w:r>
              <w:rPr>
                <w:rFonts w:ascii="Calibri" w:hAnsi="Calibri"/>
                <w:sz w:val="18"/>
                <w:lang w:val="fr-FR" w:bidi="fr-FR" w:eastAsia="fr-FR"/>
              </w:rPr>
              <w:t>imane. elalj. hr@ocp. ma</w:t>
            </w:r>
          </w:p>
        </w:tc>
        <w:tc>
          <w:tcPr>
            <w:tcW w:type="dxa" w:w="1701"/>
          </w:tcPr>
          <w:p>
            <w:r>
              <w:rPr>
                <w:rFonts w:ascii="Calibri" w:hAnsi="Calibri"/>
                <w:sz w:val="18"/>
                <w:lang w:val="fr-FR" w:bidi="fr-FR" w:eastAsia="fr-FR"/>
              </w:rPr>
              <w:t>imane123</w:t>
            </w:r>
          </w:p>
        </w:tc>
      </w:tr>
      <w:tr>
        <w:tc>
          <w:tcPr>
            <w:tcW w:type="dxa" w:w="1701"/>
            <w:shd w:fill="auto"/>
          </w:tcPr>
          <w:p>
            <w:r>
              <w:rPr>
                <w:rFonts w:ascii="Calibri" w:hAnsi="Calibri"/>
                <w:sz w:val="18"/>
                <w:lang w:val="fr-FR" w:bidi="fr-FR" w:eastAsia="fr-FR"/>
              </w:rPr>
              <w:t>Stagiaire Info</w:t>
            </w:r>
          </w:p>
        </w:tc>
        <w:tc>
          <w:tcPr>
            <w:tcW w:type="dxa" w:w="4535"/>
            <w:shd w:fill="auto"/>
          </w:tcPr>
          <w:p>
            <w:r>
              <w:rPr>
                <w:rFonts w:ascii="Calibri" w:hAnsi="Calibri"/>
                <w:sz w:val="18"/>
                <w:lang w:val="fr-FR" w:bidi="fr-FR" w:eastAsia="fr-FR"/>
              </w:rPr>
              <w:t>amine. benaloun. computer-science@ocp. ma</w:t>
            </w:r>
          </w:p>
        </w:tc>
        <w:tc>
          <w:tcPr>
            <w:tcW w:type="dxa" w:w="1701"/>
            <w:shd w:fill="auto"/>
          </w:tcPr>
          <w:p>
            <w:r>
              <w:rPr>
                <w:rFonts w:ascii="Calibri" w:hAnsi="Calibri"/>
                <w:sz w:val="18"/>
                <w:lang w:val="fr-FR" w:bidi="fr-FR" w:eastAsia="fr-FR"/>
              </w:rPr>
              <w:t>amine123</w:t>
            </w:r>
          </w:p>
        </w:tc>
      </w:tr>
      <w:tr>
        <w:tc>
          <w:tcPr>
            <w:tcW w:type="dxa" w:w="1701"/>
          </w:tcPr>
          <w:p>
            <w:r>
              <w:rPr>
                <w:rFonts w:ascii="Calibri" w:hAnsi="Calibri"/>
                <w:sz w:val="18"/>
                <w:lang w:val="fr-FR" w:bidi="fr-FR" w:eastAsia="fr-FR"/>
              </w:rPr>
              <w:t>Visiteur Client</w:t>
            </w:r>
          </w:p>
        </w:tc>
        <w:tc>
          <w:tcPr>
            <w:tcW w:type="dxa" w:w="4535"/>
          </w:tcPr>
          <w:p>
            <w:r>
              <w:rPr>
                <w:rFonts w:ascii="Calibri" w:hAnsi="Calibri"/>
                <w:sz w:val="18"/>
                <w:lang w:val="fr-FR" w:bidi="fr-FR" w:eastAsia="fr-FR"/>
              </w:rPr>
              <w:t>fouad. bennani. client@ocp. ma</w:t>
            </w:r>
          </w:p>
        </w:tc>
        <w:tc>
          <w:tcPr>
            <w:tcW w:type="dxa" w:w="1701"/>
          </w:tcPr>
          <w:p>
            <w:r>
              <w:rPr>
                <w:rFonts w:ascii="Calibri" w:hAnsi="Calibri"/>
                <w:sz w:val="18"/>
                <w:lang w:val="fr-FR" w:bidi="fr-FR" w:eastAsia="fr-FR"/>
              </w:rPr>
              <w:t>fouad123</w:t>
            </w:r>
          </w:p>
        </w:tc>
      </w:tr>
    </w:tbl>
    <w:p/>
    <w:p>
      <w:pPr>
        <w:pStyle w:val="Heading2"/>
      </w:pPr>
      <w:r>
        <w:rPr>
          <w:color w:val="0A1628"/>
          <w:sz w:val="26"/>
          <w:lang w:val="fr-FR" w:bidi="fr-FR" w:eastAsia="fr-FR"/>
        </w:rPr>
        <w:t>Annexe C — Variables CSS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lang w:val="fr-FR" w:bidi="fr-FR" w:eastAsia="fr-FR"/>
              </w:rPr>
              <w:t>Variable</w:t>
            </w:r>
          </w:p>
        </w:tc>
        <w:tc>
          <w:tcPr>
            <w:tcW w:type="dxa" w:w="1701"/>
            <w:shd w:fill="00A050"/>
          </w:tcPr>
          <w:p>
            <w:pPr>
              <w:jc w:val="center"/>
            </w:pPr>
            <w:r>
              <w:rPr>
                <w:rFonts w:ascii="Calibri" w:hAnsi="Calibri"/>
                <w:b/>
                <w:color w:val="FFFFFF"/>
                <w:sz w:val="18"/>
                <w:lang w:val="fr-FR" w:bidi="fr-FR" w:eastAsia="fr-FR"/>
              </w:rPr>
              <w:t>Valeur</w:t>
            </w:r>
          </w:p>
        </w:tc>
        <w:tc>
          <w:tcPr>
            <w:tcW w:type="dxa" w:w="3969"/>
            <w:shd w:fill="00A050"/>
          </w:tcPr>
          <w:p>
            <w:pPr>
              <w:jc w:val="center"/>
            </w:pPr>
            <w:r>
              <w:rPr>
                <w:rFonts w:ascii="Calibri" w:hAnsi="Calibri"/>
                <w:b/>
                <w:color w:val="FFFFFF"/>
                <w:sz w:val="18"/>
                <w:lang w:val="fr-FR" w:bidi="fr-FR" w:eastAsia="fr-FR"/>
              </w:rPr>
              <w:t>Usage</w:t>
            </w:r>
          </w:p>
        </w:tc>
      </w:tr>
      <w:tr>
        <w:tc>
          <w:tcPr>
            <w:tcW w:type="dxa" w:w="2268"/>
          </w:tcPr>
          <w:p>
            <w:r>
              <w:rPr>
                <w:rFonts w:ascii="Calibri" w:hAnsi="Calibri"/>
                <w:sz w:val="18"/>
                <w:lang w:val="fr-FR" w:bidi="fr-FR" w:eastAsia="fr-FR"/>
              </w:rPr>
              <w:t>--ocp-green</w:t>
            </w:r>
          </w:p>
        </w:tc>
        <w:tc>
          <w:tcPr>
            <w:tcW w:type="dxa" w:w="1701"/>
          </w:tcPr>
          <w:p>
            <w:r>
              <w:rPr>
                <w:rFonts w:ascii="Calibri" w:hAnsi="Calibri"/>
                <w:sz w:val="18"/>
                <w:lang w:val="fr-FR" w:bidi="fr-FR" w:eastAsia="fr-FR"/>
              </w:rPr>
              <w:t>#00A050</w:t>
            </w:r>
          </w:p>
        </w:tc>
        <w:tc>
          <w:tcPr>
            <w:tcW w:type="dxa" w:w="3969"/>
          </w:tcPr>
          <w:p>
            <w:r>
              <w:rPr>
                <w:rFonts w:ascii="Calibri" w:hAnsi="Calibri"/>
                <w:sz w:val="18"/>
                <w:lang w:val="fr-FR" w:bidi="fr-FR" w:eastAsia="fr-FR"/>
              </w:rPr>
              <w:t>Couleur primaire OCP</w:t>
            </w:r>
          </w:p>
        </w:tc>
      </w:tr>
      <w:tr>
        <w:tc>
          <w:tcPr>
            <w:tcW w:type="dxa" w:w="2268"/>
            <w:shd w:fill="auto"/>
          </w:tcPr>
          <w:p>
            <w:r>
              <w:rPr>
                <w:rFonts w:ascii="Calibri" w:hAnsi="Calibri"/>
                <w:sz w:val="18"/>
                <w:lang w:val="fr-FR" w:bidi="fr-FR" w:eastAsia="fr-FR"/>
              </w:rPr>
              <w:t>--ocp-green-dark</w:t>
            </w:r>
          </w:p>
        </w:tc>
        <w:tc>
          <w:tcPr>
            <w:tcW w:type="dxa" w:w="1701"/>
            <w:shd w:fill="auto"/>
          </w:tcPr>
          <w:p>
            <w:r>
              <w:rPr>
                <w:rFonts w:ascii="Calibri" w:hAnsi="Calibri"/>
                <w:sz w:val="18"/>
                <w:lang w:val="fr-FR" w:bidi="fr-FR" w:eastAsia="fr-FR"/>
              </w:rPr>
              <w:t>#007030</w:t>
            </w:r>
          </w:p>
        </w:tc>
        <w:tc>
          <w:tcPr>
            <w:tcW w:type="dxa" w:w="3969"/>
            <w:shd w:fill="auto"/>
          </w:tcPr>
          <w:p>
            <w:r>
              <w:rPr>
                <w:rFonts w:ascii="Calibri" w:hAnsi="Calibri"/>
                <w:sz w:val="18"/>
                <w:lang w:val="fr-FR" w:bidi="fr-FR" w:eastAsia="fr-FR"/>
              </w:rPr>
              <w:t>Vert foncé (hover)</w:t>
            </w:r>
          </w:p>
        </w:tc>
      </w:tr>
      <w:tr>
        <w:tc>
          <w:tcPr>
            <w:tcW w:type="dxa" w:w="2268"/>
          </w:tcPr>
          <w:p>
            <w:r>
              <w:rPr>
                <w:rFonts w:ascii="Calibri" w:hAnsi="Calibri"/>
                <w:sz w:val="18"/>
                <w:lang w:val="fr-FR" w:bidi="fr-FR" w:eastAsia="fr-FR"/>
              </w:rPr>
              <w:t>--ocp-green-light</w:t>
            </w:r>
          </w:p>
        </w:tc>
        <w:tc>
          <w:tcPr>
            <w:tcW w:type="dxa" w:w="1701"/>
          </w:tcPr>
          <w:p>
            <w:r>
              <w:rPr>
                <w:rFonts w:ascii="Calibri" w:hAnsi="Calibri"/>
                <w:sz w:val="18"/>
                <w:lang w:val="fr-FR" w:bidi="fr-FR" w:eastAsia="fr-FR"/>
              </w:rPr>
              <w:t>#E0F0E0</w:t>
            </w:r>
          </w:p>
        </w:tc>
        <w:tc>
          <w:tcPr>
            <w:tcW w:type="dxa" w:w="3969"/>
          </w:tcPr>
          <w:p>
            <w:r>
              <w:rPr>
                <w:rFonts w:ascii="Calibri" w:hAnsi="Calibri"/>
                <w:sz w:val="18"/>
                <w:lang w:val="fr-FR" w:bidi="fr-FR" w:eastAsia="fr-FR"/>
              </w:rPr>
              <w:t>Vert clair (background)</w:t>
            </w:r>
          </w:p>
        </w:tc>
      </w:tr>
      <w:tr>
        <w:tc>
          <w:tcPr>
            <w:tcW w:type="dxa" w:w="2268"/>
            <w:shd w:fill="auto"/>
          </w:tcPr>
          <w:p>
            <w:r>
              <w:rPr>
                <w:rFonts w:ascii="Calibri" w:hAnsi="Calibri"/>
                <w:sz w:val="18"/>
                <w:lang w:val="fr-FR" w:bidi="fr-FR" w:eastAsia="fr-FR"/>
              </w:rPr>
              <w:t>--ocp-navy</w:t>
            </w:r>
          </w:p>
        </w:tc>
        <w:tc>
          <w:tcPr>
            <w:tcW w:type="dxa" w:w="1701"/>
            <w:shd w:fill="auto"/>
          </w:tcPr>
          <w:p>
            <w:r>
              <w:rPr>
                <w:rFonts w:ascii="Calibri" w:hAnsi="Calibri"/>
                <w:sz w:val="18"/>
                <w:lang w:val="fr-FR" w:bidi="fr-FR" w:eastAsia="fr-FR"/>
              </w:rPr>
              <w:t>#0A1628</w:t>
            </w:r>
          </w:p>
        </w:tc>
        <w:tc>
          <w:tcPr>
            <w:tcW w:type="dxa" w:w="3969"/>
            <w:shd w:fill="auto"/>
          </w:tcPr>
          <w:p>
            <w:r>
              <w:rPr>
                <w:rFonts w:ascii="Calibri" w:hAnsi="Calibri"/>
                <w:sz w:val="18"/>
                <w:lang w:val="fr-FR" w:bidi="fr-FR" w:eastAsia="fr-FR"/>
              </w:rPr>
              <w:t>Marine (sidebar, titres)</w:t>
            </w:r>
          </w:p>
        </w:tc>
      </w:tr>
      <w:tr>
        <w:tc>
          <w:tcPr>
            <w:tcW w:type="dxa" w:w="2268"/>
          </w:tcPr>
          <w:p>
            <w:r>
              <w:rPr>
                <w:rFonts w:ascii="Calibri" w:hAnsi="Calibri"/>
                <w:sz w:val="18"/>
                <w:lang w:val="fr-FR" w:bidi="fr-FR" w:eastAsia="fr-FR"/>
              </w:rPr>
              <w:t>--ocp-gray</w:t>
            </w:r>
          </w:p>
        </w:tc>
        <w:tc>
          <w:tcPr>
            <w:tcW w:type="dxa" w:w="1701"/>
          </w:tcPr>
          <w:p>
            <w:r>
              <w:rPr>
                <w:rFonts w:ascii="Calibri" w:hAnsi="Calibri"/>
                <w:sz w:val="18"/>
                <w:lang w:val="fr-FR" w:bidi="fr-FR" w:eastAsia="fr-FR"/>
              </w:rPr>
              <w:t>#F0F2F0</w:t>
            </w:r>
          </w:p>
        </w:tc>
        <w:tc>
          <w:tcPr>
            <w:tcW w:type="dxa" w:w="3969"/>
          </w:tcPr>
          <w:p>
            <w:r>
              <w:rPr>
                <w:rFonts w:ascii="Calibri" w:hAnsi="Calibri"/>
                <w:sz w:val="18"/>
                <w:lang w:val="fr-FR" w:bidi="fr-FR" w:eastAsia="fr-FR"/>
              </w:rPr>
              <w:t>Gris clair (bordures)</w:t>
            </w:r>
          </w:p>
        </w:tc>
      </w:tr>
      <w:tr>
        <w:tc>
          <w:tcPr>
            <w:tcW w:type="dxa" w:w="2268"/>
            <w:shd w:fill="auto"/>
          </w:tcPr>
          <w:p>
            <w:r>
              <w:rPr>
                <w:rFonts w:ascii="Calibri" w:hAnsi="Calibri"/>
                <w:sz w:val="18"/>
                <w:lang w:val="fr-FR" w:bidi="fr-FR" w:eastAsia="fr-FR"/>
              </w:rPr>
              <w:t>--ocp-gray-dark</w:t>
            </w:r>
          </w:p>
        </w:tc>
        <w:tc>
          <w:tcPr>
            <w:tcW w:type="dxa" w:w="1701"/>
            <w:shd w:fill="auto"/>
          </w:tcPr>
          <w:p>
            <w:r>
              <w:rPr>
                <w:rFonts w:ascii="Calibri" w:hAnsi="Calibri"/>
                <w:sz w:val="18"/>
                <w:lang w:val="fr-FR" w:bidi="fr-FR" w:eastAsia="fr-FR"/>
              </w:rPr>
              <w:t>#6B7280</w:t>
            </w:r>
          </w:p>
        </w:tc>
        <w:tc>
          <w:tcPr>
            <w:tcW w:type="dxa" w:w="3969"/>
            <w:shd w:fill="auto"/>
          </w:tcPr>
          <w:p>
            <w:r>
              <w:rPr>
                <w:rFonts w:ascii="Calibri" w:hAnsi="Calibri"/>
                <w:sz w:val="18"/>
                <w:lang w:val="fr-FR" w:bidi="fr-FR" w:eastAsia="fr-FR"/>
              </w:rPr>
              <w:t>Gris texte secondaire</w:t>
            </w:r>
          </w:p>
        </w:tc>
      </w:tr>
      <w:tr>
        <w:tc>
          <w:tcPr>
            <w:tcW w:type="dxa" w:w="2268"/>
          </w:tcPr>
          <w:p>
            <w:r>
              <w:rPr>
                <w:rFonts w:ascii="Calibri" w:hAnsi="Calibri"/>
                <w:sz w:val="18"/>
                <w:lang w:val="fr-FR" w:bidi="fr-FR" w:eastAsia="fr-FR"/>
              </w:rPr>
              <w:t>--ocp-border</w:t>
            </w:r>
          </w:p>
        </w:tc>
        <w:tc>
          <w:tcPr>
            <w:tcW w:type="dxa" w:w="1701"/>
          </w:tcPr>
          <w:p>
            <w:r>
              <w:rPr>
                <w:rFonts w:ascii="Calibri" w:hAnsi="Calibri"/>
                <w:sz w:val="18"/>
                <w:lang w:val="fr-FR" w:bidi="fr-FR" w:eastAsia="fr-FR"/>
              </w:rPr>
              <w:t>#E0E4E0</w:t>
            </w:r>
          </w:p>
        </w:tc>
        <w:tc>
          <w:tcPr>
            <w:tcW w:type="dxa" w:w="3969"/>
          </w:tcPr>
          <w:p>
            <w:r>
              <w:rPr>
                <w:rFonts w:ascii="Calibri" w:hAnsi="Calibri"/>
                <w:sz w:val="18"/>
                <w:lang w:val="fr-FR" w:bidi="fr-FR" w:eastAsia="fr-FR"/>
              </w:rPr>
              <w:t>Couleur de bordure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proofLang w:val="fr-F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20" Type="http://schemas.openxmlformats.org/officeDocument/2006/relationships/image" Target="media/image12.png"/><Relationship Id="rId21" Type="http://schemas.openxmlformats.org/officeDocument/2006/relationships/image" Target="media/image13.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