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gg5qt63snem" w:id="0"/>
      <w:bookmarkEnd w:id="0"/>
      <w:r w:rsidDel="00000000" w:rsidR="00000000" w:rsidRPr="00000000">
        <w:rPr>
          <w:rtl w:val="0"/>
        </w:rPr>
        <w:t xml:space="preserve">Sistema de Gerenciamento de Boletins (Smart Grades)</w:t>
        <w:br w:type="textWrapping"/>
        <w:t xml:space="preserve">Caso de Uso: Modificar Situação do Aluno</w:t>
      </w:r>
    </w:p>
    <w:p w:rsidR="00000000" w:rsidDel="00000000" w:rsidP="00000000" w:rsidRDefault="00000000" w:rsidRPr="00000000" w14:paraId="00000002">
      <w:pPr>
        <w:pStyle w:val="Title"/>
        <w:spacing w:after="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04">
      <w:pPr>
        <w:keepLines w:val="1"/>
        <w:widowControl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descreve as etapas percorridas para alterar a situação da matrícula do aluno.</w:t>
      </w:r>
    </w:p>
    <w:p w:rsidR="00000000" w:rsidDel="00000000" w:rsidP="00000000" w:rsidRDefault="00000000" w:rsidRPr="00000000" w14:paraId="00000005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Breves Descrições dos Agentes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estudante que deseja cancelar seu vínculo com o curso. Uma secretária com credenciais de acesso ao sistema.</w:t>
      </w:r>
    </w:p>
    <w:p w:rsidR="00000000" w:rsidDel="00000000" w:rsidP="00000000" w:rsidRDefault="00000000" w:rsidRPr="00000000" w14:paraId="00000008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Condições Prévias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aluno com a intenção de não participar mais das aulas. Um funcionário com acesso ao sistema deve estar logado.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Básico de Eventos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aluno informa para a secretária que deseja não participar mais das suas aulas.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busca o aluno no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Após selecionar o aluno, a secretária informa ao sistema para cancelar a matrícula.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mostra uma mensagem dizendo que a solicitação foi concluída.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informa para o aluno que o cancelamento foi realizado.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1:</w:t>
      </w:r>
      <w:r w:rsidDel="00000000" w:rsidR="00000000" w:rsidRPr="00000000">
        <w:rPr>
          <w:sz w:val="24"/>
          <w:szCs w:val="24"/>
          <w:rtl w:val="0"/>
        </w:rPr>
        <w:t xml:space="preserve"> A qualquer momento, o aluno pode desistir de cancelar a sua matrícula. Cancelar toda a operação.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status da matrícula do aluno é alterado para inativo. O aluno é removido da turma em que estava participando.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0.0" w:type="dxa"/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&gt;, 2022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Especificação de Caso de Uso: Modificar Situação do Aluno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  Data:  04/05/2022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