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TC001 - Send Insurance form for automobile product filling mandatory fields</w:t>
      </w:r>
    </w:p>
    <w:p>
      <w:r>
        <w:rPr>
          <w:b w:val="true"/>
        </w:rPr>
        <w:t>Executed at: 01/12/21 21:59</w:t>
      </w:r>
    </w:p>
    <w:p>
      <w:r>
        <w:rPr>
          <w:b w:val="true"/>
        </w:rPr>
        <w:t>Status: Passed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5" name="Drawing 5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6" name="Drawing 6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7" name="Drawing 7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8" name="Drawing 8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9" name="Drawing 9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0" name="Drawing 10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1" name="Drawing 11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2" name="Drawing 12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3" name="Drawing 13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4" name="Drawing 14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5" name="Drawing 15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6" name="Drawing 16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7" name="Drawing 17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2021-12-02T00:59:01Z</dcterms:created>
  <dc:creator>Apache POI</dc:creator>
</cp:coreProperties>
</file>