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1FE0" w14:textId="09060416" w:rsidR="00FB22F3" w:rsidRDefault="00685EA2" w:rsidP="00FB22F3">
      <w:pPr>
        <w:tabs>
          <w:tab w:val="left" w:pos="1440"/>
        </w:tabs>
        <w:rPr>
          <w:rFonts w:ascii="Century Gothic" w:hAnsi="Century Gothic" w:cs="Arial"/>
          <w:b/>
          <w:color w:val="000000"/>
          <w:sz w:val="28"/>
          <w:szCs w:val="28"/>
          <w:u w:val="thick"/>
        </w:rPr>
      </w:pPr>
      <w:r>
        <w:rPr>
          <w:rFonts w:ascii="Century Gothic" w:hAnsi="Century Gothic" w:cs="Arial"/>
          <w:b/>
          <w:noProof/>
          <w:color w:val="000000"/>
          <w:sz w:val="28"/>
          <w:szCs w:val="28"/>
          <w:u w:val="thick"/>
        </w:rPr>
        <mc:AlternateContent>
          <mc:Choice Requires="wps">
            <w:drawing>
              <wp:anchor distT="0" distB="0" distL="114300" distR="114300" simplePos="0" relativeHeight="251657728" behindDoc="0" locked="0" layoutInCell="1" allowOverlap="1" wp14:anchorId="6BC2FF18" wp14:editId="2F591EF9">
                <wp:simplePos x="0" y="0"/>
                <wp:positionH relativeFrom="column">
                  <wp:posOffset>-298450</wp:posOffset>
                </wp:positionH>
                <wp:positionV relativeFrom="paragraph">
                  <wp:posOffset>-309880</wp:posOffset>
                </wp:positionV>
                <wp:extent cx="6501130" cy="567690"/>
                <wp:effectExtent l="40640" t="33020" r="78105" b="75565"/>
                <wp:wrapNone/>
                <wp:docPr id="181243343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130" cy="567690"/>
                        </a:xfrm>
                        <a:prstGeom prst="roundRect">
                          <a:avLst>
                            <a:gd name="adj" fmla="val 16667"/>
                          </a:avLst>
                        </a:prstGeom>
                        <a:solidFill>
                          <a:srgbClr val="FFFFFF"/>
                        </a:solidFill>
                        <a:ln w="63500" cmpd="thickThin" algn="ctr">
                          <a:solidFill>
                            <a:srgbClr val="00B0F0"/>
                          </a:solidFill>
                          <a:round/>
                          <a:headEnd/>
                          <a:tailEnd/>
                        </a:ln>
                        <a:effectLst>
                          <a:outerShdw dist="53882" dir="2700000" algn="ctr" rotWithShape="0">
                            <a:srgbClr val="868686"/>
                          </a:outerShdw>
                        </a:effectLst>
                      </wps:spPr>
                      <wps:txbx>
                        <w:txbxContent>
                          <w:p w14:paraId="290BC768" w14:textId="77777777" w:rsidR="00FB22F3" w:rsidRPr="0026481F" w:rsidRDefault="00FB22F3" w:rsidP="00FB22F3">
                            <w:pPr>
                              <w:rPr>
                                <w:rFonts w:ascii="Century Gothic" w:hAnsi="Century Gothic" w:cs="Arial"/>
                                <w:b/>
                                <w:bCs/>
                                <w:sz w:val="40"/>
                                <w:szCs w:val="40"/>
                              </w:rPr>
                            </w:pPr>
                            <w:r>
                              <w:rPr>
                                <w:rFonts w:ascii="Century Gothic" w:hAnsi="Century Gothic" w:cs="Arial"/>
                                <w:b/>
                                <w:bCs/>
                                <w:sz w:val="40"/>
                                <w:szCs w:val="40"/>
                              </w:rPr>
                              <w:t xml:space="preserve">WORKMEN’S COMPENSATION </w:t>
                            </w:r>
                            <w:r w:rsidRPr="0026481F">
                              <w:rPr>
                                <w:rFonts w:ascii="Century Gothic" w:hAnsi="Century Gothic" w:cs="Arial"/>
                                <w:b/>
                                <w:bCs/>
                                <w:sz w:val="40"/>
                                <w:szCs w:val="40"/>
                              </w:rPr>
                              <w:t>INSURANCE POLICY</w:t>
                            </w:r>
                            <w:r w:rsidRPr="0026481F">
                              <w:rPr>
                                <w:rStyle w:val="CommentReference"/>
                                <w:rFonts w:ascii="Century Gothic" w:hAnsi="Century Gothic"/>
                                <w:sz w:val="40"/>
                                <w:szCs w:val="40"/>
                              </w:rPr>
                              <w:t/>
                            </w:r>
                          </w:p>
                          <w:p w14:paraId="43ED99CD" w14:textId="77777777" w:rsidR="00FB22F3" w:rsidRPr="008A348F" w:rsidRDefault="00FB22F3" w:rsidP="00FB22F3">
                            <w:pPr>
                              <w:jc w:val="center"/>
                              <w:rPr>
                                <w:rStyle w:val="Emphasi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C2FF18" id="AutoShape 1" o:spid="_x0000_s1026" style="position:absolute;margin-left:-23.5pt;margin-top:-24.4pt;width:511.9pt;height:4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" strokecolor="#00b0f0" strokeweight="5pt">
                <v:stroke linestyle="thickThin"/>
                <v:shadow on="t" color="#868686" offset="3pt,3pt"/>
                <v:textbox>
                  <w:txbxContent>
                    <w:p w14:paraId="290BC768" w14:textId="77777777" w:rsidR="00FB22F3" w:rsidRPr="0026481F" w:rsidRDefault="00FB22F3" w:rsidP="00FB22F3">
                      <w:pPr>
                        <w:rPr>
                          <w:rFonts w:ascii="Century Gothic" w:hAnsi="Century Gothic" w:cs="Arial"/>
                          <w:b/>
                          <w:bCs/>
                          <w:sz w:val="40"/>
                          <w:szCs w:val="40"/>
                        </w:rPr>
                      </w:pPr>
                      <w:r>
                        <w:rPr>
                          <w:rFonts w:ascii="Century Gothic" w:hAnsi="Century Gothic" w:cs="Arial"/>
                          <w:b/>
                          <w:bCs/>
                          <w:sz w:val="40"/>
                          <w:szCs w:val="40"/>
                        </w:rPr>
                        <w:t xml:space="preserve">WORKMEN’S COMPENSATION </w:t>
                      </w:r>
                      <w:r w:rsidRPr="0026481F">
                        <w:rPr>
                          <w:rFonts w:ascii="Century Gothic" w:hAnsi="Century Gothic" w:cs="Arial"/>
                          <w:b/>
                          <w:bCs/>
                          <w:sz w:val="40"/>
                          <w:szCs w:val="40"/>
                        </w:rPr>
                        <w:t>INSURANCE POLICY</w:t>
                      </w:r>
                      <w:r w:rsidRPr="0026481F">
                        <w:rPr>
                          <w:rStyle w:val="CommentReference"/>
                          <w:rFonts w:ascii="Century Gothic" w:hAnsi="Century Gothic"/>
                          <w:sz w:val="40"/>
                          <w:szCs w:val="40"/>
                        </w:rPr>
                        <w:t/>
                      </w:r>
                    </w:p>
                    <w:p w14:paraId="43ED99CD" w14:textId="77777777" w:rsidR="00FB22F3" w:rsidRPr="008A348F" w:rsidRDefault="00FB22F3" w:rsidP="00FB22F3">
                      <w:pPr>
                        <w:jc w:val="center"/>
                        <w:rPr>
                          <w:rStyle w:val="Emphasis"/>
                        </w:rPr>
                      </w:pPr>
                    </w:p>
                  </w:txbxContent>
                </v:textbox>
              </v:roundrect>
            </w:pict>
          </mc:Fallback>
        </mc:AlternateContent>
      </w:r>
    </w:p>
    <w:p w14:paraId="13E28023" w14:textId="77777777" w:rsidR="00FB22F3" w:rsidRDefault="00FB22F3" w:rsidP="00FB22F3">
      <w:pPr>
        <w:jc w:val="center"/>
        <w:rPr>
          <w:rFonts w:ascii="Arial Narrow" w:hAnsi="Arial Narrow"/>
          <w:b/>
          <w:sz w:val="28"/>
        </w:rPr>
      </w:pPr>
    </w:p>
    <w:p w14:paraId="735A752F" w14:textId="77777777" w:rsidR="00FB22F3" w:rsidRPr="0026481F" w:rsidRDefault="00FB22F3" w:rsidP="00FB22F3">
      <w:pPr>
        <w:pStyle w:val="Heading1"/>
        <w:rPr>
          <w:rFonts w:ascii="Century Gothic" w:hAnsi="Century Gothic" w:cs="Arial"/>
          <w:sz w:val="28"/>
          <w:szCs w:val="22"/>
        </w:rPr>
      </w:pPr>
      <w:r w:rsidRPr="0026481F">
        <w:rPr>
          <w:rFonts w:ascii="Century Gothic" w:hAnsi="Century Gothic" w:cs="Arial"/>
          <w:sz w:val="28"/>
          <w:szCs w:val="22"/>
        </w:rPr>
        <w:t>IMPORTANT</w:t>
      </w:r>
    </w:p>
    <w:p w14:paraId="704E8E4C" w14:textId="77777777" w:rsidR="00FB22F3" w:rsidRPr="0026481F" w:rsidRDefault="00FB22F3" w:rsidP="00FB22F3">
      <w:pPr>
        <w:jc w:val="both"/>
        <w:rPr>
          <w:rFonts w:ascii="Century Gothic" w:hAnsi="Century Gothic" w:cs="Arial"/>
          <w:b/>
          <w:bCs/>
          <w:sz w:val="28"/>
          <w:szCs w:val="22"/>
        </w:rPr>
      </w:pPr>
    </w:p>
    <w:p w14:paraId="10B5EE20" w14:textId="77777777" w:rsidR="00FB22F3" w:rsidRPr="0026481F" w:rsidRDefault="00FB22F3" w:rsidP="00FB22F3">
      <w:pPr>
        <w:jc w:val="both"/>
        <w:rPr>
          <w:rFonts w:ascii="Century Gothic" w:hAnsi="Century Gothic" w:cs="Arial"/>
          <w:sz w:val="20"/>
          <w:szCs w:val="22"/>
        </w:rPr>
      </w:pPr>
      <w:r w:rsidRPr="0026481F">
        <w:rPr>
          <w:rFonts w:ascii="Century Gothic" w:hAnsi="Century Gothic" w:cs="Arial"/>
          <w:szCs w:val="22"/>
        </w:rPr>
        <w:t>Upon the occurrence of any accident or loss in the event of any claim, notice should be given immediately to:</w:t>
      </w:r>
    </w:p>
    <w:p w14:paraId="2E7D067C" w14:textId="77777777" w:rsidR="00FB22F3" w:rsidRPr="0026481F" w:rsidRDefault="00FB22F3" w:rsidP="00FB22F3">
      <w:pPr>
        <w:jc w:val="both"/>
        <w:rPr>
          <w:rFonts w:ascii="Century Gothic" w:hAnsi="Century Gothic" w:cs="Arial"/>
          <w:sz w:val="22"/>
          <w:szCs w:val="22"/>
        </w:rPr>
      </w:pPr>
    </w:p>
    <w:p w14:paraId="0D6E9A1E" w14:textId="77777777" w:rsidR="00FB22F3" w:rsidRPr="0026481F" w:rsidRDefault="00FB22F3" w:rsidP="00FB22F3">
      <w:pPr>
        <w:pStyle w:val="Heading1"/>
        <w:rPr>
          <w:rFonts w:ascii="Century Gothic" w:hAnsi="Century Gothic" w:cs="Arial"/>
          <w:b w:val="0"/>
          <w:bCs w:val="0"/>
          <w:szCs w:val="24"/>
        </w:rPr>
      </w:pPr>
      <w:r w:rsidRPr="0026481F">
        <w:rPr>
          <w:rFonts w:ascii="Century Gothic" w:hAnsi="Century Gothic" w:cs="Arial"/>
          <w:szCs w:val="24"/>
        </w:rPr>
        <w:t xml:space="preserve">RADIANT </w:t>
      </w:r>
      <w:r>
        <w:rPr>
          <w:rFonts w:ascii="Century Gothic" w:hAnsi="Century Gothic" w:cs="Arial"/>
          <w:szCs w:val="24"/>
        </w:rPr>
        <w:t xml:space="preserve">YACU </w:t>
      </w:r>
      <w:r w:rsidRPr="0026481F">
        <w:rPr>
          <w:rFonts w:ascii="Century Gothic" w:hAnsi="Century Gothic" w:cs="Arial"/>
          <w:szCs w:val="24"/>
        </w:rPr>
        <w:t>LTD</w:t>
      </w:r>
    </w:p>
    <w:p w14:paraId="671B26EB" w14:textId="77777777" w:rsidR="00FB22F3" w:rsidRPr="0026481F" w:rsidRDefault="00FB22F3" w:rsidP="00FB22F3">
      <w:pPr>
        <w:rPr>
          <w:rFonts w:ascii="Century Gothic" w:hAnsi="Century Gothic" w:cs="Arial"/>
          <w:b/>
          <w:bCs/>
        </w:rPr>
      </w:pPr>
    </w:p>
    <w:p w14:paraId="17B10427" w14:textId="77777777" w:rsidR="00FB22F3" w:rsidRPr="0026481F" w:rsidRDefault="00FB22F3" w:rsidP="00FB22F3">
      <w:pPr>
        <w:jc w:val="center"/>
        <w:rPr>
          <w:rFonts w:ascii="Century Gothic" w:hAnsi="Century Gothic" w:cs="Arial"/>
        </w:rPr>
      </w:pPr>
      <w:r w:rsidRPr="0026481F">
        <w:rPr>
          <w:rFonts w:ascii="Century Gothic" w:hAnsi="Century Gothic" w:cs="Arial"/>
          <w:b/>
          <w:bCs/>
        </w:rPr>
        <w:t>KN 2 AV. CHIC BUILDING</w:t>
      </w:r>
    </w:p>
    <w:p w14:paraId="7CF90C87" w14:textId="77777777" w:rsidR="00FB22F3" w:rsidRPr="0026481F" w:rsidRDefault="00FB22F3" w:rsidP="00FB22F3">
      <w:pPr>
        <w:jc w:val="center"/>
        <w:rPr>
          <w:rFonts w:ascii="Century Gothic" w:hAnsi="Century Gothic" w:cs="Arial"/>
          <w:b/>
        </w:rPr>
      </w:pPr>
      <w:r w:rsidRPr="0026481F">
        <w:rPr>
          <w:rFonts w:ascii="Century Gothic" w:hAnsi="Century Gothic" w:cs="Arial"/>
          <w:b/>
          <w:bCs/>
        </w:rPr>
        <w:t>Tel:</w:t>
      </w:r>
      <w:r w:rsidRPr="0026481F">
        <w:rPr>
          <w:rFonts w:ascii="Century Gothic" w:hAnsi="Century Gothic" w:cs="Arial"/>
          <w:b/>
        </w:rPr>
        <w:t xml:space="preserve">  </w:t>
      </w:r>
      <w:r>
        <w:rPr>
          <w:rFonts w:ascii="Century Gothic" w:hAnsi="Century Gothic" w:cs="Arial"/>
          <w:b/>
        </w:rPr>
        <w:t>1810</w:t>
      </w:r>
    </w:p>
    <w:p w14:paraId="7962985E" w14:textId="77777777" w:rsidR="00FB22F3" w:rsidRPr="0026481F" w:rsidRDefault="00FB22F3" w:rsidP="00FB22F3">
      <w:pPr>
        <w:jc w:val="center"/>
        <w:rPr>
          <w:rFonts w:ascii="Century Gothic" w:hAnsi="Century Gothic" w:cs="Arial"/>
        </w:rPr>
      </w:pPr>
      <w:r w:rsidRPr="0026481F">
        <w:rPr>
          <w:rFonts w:ascii="Century Gothic" w:hAnsi="Century Gothic" w:cs="Arial"/>
          <w:b/>
          <w:bCs/>
        </w:rPr>
        <w:t xml:space="preserve">E-mail: </w:t>
      </w:r>
      <w:hyperlink r:id="rId8" w:history="1">
        <w:r w:rsidRPr="003737B5">
          <w:rPr>
            <w:rStyle w:val="Hyperlink"/>
            <w:rFonts w:ascii="Century Gothic" w:hAnsi="Century Gothic" w:cs="Arial"/>
            <w:b/>
            <w:bCs/>
          </w:rPr>
          <w:t>info@radiantyacu.rw</w:t>
        </w:r>
      </w:hyperlink>
      <w:r w:rsidRPr="0026481F">
        <w:rPr>
          <w:rFonts w:ascii="Century Gothic" w:hAnsi="Century Gothic" w:cs="Arial"/>
          <w:b/>
          <w:bCs/>
        </w:rPr>
        <w:t xml:space="preserve"> </w:t>
      </w:r>
    </w:p>
    <w:p w14:paraId="567C3BC4" w14:textId="77777777" w:rsidR="00FB22F3" w:rsidRPr="0026481F" w:rsidRDefault="00FB22F3" w:rsidP="00FB22F3">
      <w:pPr>
        <w:jc w:val="both"/>
        <w:rPr>
          <w:rFonts w:ascii="Century Gothic" w:hAnsi="Century Gothic" w:cs="Arial"/>
          <w:sz w:val="22"/>
          <w:szCs w:val="22"/>
        </w:rPr>
      </w:pPr>
    </w:p>
    <w:p w14:paraId="770DC483" w14:textId="77777777" w:rsidR="00FB22F3" w:rsidRPr="0026481F" w:rsidRDefault="00FB22F3" w:rsidP="00FB22F3">
      <w:pPr>
        <w:jc w:val="both"/>
        <w:rPr>
          <w:rFonts w:ascii="Century Gothic" w:hAnsi="Century Gothic" w:cs="Arial"/>
          <w:szCs w:val="22"/>
        </w:rPr>
      </w:pPr>
      <w:r w:rsidRPr="0026481F">
        <w:rPr>
          <w:rFonts w:ascii="Century Gothic" w:hAnsi="Century Gothic" w:cs="Arial"/>
          <w:szCs w:val="22"/>
        </w:rPr>
        <w:t>The insured is expected to take all necessary measures to mitigate the impact of the loss, and submit full account of the loss or damage to the company supported with a report of the relevant Medical officer where applicable.</w:t>
      </w:r>
    </w:p>
    <w:p w14:paraId="6638CE86" w14:textId="77777777" w:rsidR="00FB22F3" w:rsidRPr="0026481F" w:rsidRDefault="00FB22F3" w:rsidP="00FB22F3">
      <w:pPr>
        <w:jc w:val="both"/>
        <w:rPr>
          <w:rFonts w:ascii="Century Gothic" w:hAnsi="Century Gothic" w:cs="Arial"/>
          <w:sz w:val="22"/>
          <w:szCs w:val="22"/>
        </w:rPr>
      </w:pPr>
    </w:p>
    <w:p w14:paraId="2C57CB1D" w14:textId="77777777" w:rsidR="00FB22F3" w:rsidRPr="0026481F" w:rsidRDefault="00FB22F3" w:rsidP="00FB22F3">
      <w:pPr>
        <w:jc w:val="both"/>
        <w:rPr>
          <w:rFonts w:ascii="Century Gothic" w:hAnsi="Century Gothic" w:cs="Arial"/>
          <w:sz w:val="22"/>
          <w:szCs w:val="22"/>
        </w:rPr>
      </w:pPr>
    </w:p>
    <w:p w14:paraId="3F17E89C" w14:textId="77777777" w:rsidR="00FB22F3" w:rsidRPr="0026481F" w:rsidRDefault="00FB22F3" w:rsidP="00FB22F3">
      <w:pPr>
        <w:pStyle w:val="Heading1"/>
        <w:rPr>
          <w:rFonts w:ascii="Century Gothic" w:hAnsi="Century Gothic" w:cs="Arial"/>
          <w:sz w:val="28"/>
          <w:szCs w:val="22"/>
        </w:rPr>
      </w:pPr>
      <w:r w:rsidRPr="0026481F">
        <w:rPr>
          <w:rFonts w:ascii="Century Gothic" w:hAnsi="Century Gothic" w:cs="Arial"/>
          <w:sz w:val="28"/>
          <w:szCs w:val="22"/>
        </w:rPr>
        <w:t>IMPORTANT</w:t>
      </w:r>
    </w:p>
    <w:p w14:paraId="134370AE" w14:textId="77777777" w:rsidR="00FB22F3" w:rsidRPr="0026481F" w:rsidRDefault="00FB22F3" w:rsidP="00FB22F3">
      <w:pPr>
        <w:rPr>
          <w:rFonts w:ascii="Century Gothic" w:hAnsi="Century Gothic" w:cs="Arial"/>
          <w:sz w:val="28"/>
          <w:szCs w:val="22"/>
        </w:rPr>
      </w:pPr>
    </w:p>
    <w:p w14:paraId="1D468C0B" w14:textId="77777777" w:rsidR="00FB22F3" w:rsidRPr="0026481F" w:rsidRDefault="00FB22F3" w:rsidP="00FB22F3">
      <w:pPr>
        <w:jc w:val="both"/>
        <w:rPr>
          <w:rFonts w:ascii="Century Gothic" w:hAnsi="Century Gothic" w:cs="Arial"/>
          <w:b/>
          <w:bCs/>
          <w:sz w:val="22"/>
          <w:szCs w:val="22"/>
        </w:rPr>
      </w:pPr>
    </w:p>
    <w:p w14:paraId="36774AC1" w14:textId="77777777" w:rsidR="00FB22F3" w:rsidRPr="0026481F" w:rsidRDefault="00FB22F3" w:rsidP="00FB22F3">
      <w:pPr>
        <w:jc w:val="both"/>
        <w:rPr>
          <w:rFonts w:ascii="Century Gothic" w:hAnsi="Century Gothic" w:cs="Arial"/>
          <w:szCs w:val="22"/>
        </w:rPr>
      </w:pPr>
      <w:r w:rsidRPr="0026481F">
        <w:rPr>
          <w:rFonts w:ascii="Century Gothic" w:hAnsi="Century Gothic" w:cs="Arial"/>
          <w:szCs w:val="22"/>
        </w:rPr>
        <w:t>This policy is incomplete without the schedule bearing the policy number and all endorsements.</w:t>
      </w:r>
    </w:p>
    <w:p w14:paraId="197B8FE7" w14:textId="77777777" w:rsidR="00FB22F3" w:rsidRPr="0026481F" w:rsidRDefault="00FB22F3" w:rsidP="00FB22F3">
      <w:pPr>
        <w:jc w:val="both"/>
        <w:rPr>
          <w:rFonts w:ascii="Century Gothic" w:hAnsi="Century Gothic" w:cs="Arial"/>
          <w:szCs w:val="22"/>
        </w:rPr>
      </w:pPr>
    </w:p>
    <w:p w14:paraId="344C56D4" w14:textId="77777777" w:rsidR="00FB22F3" w:rsidRPr="0026481F" w:rsidRDefault="00FB22F3" w:rsidP="00FB22F3">
      <w:pPr>
        <w:jc w:val="both"/>
        <w:rPr>
          <w:rFonts w:ascii="Century Gothic" w:hAnsi="Century Gothic" w:cs="Arial"/>
          <w:szCs w:val="22"/>
        </w:rPr>
      </w:pPr>
      <w:r w:rsidRPr="0026481F">
        <w:rPr>
          <w:rFonts w:ascii="Century Gothic" w:hAnsi="Century Gothic" w:cs="Arial"/>
          <w:szCs w:val="22"/>
        </w:rPr>
        <w:t>This policy and its conditions should be examined and if found incorrect returned at once for the necessary amendments.  Every change affecting the risks insured by this policy must be advised to the company immediately.  Failure to do this may result in the insurance ceasing to be of further effect.  The policy is not transferable from the insured to any other person without the written consent of the company.</w:t>
      </w:r>
    </w:p>
    <w:p w14:paraId="6FABC88C" w14:textId="77777777" w:rsidR="00FB22F3" w:rsidRPr="0026481F" w:rsidRDefault="00FB22F3" w:rsidP="00FB22F3">
      <w:pPr>
        <w:jc w:val="both"/>
        <w:rPr>
          <w:rFonts w:ascii="Century Gothic" w:hAnsi="Century Gothic" w:cs="Arial"/>
          <w:snapToGrid w:val="0"/>
          <w:sz w:val="28"/>
          <w:szCs w:val="22"/>
        </w:rPr>
      </w:pPr>
    </w:p>
    <w:p w14:paraId="2C399247" w14:textId="77777777" w:rsidR="00FB22F3" w:rsidRPr="0026481F" w:rsidRDefault="00FB22F3" w:rsidP="00FB22F3">
      <w:pPr>
        <w:jc w:val="both"/>
        <w:rPr>
          <w:rFonts w:ascii="Century Gothic" w:hAnsi="Century Gothic" w:cs="Arial"/>
          <w:snapToGrid w:val="0"/>
        </w:rPr>
      </w:pPr>
      <w:r w:rsidRPr="0026481F">
        <w:rPr>
          <w:rFonts w:ascii="Century Gothic" w:hAnsi="Century Gothic" w:cs="Arial"/>
          <w:snapToGrid w:val="0"/>
        </w:rPr>
        <w:t>Specific exceptions, conditions and provisions shall override general exceptions, conditions and provisions.</w:t>
      </w:r>
    </w:p>
    <w:p w14:paraId="37AD8B87" w14:textId="77777777" w:rsidR="00FB22F3" w:rsidRPr="0026481F" w:rsidRDefault="00FB22F3" w:rsidP="00FB22F3">
      <w:pPr>
        <w:pStyle w:val="NormalWeb"/>
        <w:spacing w:after="240" w:afterAutospacing="0"/>
        <w:rPr>
          <w:rFonts w:ascii="Century Gothic" w:hAnsi="Century Gothic"/>
          <w:b/>
          <w:bCs/>
          <w:sz w:val="36"/>
          <w:szCs w:val="28"/>
        </w:rPr>
      </w:pPr>
    </w:p>
    <w:p w14:paraId="17CE9CCD" w14:textId="77777777" w:rsidR="00FB22F3" w:rsidRPr="0026481F" w:rsidRDefault="00FB22F3" w:rsidP="00FB22F3">
      <w:pPr>
        <w:pStyle w:val="NormalWeb"/>
        <w:spacing w:after="240" w:afterAutospacing="0"/>
        <w:rPr>
          <w:rFonts w:ascii="Century Gothic" w:hAnsi="Century Gothic"/>
          <w:b/>
          <w:bCs/>
          <w:sz w:val="36"/>
          <w:szCs w:val="28"/>
        </w:rPr>
      </w:pPr>
    </w:p>
    <w:p w14:paraId="6C622762" w14:textId="77777777" w:rsidR="00FB22F3" w:rsidRPr="0026481F" w:rsidRDefault="00FB22F3" w:rsidP="00FB22F3">
      <w:pPr>
        <w:pStyle w:val="NormalWeb"/>
        <w:spacing w:after="240" w:afterAutospacing="0"/>
        <w:rPr>
          <w:rFonts w:ascii="Century Gothic" w:hAnsi="Century Gothic"/>
          <w:b/>
          <w:bCs/>
          <w:sz w:val="36"/>
          <w:szCs w:val="28"/>
        </w:rPr>
        <w:sectPr w:rsidR="00FB22F3" w:rsidRPr="0026481F" w:rsidSect="00FB22F3">
          <w:footerReference w:type="default" r:id="rId9"/>
          <w:pgSz w:w="12240" w:h="15840"/>
          <w:pgMar w:top="990" w:right="1155" w:bottom="720" w:left="1524" w:header="720" w:footer="720" w:gutter="0"/>
          <w:cols w:space="60"/>
          <w:noEndnote/>
        </w:sectPr>
      </w:pPr>
    </w:p>
    <w:p w14:paraId="0C8DBC50" w14:textId="77777777" w:rsidR="00FB22F3" w:rsidRPr="005B7343" w:rsidRDefault="00FB22F3" w:rsidP="00FB22F3">
      <w:pPr>
        <w:pStyle w:val="NormalWeb"/>
        <w:spacing w:after="240" w:afterAutospacing="0"/>
        <w:rPr>
          <w:rFonts w:ascii="Century Gothic" w:hAnsi="Century Gothic"/>
          <w:bCs/>
          <w:sz w:val="25"/>
          <w:szCs w:val="25"/>
        </w:rPr>
      </w:pPr>
      <w:r w:rsidRPr="005B7343">
        <w:rPr>
          <w:rFonts w:ascii="Century Gothic" w:hAnsi="Century Gothic"/>
          <w:b/>
          <w:bCs/>
          <w:sz w:val="25"/>
          <w:szCs w:val="25"/>
          <w:highlight w:val="lightGray"/>
        </w:rPr>
        <w:lastRenderedPageBreak/>
        <w:t>WORKMEN’S COMPENSATION</w:t>
      </w:r>
    </w:p>
    <w:p w14:paraId="347DF725" w14:textId="77777777" w:rsidR="00FB22F3" w:rsidRPr="0026481F" w:rsidRDefault="00FB22F3" w:rsidP="00FB22F3">
      <w:pPr>
        <w:pStyle w:val="PDOCBTEXT"/>
        <w:ind w:left="0" w:firstLine="6"/>
        <w:rPr>
          <w:rFonts w:ascii="Century Gothic" w:hAnsi="Century Gothic"/>
          <w:sz w:val="22"/>
          <w:szCs w:val="22"/>
        </w:rPr>
      </w:pPr>
      <w:r w:rsidRPr="0026481F">
        <w:rPr>
          <w:rFonts w:ascii="Century Gothic" w:hAnsi="Century Gothic"/>
          <w:b/>
          <w:sz w:val="22"/>
          <w:szCs w:val="22"/>
        </w:rPr>
        <w:t>WHEREAS</w:t>
      </w:r>
      <w:r w:rsidRPr="0026481F">
        <w:rPr>
          <w:rFonts w:ascii="Century Gothic" w:hAnsi="Century Gothic"/>
          <w:sz w:val="22"/>
          <w:szCs w:val="22"/>
        </w:rPr>
        <w:t xml:space="preserve"> the Insured carrying on the business described in the Schedule and no other for the purpose of this insurance by a written application or proposal and declaration (which shall be the basis of this contract and be deemed to be incorporated herein) has applied to </w:t>
      </w:r>
      <w:r>
        <w:rPr>
          <w:rFonts w:ascii="Century Gothic" w:hAnsi="Century Gothic"/>
          <w:b/>
          <w:sz w:val="22"/>
          <w:szCs w:val="22"/>
        </w:rPr>
        <w:t>RADIANT YACU</w:t>
      </w:r>
      <w:r w:rsidRPr="0026481F">
        <w:rPr>
          <w:rFonts w:ascii="Century Gothic" w:hAnsi="Century Gothic"/>
          <w:b/>
          <w:sz w:val="22"/>
          <w:szCs w:val="22"/>
        </w:rPr>
        <w:t xml:space="preserve"> LIMITED</w:t>
      </w:r>
      <w:r w:rsidRPr="0026481F">
        <w:rPr>
          <w:rFonts w:ascii="Century Gothic" w:hAnsi="Century Gothic"/>
          <w:sz w:val="22"/>
          <w:szCs w:val="22"/>
        </w:rPr>
        <w:t xml:space="preserve"> (hereinafter referred to as “the Company”) for the insurance hereinafter contained and has paid the Premium as consideration for such insurance</w:t>
      </w:r>
    </w:p>
    <w:p w14:paraId="5F7F151D" w14:textId="77777777" w:rsidR="00FB22F3" w:rsidRPr="0026481F" w:rsidRDefault="00FB22F3" w:rsidP="00FB22F3">
      <w:pPr>
        <w:pStyle w:val="PDOCBTEXT"/>
        <w:rPr>
          <w:rFonts w:ascii="Century Gothic" w:hAnsi="Century Gothic"/>
          <w:sz w:val="22"/>
          <w:szCs w:val="22"/>
        </w:rPr>
      </w:pPr>
    </w:p>
    <w:p w14:paraId="2959EF19" w14:textId="77777777" w:rsidR="00FB22F3" w:rsidRPr="0026481F" w:rsidRDefault="00FB22F3" w:rsidP="00FB22F3">
      <w:pPr>
        <w:pStyle w:val="PDOCBTEXT"/>
        <w:rPr>
          <w:rFonts w:ascii="Century Gothic" w:hAnsi="Century Gothic"/>
          <w:sz w:val="22"/>
          <w:szCs w:val="22"/>
        </w:rPr>
      </w:pPr>
      <w:r w:rsidRPr="0026481F">
        <w:rPr>
          <w:rFonts w:ascii="Century Gothic" w:hAnsi="Century Gothic"/>
          <w:b/>
          <w:sz w:val="22"/>
          <w:szCs w:val="22"/>
        </w:rPr>
        <w:t>NOW THIS POLICY WITNESSES</w:t>
      </w:r>
      <w:r w:rsidRPr="0026481F">
        <w:rPr>
          <w:rFonts w:ascii="Century Gothic" w:hAnsi="Century Gothic"/>
          <w:sz w:val="22"/>
          <w:szCs w:val="22"/>
        </w:rPr>
        <w:t xml:space="preserve"> that if any insured employee in the Insured’s immediate service shall sustain bodily injury by accident arising out of and in the course of employment by the Insured in the Business described in the Schedule for which a claim shall first be made against the Insured and reported to the Company during the period of Insurance.</w:t>
      </w:r>
    </w:p>
    <w:p w14:paraId="7A366BB1" w14:textId="77777777" w:rsidR="00FB22F3" w:rsidRPr="0026481F" w:rsidRDefault="00FB22F3" w:rsidP="00FB22F3">
      <w:pPr>
        <w:pStyle w:val="PDOCBTEXT"/>
        <w:rPr>
          <w:rFonts w:ascii="Century Gothic" w:hAnsi="Century Gothic"/>
          <w:sz w:val="22"/>
          <w:szCs w:val="22"/>
        </w:rPr>
      </w:pPr>
    </w:p>
    <w:p w14:paraId="14CE6ECC" w14:textId="77777777" w:rsidR="00FB22F3" w:rsidRPr="0026481F" w:rsidRDefault="00FB22F3" w:rsidP="00FB22F3">
      <w:pPr>
        <w:pStyle w:val="PDOCBTEXT"/>
        <w:rPr>
          <w:rFonts w:ascii="Century Gothic" w:hAnsi="Century Gothic"/>
          <w:sz w:val="22"/>
          <w:szCs w:val="22"/>
        </w:rPr>
      </w:pPr>
      <w:r w:rsidRPr="0026481F">
        <w:rPr>
          <w:rFonts w:ascii="Century Gothic" w:hAnsi="Century Gothic"/>
          <w:b/>
          <w:sz w:val="22"/>
          <w:szCs w:val="22"/>
        </w:rPr>
        <w:t>THE COMPANY WILL</w:t>
      </w:r>
      <w:r w:rsidRPr="0026481F">
        <w:rPr>
          <w:rFonts w:ascii="Century Gothic" w:hAnsi="Century Gothic"/>
          <w:sz w:val="22"/>
          <w:szCs w:val="22"/>
        </w:rPr>
        <w:t xml:space="preserve"> subject to the Jurisdiction Clause and the other terms exceptions and conditions contained herein or endorsed hereon (all of which are hereinafter collectively referred to as the Terms of this Policy), indemnify the Insured against liability under the Workmen’s Compensation stated in the Schedule to pay compensation in respect of such injury or death </w:t>
      </w:r>
    </w:p>
    <w:p w14:paraId="4E7D4793" w14:textId="77777777" w:rsidR="00FB22F3" w:rsidRPr="0026481F" w:rsidRDefault="00FB22F3" w:rsidP="00FB22F3">
      <w:pPr>
        <w:pStyle w:val="PDOCBTEXT"/>
        <w:rPr>
          <w:rFonts w:ascii="Century Gothic" w:hAnsi="Century Gothic"/>
          <w:sz w:val="22"/>
          <w:szCs w:val="22"/>
        </w:rPr>
      </w:pPr>
    </w:p>
    <w:p w14:paraId="372FA679" w14:textId="77777777" w:rsidR="00FB22F3" w:rsidRPr="0026481F" w:rsidRDefault="00FB22F3" w:rsidP="00FB22F3">
      <w:pPr>
        <w:pStyle w:val="PDOCBTEXT"/>
        <w:rPr>
          <w:rFonts w:ascii="Century Gothic" w:hAnsi="Century Gothic"/>
          <w:sz w:val="22"/>
          <w:szCs w:val="22"/>
        </w:rPr>
      </w:pPr>
      <w:r w:rsidRPr="0026481F">
        <w:rPr>
          <w:rFonts w:ascii="Century Gothic" w:hAnsi="Century Gothic"/>
          <w:b/>
          <w:sz w:val="22"/>
          <w:szCs w:val="22"/>
        </w:rPr>
        <w:t>THE COMPANY WILL ALSO</w:t>
      </w:r>
      <w:r w:rsidRPr="0026481F">
        <w:rPr>
          <w:rFonts w:ascii="Century Gothic" w:hAnsi="Century Gothic"/>
          <w:sz w:val="22"/>
          <w:szCs w:val="22"/>
        </w:rPr>
        <w:t xml:space="preserve"> in the event of the death of the Insured employee indemnify the Insured’s legal personal representatives in the Terms of this Policy in respect of liability incurred by the Insured provided that such personal representatives shall as though they were the Insured observe fulfil and be subject to the Terms of this Policy in so far as they can apply</w:t>
      </w:r>
    </w:p>
    <w:p w14:paraId="3A124227" w14:textId="77777777" w:rsidR="00FB22F3" w:rsidRPr="0026481F" w:rsidRDefault="00FB22F3" w:rsidP="00FB22F3">
      <w:pPr>
        <w:pStyle w:val="PDOCBTEXT"/>
        <w:spacing w:line="240" w:lineRule="atLeast"/>
        <w:ind w:left="11" w:hanging="11"/>
        <w:rPr>
          <w:rFonts w:ascii="Century Gothic" w:hAnsi="Century Gothic"/>
          <w:w w:val="99"/>
          <w:sz w:val="22"/>
          <w:szCs w:val="22"/>
        </w:rPr>
      </w:pPr>
    </w:p>
    <w:p w14:paraId="6980B5F8" w14:textId="77777777" w:rsidR="00FB22F3" w:rsidRPr="00073512" w:rsidRDefault="00FB22F3" w:rsidP="00FB22F3">
      <w:pPr>
        <w:pStyle w:val="PDOCBTEXT"/>
        <w:spacing w:line="240" w:lineRule="auto"/>
        <w:ind w:left="0" w:firstLine="0"/>
        <w:rPr>
          <w:rFonts w:ascii="Century Gothic" w:hAnsi="Century Gothic"/>
          <w:sz w:val="22"/>
          <w:szCs w:val="22"/>
        </w:rPr>
      </w:pPr>
      <w:r w:rsidRPr="00073512">
        <w:rPr>
          <w:rFonts w:ascii="Century Gothic" w:hAnsi="Century Gothic"/>
          <w:b/>
          <w:sz w:val="22"/>
          <w:szCs w:val="22"/>
        </w:rPr>
        <w:t>THE LIMIT OF LIABILITY</w:t>
      </w:r>
      <w:r w:rsidRPr="00073512">
        <w:rPr>
          <w:rFonts w:ascii="Century Gothic" w:hAnsi="Century Gothic"/>
          <w:sz w:val="22"/>
          <w:szCs w:val="22"/>
        </w:rPr>
        <w:t xml:space="preserve"> for compensation payable to any claimant or any number of claimants in respect of or arising out of one occurrence or more than one occurrence attributable to one source or original cause shall not exceed the benefits stated in the Schedule hereto.</w:t>
      </w:r>
    </w:p>
    <w:p w14:paraId="09D1E934" w14:textId="77777777" w:rsidR="00FB22F3" w:rsidRPr="0026481F" w:rsidRDefault="00FB22F3" w:rsidP="00FB22F3">
      <w:pPr>
        <w:pStyle w:val="PDOCBTEXT"/>
        <w:rPr>
          <w:rFonts w:ascii="Century Gothic" w:hAnsi="Century Gothic"/>
          <w:sz w:val="22"/>
          <w:szCs w:val="22"/>
        </w:rPr>
      </w:pPr>
    </w:p>
    <w:p w14:paraId="54EC17E7" w14:textId="77777777" w:rsidR="00FB22F3" w:rsidRPr="0026481F" w:rsidRDefault="00FB22F3" w:rsidP="00FB22F3">
      <w:pPr>
        <w:rPr>
          <w:rFonts w:ascii="Century Gothic" w:hAnsi="Century Gothic" w:cs="Arial"/>
          <w:b/>
          <w:sz w:val="22"/>
          <w:szCs w:val="22"/>
          <w:u w:val="single"/>
        </w:rPr>
      </w:pPr>
      <w:r w:rsidRPr="0026481F">
        <w:rPr>
          <w:rFonts w:ascii="Century Gothic" w:hAnsi="Century Gothic" w:cs="Arial"/>
          <w:b/>
          <w:sz w:val="22"/>
          <w:szCs w:val="22"/>
          <w:u w:val="single"/>
        </w:rPr>
        <w:t>THE POLICY SCHEDULE</w:t>
      </w:r>
    </w:p>
    <w:p w14:paraId="005DD29D" w14:textId="77777777" w:rsidR="00FB22F3" w:rsidRPr="0026481F" w:rsidRDefault="00FB22F3" w:rsidP="00FB22F3">
      <w:pPr>
        <w:rPr>
          <w:rFonts w:ascii="Century Gothic" w:hAnsi="Century Gothic" w:cs="Arial"/>
          <w:b/>
          <w:bCs/>
          <w:sz w:val="22"/>
          <w:szCs w:val="22"/>
        </w:rPr>
      </w:pPr>
    </w:p>
    <w:p w14:paraId="2A656E69" w14:textId="77777777" w:rsidR="00FB22F3" w:rsidRPr="0084044A" w:rsidRDefault="00FB22F3" w:rsidP="00FB22F3">
      <w:pPr>
        <w:rPr>
          <w:sz w:val="20"/>
          <w:szCs w:val="20"/>
        </w:rPr>
      </w:pPr>
      <w:r>
        <w:rPr>
          <w:rFonts w:ascii="Century Gothic" w:hAnsi="Century Gothic" w:cs="Arial"/>
          <w:b/>
          <w:bCs/>
          <w:sz w:val="22"/>
          <w:szCs w:val="22"/>
        </w:rPr>
        <w:t xml:space="preserve">POLICY Nº : </w:t>
      </w:r>
      <w:r w:rsidR="005E7E67">
        <w:rPr>
          <w:rFonts w:ascii="Century Gothic" w:hAnsi="Century Gothic" w:cs="Arial"/>
          <w:noProof/>
          <w:sz w:val="22"/>
          <w:szCs w:val="22"/>
        </w:rPr>
        <w:t>-------------------</w:t>
      </w:r>
    </w:p>
    <w:p w14:paraId="10496D6B" w14:textId="77777777" w:rsidR="00FB22F3" w:rsidRPr="0026481F" w:rsidRDefault="00FB22F3" w:rsidP="00FB22F3">
      <w:pPr>
        <w:pStyle w:val="BodyText"/>
        <w:rPr>
          <w:rFonts w:ascii="Century Gothic" w:hAnsi="Century Gothic" w:cs="Arial"/>
          <w:b/>
          <w:sz w:val="22"/>
          <w:szCs w:val="22"/>
        </w:rPr>
      </w:pPr>
      <w:r w:rsidRPr="0026481F">
        <w:rPr>
          <w:rFonts w:ascii="Century Gothic" w:hAnsi="Century Gothic" w:cs="Arial"/>
          <w:b/>
          <w:bCs/>
          <w:sz w:val="22"/>
          <w:szCs w:val="22"/>
        </w:rPr>
        <w:t>INSURER:</w:t>
      </w:r>
      <w:r>
        <w:rPr>
          <w:rFonts w:ascii="Century Gothic" w:hAnsi="Century Gothic" w:cs="Arial"/>
          <w:b/>
          <w:sz w:val="22"/>
          <w:szCs w:val="22"/>
        </w:rPr>
        <w:t xml:space="preserve"> RADIANT YACU LTD</w:t>
      </w:r>
    </w:p>
    <w:p w14:paraId="6BF7575E" w14:textId="77777777" w:rsidR="00FB22F3" w:rsidRDefault="00FB22F3" w:rsidP="00FB22F3">
      <w:pPr>
        <w:ind w:left="2880" w:hanging="2880"/>
        <w:rPr>
          <w:i/>
          <w:sz w:val="20"/>
          <w:szCs w:val="20"/>
        </w:rPr>
      </w:pPr>
      <w:r w:rsidRPr="0026481F">
        <w:rPr>
          <w:rFonts w:ascii="Century Gothic" w:hAnsi="Century Gothic" w:cs="Arial"/>
          <w:b/>
          <w:bCs/>
          <w:sz w:val="22"/>
          <w:szCs w:val="22"/>
        </w:rPr>
        <w:t>INSURED:</w:t>
      </w:r>
      <w:r w:rsidR="005E7E67">
        <w:rPr>
          <w:rFonts w:ascii="Century Gothic" w:hAnsi="Century Gothic" w:cs="Arial"/>
          <w:b/>
          <w:bCs/>
          <w:sz w:val="22"/>
          <w:szCs w:val="22"/>
        </w:rPr>
        <w:t>-------------------------</w:t>
      </w:r>
    </w:p>
    <w:p w14:paraId="0ADFA584" w14:textId="77777777" w:rsidR="00FB22F3" w:rsidRDefault="00FB22F3" w:rsidP="00FB22F3">
      <w:pPr>
        <w:rPr>
          <w:rFonts w:ascii="Century Gothic" w:hAnsi="Century Gothic" w:cs="Arial"/>
          <w:sz w:val="22"/>
          <w:szCs w:val="22"/>
        </w:rPr>
      </w:pPr>
      <w:r>
        <w:rPr>
          <w:rFonts w:ascii="Century Gothic" w:hAnsi="Century Gothic" w:cs="Arial"/>
          <w:b/>
          <w:bCs/>
          <w:sz w:val="22"/>
          <w:szCs w:val="22"/>
        </w:rPr>
        <w:t>INSURED ADDRESS </w:t>
      </w:r>
      <w:r w:rsidRPr="00032D8C">
        <w:rPr>
          <w:rFonts w:ascii="Century Gothic" w:hAnsi="Century Gothic" w:cs="Arial"/>
          <w:sz w:val="22"/>
          <w:szCs w:val="22"/>
        </w:rPr>
        <w:t>:</w:t>
      </w:r>
      <w:r>
        <w:rPr>
          <w:rFonts w:ascii="Century Gothic" w:hAnsi="Century Gothic" w:cs="Arial"/>
          <w:sz w:val="22"/>
          <w:szCs w:val="22"/>
        </w:rPr>
        <w:t xml:space="preserve"> </w:t>
      </w:r>
      <w:r w:rsidR="005E7E67">
        <w:rPr>
          <w:rFonts w:ascii="Century Gothic" w:hAnsi="Century Gothic" w:cs="Arial"/>
          <w:noProof/>
          <w:sz w:val="22"/>
          <w:szCs w:val="22"/>
        </w:rPr>
        <w:t>-------------------------</w:t>
      </w:r>
    </w:p>
    <w:p w14:paraId="40DD6FE0" w14:textId="77777777" w:rsidR="00FB22F3" w:rsidRPr="000D2BC3" w:rsidRDefault="00FB22F3" w:rsidP="00FB22F3">
      <w:pPr>
        <w:rPr>
          <w:i/>
          <w:sz w:val="20"/>
          <w:szCs w:val="20"/>
        </w:rPr>
      </w:pPr>
      <w:r w:rsidRPr="000D2BC3">
        <w:rPr>
          <w:rFonts w:ascii="Century Gothic" w:hAnsi="Century Gothic" w:cs="Arial"/>
          <w:b/>
          <w:bCs/>
          <w:sz w:val="22"/>
          <w:szCs w:val="22"/>
        </w:rPr>
        <w:t>Contacts </w:t>
      </w:r>
      <w:r>
        <w:rPr>
          <w:rFonts w:ascii="Century Gothic" w:hAnsi="Century Gothic" w:cs="Arial"/>
          <w:sz w:val="22"/>
          <w:szCs w:val="22"/>
        </w:rPr>
        <w:t xml:space="preserve">: </w:t>
      </w:r>
      <w:r w:rsidR="005E7E67">
        <w:rPr>
          <w:rFonts w:ascii="Century Gothic" w:hAnsi="Century Gothic" w:cs="Arial"/>
          <w:noProof/>
          <w:sz w:val="22"/>
          <w:szCs w:val="22"/>
        </w:rPr>
        <w:t>-----------------------------</w:t>
      </w:r>
      <w:r w:rsidRPr="000D2BC3">
        <w:rPr>
          <w:rFonts w:ascii="Century Gothic" w:hAnsi="Century Gothic" w:cs="Arial"/>
          <w:noProof/>
          <w:sz w:val="22"/>
          <w:szCs w:val="22"/>
        </w:rPr>
        <w:tab/>
      </w:r>
    </w:p>
    <w:p w14:paraId="0A19C3B0" w14:textId="77777777" w:rsidR="00FB22F3" w:rsidRPr="0026481F" w:rsidRDefault="00FB22F3" w:rsidP="00FB22F3">
      <w:pPr>
        <w:ind w:left="2880" w:hanging="2880"/>
        <w:rPr>
          <w:rFonts w:ascii="Century Gothic" w:hAnsi="Century Gothic" w:cs="Arial"/>
          <w:sz w:val="22"/>
          <w:szCs w:val="22"/>
        </w:rPr>
      </w:pPr>
      <w:r w:rsidRPr="0026481F">
        <w:rPr>
          <w:rFonts w:ascii="Century Gothic" w:hAnsi="Century Gothic" w:cs="Arial"/>
          <w:b/>
          <w:bCs/>
          <w:sz w:val="22"/>
          <w:szCs w:val="22"/>
        </w:rPr>
        <w:t>ADDRESS:</w:t>
      </w:r>
      <w:r>
        <w:rPr>
          <w:rFonts w:ascii="Century Gothic" w:hAnsi="Century Gothic" w:cs="Arial"/>
          <w:b/>
          <w:bCs/>
          <w:sz w:val="22"/>
          <w:szCs w:val="22"/>
        </w:rPr>
        <w:t xml:space="preserve"> KIGALI</w:t>
      </w:r>
      <w:r w:rsidRPr="0026481F">
        <w:rPr>
          <w:rFonts w:ascii="Century Gothic" w:hAnsi="Century Gothic" w:cs="Arial"/>
          <w:sz w:val="22"/>
          <w:szCs w:val="22"/>
        </w:rPr>
        <w:tab/>
      </w:r>
    </w:p>
    <w:p w14:paraId="1974EC37" w14:textId="77777777" w:rsidR="00FB22F3" w:rsidRPr="0026481F" w:rsidRDefault="00FB22F3" w:rsidP="00FB22F3">
      <w:pPr>
        <w:ind w:left="3600" w:hanging="3600"/>
        <w:rPr>
          <w:rFonts w:ascii="Century Gothic" w:hAnsi="Century Gothic" w:cs="Arial"/>
          <w:sz w:val="22"/>
          <w:szCs w:val="22"/>
        </w:rPr>
      </w:pPr>
      <w:r w:rsidRPr="0026481F">
        <w:rPr>
          <w:rFonts w:ascii="Century Gothic" w:hAnsi="Century Gothic" w:cs="Arial"/>
          <w:b/>
          <w:bCs/>
          <w:sz w:val="22"/>
          <w:szCs w:val="22"/>
        </w:rPr>
        <w:t xml:space="preserve">BUSINESS/PROFESSION: </w:t>
      </w:r>
      <w:r w:rsidR="005E7E67">
        <w:rPr>
          <w:rFonts w:ascii="Century Gothic" w:hAnsi="Century Gothic" w:cs="Arial"/>
          <w:sz w:val="22"/>
          <w:szCs w:val="22"/>
        </w:rPr>
        <w:t>--------------------------------</w:t>
      </w:r>
    </w:p>
    <w:p w14:paraId="3596B314" w14:textId="77777777" w:rsidR="00FB22F3" w:rsidRDefault="00FB22F3" w:rsidP="00FB22F3">
      <w:pPr>
        <w:rPr>
          <w:i/>
          <w:noProof/>
          <w:sz w:val="20"/>
          <w:szCs w:val="20"/>
        </w:rPr>
      </w:pPr>
      <w:r w:rsidRPr="0026481F">
        <w:rPr>
          <w:rFonts w:ascii="Century Gothic" w:hAnsi="Century Gothic" w:cs="Arial"/>
          <w:b/>
          <w:bCs/>
          <w:sz w:val="22"/>
          <w:szCs w:val="22"/>
        </w:rPr>
        <w:t>PERIOD OF INSURANCE:</w:t>
      </w:r>
      <w:r>
        <w:rPr>
          <w:i/>
          <w:noProof/>
          <w:sz w:val="20"/>
          <w:szCs w:val="20"/>
        </w:rPr>
        <w:t xml:space="preserve">  </w:t>
      </w:r>
    </w:p>
    <w:p w14:paraId="7160C979" w14:textId="77777777" w:rsidR="00FB22F3" w:rsidRPr="00F638FF" w:rsidRDefault="00FB22F3" w:rsidP="00FB22F3">
      <w:pPr>
        <w:rPr>
          <w:rFonts w:ascii="Century Gothic" w:hAnsi="Century Gothic" w:cs="Arial"/>
          <w:b/>
          <w:bCs/>
          <w:iCs/>
          <w:sz w:val="22"/>
          <w:szCs w:val="22"/>
        </w:rPr>
      </w:pPr>
      <w:r>
        <w:rPr>
          <w:iCs/>
          <w:noProof/>
          <w:sz w:val="20"/>
          <w:szCs w:val="20"/>
        </w:rPr>
        <w:t xml:space="preserve">         </w:t>
      </w:r>
    </w:p>
    <w:p w14:paraId="291E248A" w14:textId="77777777" w:rsidR="00FB22F3" w:rsidRPr="00F638FF" w:rsidRDefault="00FB22F3" w:rsidP="00FB22F3">
      <w:pPr>
        <w:numPr>
          <w:ilvl w:val="0"/>
          <w:numId w:val="14"/>
        </w:numPr>
        <w:ind w:left="1134" w:hanging="567"/>
        <w:rPr>
          <w:rFonts w:ascii="Century Gothic" w:hAnsi="Century Gothic" w:cs="Arial"/>
          <w:sz w:val="22"/>
          <w:szCs w:val="22"/>
        </w:rPr>
      </w:pPr>
      <w:r w:rsidRPr="00F638FF">
        <w:rPr>
          <w:rFonts w:ascii="Century Gothic" w:hAnsi="Century Gothic" w:cs="Arial"/>
          <w:sz w:val="22"/>
          <w:szCs w:val="22"/>
        </w:rPr>
        <w:t>Date of issue</w:t>
      </w:r>
      <w:r>
        <w:rPr>
          <w:rFonts w:ascii="Century Gothic" w:hAnsi="Century Gothic" w:cs="Arial"/>
          <w:sz w:val="22"/>
          <w:szCs w:val="22"/>
        </w:rPr>
        <w:t xml:space="preserve"> :  </w:t>
      </w:r>
    </w:p>
    <w:p w14:paraId="046C8619" w14:textId="77777777" w:rsidR="00FB22F3" w:rsidRPr="00F638FF" w:rsidRDefault="00FB22F3" w:rsidP="00FB22F3">
      <w:pPr>
        <w:numPr>
          <w:ilvl w:val="0"/>
          <w:numId w:val="14"/>
        </w:numPr>
        <w:ind w:left="1134" w:hanging="567"/>
        <w:rPr>
          <w:rFonts w:ascii="Century Gothic" w:hAnsi="Century Gothic" w:cs="Arial"/>
          <w:sz w:val="22"/>
          <w:szCs w:val="22"/>
        </w:rPr>
      </w:pPr>
      <w:r w:rsidRPr="0026481F">
        <w:rPr>
          <w:rFonts w:ascii="Century Gothic" w:hAnsi="Century Gothic" w:cs="Arial"/>
          <w:bCs/>
          <w:sz w:val="22"/>
          <w:szCs w:val="22"/>
        </w:rPr>
        <w:t>From</w:t>
      </w:r>
      <w:r>
        <w:rPr>
          <w:rFonts w:ascii="Century Gothic" w:hAnsi="Century Gothic" w:cs="Arial"/>
          <w:bCs/>
          <w:sz w:val="22"/>
          <w:szCs w:val="22"/>
        </w:rPr>
        <w:t xml:space="preserve">: </w:t>
      </w:r>
      <w:r w:rsidR="005E7E67">
        <w:rPr>
          <w:rFonts w:ascii="Century Gothic" w:hAnsi="Century Gothic" w:cs="Arial"/>
          <w:sz w:val="22"/>
          <w:szCs w:val="22"/>
        </w:rPr>
        <w:t>----------------------------------------</w:t>
      </w:r>
    </w:p>
    <w:p w14:paraId="526116E4" w14:textId="77777777" w:rsidR="00FB22F3" w:rsidRDefault="00FB22F3" w:rsidP="00FB22F3">
      <w:pPr>
        <w:numPr>
          <w:ilvl w:val="0"/>
          <w:numId w:val="14"/>
        </w:numPr>
        <w:ind w:left="1134" w:hanging="567"/>
        <w:rPr>
          <w:rFonts w:ascii="Century Gothic" w:hAnsi="Century Gothic" w:cs="Arial"/>
          <w:sz w:val="22"/>
          <w:szCs w:val="22"/>
        </w:rPr>
      </w:pPr>
      <w:r w:rsidRPr="00073512">
        <w:rPr>
          <w:rFonts w:ascii="Century Gothic" w:hAnsi="Century Gothic" w:cs="Arial"/>
          <w:sz w:val="22"/>
          <w:szCs w:val="22"/>
        </w:rPr>
        <w:t>Any subsequent period for which the insured shall   pay and the company shall agree to accept a renewal premium.</w:t>
      </w:r>
    </w:p>
    <w:p w14:paraId="71B8104D" w14:textId="77777777" w:rsidR="00FB22F3" w:rsidRDefault="00FB22F3" w:rsidP="00FB22F3">
      <w:pPr>
        <w:ind w:left="567"/>
        <w:rPr>
          <w:rFonts w:ascii="Century Gothic" w:hAnsi="Century Gothic" w:cs="Arial"/>
          <w:sz w:val="22"/>
          <w:szCs w:val="22"/>
        </w:rPr>
      </w:pPr>
    </w:p>
    <w:p w14:paraId="3D565442" w14:textId="77777777" w:rsidR="00FB22F3" w:rsidRPr="00551797" w:rsidRDefault="00FB22F3" w:rsidP="00FB22F3">
      <w:pPr>
        <w:ind w:left="567"/>
        <w:rPr>
          <w:rFonts w:ascii="Century Gothic" w:hAnsi="Century Gothic" w:cs="Arial"/>
          <w:sz w:val="22"/>
          <w:szCs w:val="22"/>
        </w:rPr>
      </w:pPr>
      <w:r>
        <w:rPr>
          <w:rFonts w:ascii="Century Gothic" w:hAnsi="Century Gothic" w:cs="Arial"/>
          <w:sz w:val="22"/>
          <w:szCs w:val="22"/>
        </w:rPr>
        <w:t xml:space="preserve">------ Employees of </w:t>
      </w:r>
      <w:r>
        <w:rPr>
          <w:rFonts w:ascii="Century Gothic" w:hAnsi="Century Gothic" w:cs="Arial"/>
          <w:b/>
          <w:bCs/>
          <w:sz w:val="22"/>
          <w:szCs w:val="22"/>
        </w:rPr>
        <w:t>--------------------</w:t>
      </w:r>
      <w:r w:rsidRPr="00551797">
        <w:rPr>
          <w:rFonts w:ascii="Century Gothic" w:hAnsi="Century Gothic" w:cs="Arial"/>
          <w:bCs/>
          <w:sz w:val="22"/>
          <w:szCs w:val="22"/>
        </w:rPr>
        <w:t xml:space="preserve"> during of </w:t>
      </w:r>
      <w:r>
        <w:rPr>
          <w:rFonts w:ascii="Century Gothic" w:hAnsi="Century Gothic" w:cs="Arial"/>
          <w:bCs/>
          <w:sz w:val="22"/>
          <w:szCs w:val="22"/>
        </w:rPr>
        <w:t xml:space="preserve">………………Permit: </w:t>
      </w:r>
    </w:p>
    <w:p w14:paraId="33EB2C3D" w14:textId="77777777" w:rsidR="00FB22F3" w:rsidRDefault="00FB22F3" w:rsidP="00FB22F3">
      <w:pPr>
        <w:rPr>
          <w:rFonts w:ascii="Century Gothic" w:hAnsi="Century Gothic" w:cs="Arial"/>
          <w:b/>
          <w:bCs/>
          <w:sz w:val="22"/>
          <w:szCs w:val="22"/>
        </w:rPr>
      </w:pPr>
    </w:p>
    <w:p w14:paraId="600CE5D8" w14:textId="77777777" w:rsidR="00FB22F3" w:rsidRDefault="00FB22F3" w:rsidP="00FB22F3">
      <w:pPr>
        <w:rPr>
          <w:rFonts w:ascii="Century Gothic" w:hAnsi="Century Gothic" w:cs="Arial"/>
          <w:b/>
          <w:bCs/>
          <w:sz w:val="22"/>
          <w:szCs w:val="22"/>
        </w:rPr>
      </w:pPr>
    </w:p>
    <w:p w14:paraId="69DA6675" w14:textId="77777777" w:rsidR="00FB22F3" w:rsidRDefault="00FB22F3" w:rsidP="00FB22F3">
      <w:pPr>
        <w:rPr>
          <w:rFonts w:ascii="Century Gothic" w:hAnsi="Century Gothic" w:cs="Arial"/>
          <w:b/>
          <w:bCs/>
          <w:sz w:val="22"/>
          <w:szCs w:val="22"/>
        </w:rPr>
      </w:pPr>
      <w:r w:rsidRPr="0026481F">
        <w:rPr>
          <w:rFonts w:ascii="Century Gothic" w:hAnsi="Century Gothic" w:cs="Arial"/>
          <w:b/>
          <w:bCs/>
          <w:sz w:val="22"/>
          <w:szCs w:val="22"/>
        </w:rPr>
        <w:lastRenderedPageBreak/>
        <w:t>PREMIUM</w:t>
      </w:r>
      <w:r>
        <w:rPr>
          <w:rFonts w:ascii="Century Gothic" w:hAnsi="Century Gothic" w:cs="Arial"/>
          <w:b/>
          <w:bCs/>
          <w:sz w:val="22"/>
          <w:szCs w:val="22"/>
        </w:rPr>
        <w:t xml:space="preserve"> CALCULATION:</w:t>
      </w:r>
    </w:p>
    <w:p w14:paraId="7A999248" w14:textId="77777777" w:rsidR="00FB22F3" w:rsidRDefault="00FB22F3" w:rsidP="00FB22F3">
      <w:pPr>
        <w:rPr>
          <w:rFonts w:ascii="Century Gothic" w:hAnsi="Century Gothic" w:cs="Arial"/>
          <w:b/>
          <w:bCs/>
          <w:sz w:val="22"/>
          <w:szCs w:val="22"/>
        </w:rPr>
      </w:pPr>
    </w:p>
    <w:p w14:paraId="708DD70E" w14:textId="77777777" w:rsidR="00FB22F3" w:rsidRDefault="00FB22F3" w:rsidP="00FB22F3">
      <w:pPr>
        <w:rPr>
          <w:rFonts w:ascii="Century Gothic" w:hAnsi="Century Gothic" w:cs="Arial"/>
          <w:b/>
          <w:bCs/>
          <w:sz w:val="22"/>
          <w:szCs w:val="22"/>
        </w:rPr>
      </w:pPr>
      <w:r>
        <w:rPr>
          <w:rFonts w:ascii="Century Gothic" w:hAnsi="Century Gothic" w:cs="Arial"/>
          <w:b/>
          <w:bCs/>
          <w:sz w:val="22"/>
          <w:szCs w:val="22"/>
        </w:rPr>
        <w:t>Net Premium</w:t>
      </w:r>
      <w:r>
        <w:rPr>
          <w:rFonts w:ascii="Century Gothic" w:hAnsi="Century Gothic" w:cs="Arial"/>
          <w:b/>
          <w:bCs/>
          <w:sz w:val="22"/>
          <w:szCs w:val="22"/>
        </w:rPr>
        <w:tab/>
      </w:r>
      <w:r>
        <w:rPr>
          <w:rFonts w:ascii="Century Gothic" w:hAnsi="Century Gothic" w:cs="Arial"/>
          <w:b/>
          <w:bCs/>
          <w:sz w:val="22"/>
          <w:szCs w:val="22"/>
        </w:rPr>
        <w:tab/>
        <w:t xml:space="preserve">: </w:t>
      </w:r>
      <w:r w:rsidR="005E7E67">
        <w:rPr>
          <w:rFonts w:ascii="Arial" w:hAnsi="Arial" w:cs="Arial"/>
          <w:b/>
        </w:rPr>
        <w:t>-----------------------</w:t>
      </w:r>
    </w:p>
    <w:p w14:paraId="0C801A84" w14:textId="77777777" w:rsidR="00FB22F3" w:rsidRDefault="00FB22F3" w:rsidP="00FB22F3">
      <w:pPr>
        <w:rPr>
          <w:rFonts w:ascii="Century Gothic" w:hAnsi="Century Gothic" w:cs="Arial"/>
          <w:b/>
          <w:bCs/>
          <w:sz w:val="22"/>
          <w:szCs w:val="22"/>
        </w:rPr>
      </w:pPr>
      <w:r>
        <w:rPr>
          <w:rFonts w:ascii="Century Gothic" w:hAnsi="Century Gothic" w:cs="Arial"/>
          <w:b/>
          <w:bCs/>
          <w:sz w:val="22"/>
          <w:szCs w:val="22"/>
        </w:rPr>
        <w:t>Doc. Fess</w:t>
      </w:r>
      <w:r>
        <w:rPr>
          <w:rFonts w:ascii="Century Gothic" w:hAnsi="Century Gothic" w:cs="Arial"/>
          <w:b/>
          <w:bCs/>
          <w:sz w:val="22"/>
          <w:szCs w:val="22"/>
        </w:rPr>
        <w:tab/>
      </w:r>
      <w:r>
        <w:rPr>
          <w:rFonts w:ascii="Century Gothic" w:hAnsi="Century Gothic" w:cs="Arial"/>
          <w:b/>
          <w:bCs/>
          <w:sz w:val="22"/>
          <w:szCs w:val="22"/>
        </w:rPr>
        <w:tab/>
        <w:t xml:space="preserve">: </w:t>
      </w:r>
      <w:r w:rsidR="005E7E67">
        <w:rPr>
          <w:rFonts w:ascii="Century Gothic" w:hAnsi="Century Gothic" w:cs="Arial"/>
          <w:b/>
          <w:bCs/>
          <w:sz w:val="22"/>
          <w:szCs w:val="22"/>
        </w:rPr>
        <w:t>--------------------</w:t>
      </w:r>
    </w:p>
    <w:p w14:paraId="2985F91F" w14:textId="77777777" w:rsidR="00FB22F3" w:rsidRPr="00B83C65" w:rsidRDefault="00FB22F3" w:rsidP="00FB22F3">
      <w:pPr>
        <w:rPr>
          <w:rFonts w:ascii="Arial" w:hAnsi="Arial" w:cs="Arial"/>
          <w:b/>
          <w:lang w:val="en-US"/>
        </w:rPr>
      </w:pPr>
      <w:r>
        <w:rPr>
          <w:rFonts w:ascii="Century Gothic" w:hAnsi="Century Gothic" w:cs="Arial"/>
          <w:b/>
          <w:bCs/>
          <w:sz w:val="22"/>
          <w:szCs w:val="22"/>
        </w:rPr>
        <w:t>Total Premium</w:t>
      </w:r>
      <w:r>
        <w:rPr>
          <w:rFonts w:ascii="Century Gothic" w:hAnsi="Century Gothic" w:cs="Arial"/>
          <w:b/>
          <w:bCs/>
          <w:sz w:val="22"/>
          <w:szCs w:val="22"/>
        </w:rPr>
        <w:tab/>
        <w:t xml:space="preserve">: </w:t>
      </w:r>
      <w:r w:rsidR="005E7E67">
        <w:rPr>
          <w:rFonts w:ascii="Arial" w:hAnsi="Arial" w:cs="Arial"/>
          <w:b/>
        </w:rPr>
        <w:t>------------------------</w:t>
      </w:r>
      <w:r>
        <w:rPr>
          <w:rFonts w:ascii="Century Gothic" w:hAnsi="Century Gothic" w:cs="Arial"/>
          <w:b/>
          <w:bCs/>
          <w:sz w:val="22"/>
          <w:szCs w:val="22"/>
        </w:rPr>
        <w:tab/>
      </w:r>
    </w:p>
    <w:p w14:paraId="13B2D276" w14:textId="77777777" w:rsidR="00FB22F3" w:rsidRPr="0026481F" w:rsidRDefault="00FB22F3" w:rsidP="00FB22F3">
      <w:pPr>
        <w:rPr>
          <w:rFonts w:ascii="Century Gothic" w:hAnsi="Century Gothic" w:cs="Arial"/>
          <w:dstrike/>
          <w:sz w:val="22"/>
          <w:szCs w:val="22"/>
        </w:rPr>
      </w:pPr>
    </w:p>
    <w:p w14:paraId="4E40B52F" w14:textId="77777777" w:rsidR="00FB22F3" w:rsidRDefault="00FB22F3" w:rsidP="00FB22F3">
      <w:pPr>
        <w:rPr>
          <w:rFonts w:ascii="Century Gothic" w:hAnsi="Century Gothic" w:cs="Arial"/>
          <w:sz w:val="22"/>
          <w:szCs w:val="22"/>
        </w:rPr>
      </w:pPr>
      <w:r w:rsidRPr="0026481F">
        <w:rPr>
          <w:rFonts w:ascii="Century Gothic" w:hAnsi="Century Gothic" w:cs="Arial"/>
          <w:b/>
          <w:bCs/>
          <w:sz w:val="22"/>
          <w:szCs w:val="22"/>
        </w:rPr>
        <w:t>GEOGRAPHICAL LIMIT APPLICABLE ONLY TO WORKMEN COMENSATION:   RWANDA</w:t>
      </w:r>
      <w:r w:rsidRPr="0026481F">
        <w:rPr>
          <w:rFonts w:ascii="Century Gothic" w:hAnsi="Century Gothic" w:cs="Arial"/>
          <w:sz w:val="22"/>
          <w:szCs w:val="22"/>
        </w:rPr>
        <w:tab/>
        <w:t xml:space="preserve">               </w:t>
      </w:r>
    </w:p>
    <w:p w14:paraId="2373AE62" w14:textId="77777777" w:rsidR="00FB22F3" w:rsidRDefault="00FB22F3" w:rsidP="00FB22F3">
      <w:pPr>
        <w:rPr>
          <w:rFonts w:ascii="Century Gothic" w:hAnsi="Century Gothic" w:cs="Arial"/>
          <w:sz w:val="22"/>
          <w:szCs w:val="22"/>
        </w:rPr>
      </w:pPr>
    </w:p>
    <w:p w14:paraId="27F5A511" w14:textId="77777777" w:rsidR="00FB22F3" w:rsidRDefault="00FB22F3" w:rsidP="00FB22F3">
      <w:pPr>
        <w:rPr>
          <w:rFonts w:ascii="Century Gothic" w:hAnsi="Century Gothic" w:cs="Arial"/>
          <w:b/>
          <w:bCs/>
          <w:sz w:val="22"/>
          <w:szCs w:val="22"/>
        </w:rPr>
      </w:pPr>
      <w:r w:rsidRPr="0026481F">
        <w:rPr>
          <w:rFonts w:ascii="Century Gothic" w:hAnsi="Century Gothic" w:cs="Arial"/>
          <w:b/>
          <w:bCs/>
          <w:sz w:val="22"/>
          <w:szCs w:val="22"/>
        </w:rPr>
        <w:t xml:space="preserve">RENEWAL DATE:  </w:t>
      </w:r>
      <w:r>
        <w:rPr>
          <w:rFonts w:ascii="Century Gothic" w:hAnsi="Century Gothic" w:cs="Arial"/>
          <w:b/>
          <w:bCs/>
          <w:sz w:val="22"/>
          <w:szCs w:val="22"/>
        </w:rPr>
        <w:t>----------------------</w:t>
      </w:r>
    </w:p>
    <w:p w14:paraId="15CA5140" w14:textId="77777777" w:rsidR="00FB22F3" w:rsidRDefault="00FB22F3" w:rsidP="00FB22F3">
      <w:pPr>
        <w:rPr>
          <w:rFonts w:ascii="Century Gothic" w:hAnsi="Century Gothic" w:cs="Arial"/>
          <w:b/>
          <w:bCs/>
          <w:sz w:val="22"/>
          <w:szCs w:val="22"/>
        </w:rPr>
      </w:pPr>
    </w:p>
    <w:tbl>
      <w:tblPr>
        <w:tblW w:w="9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1725"/>
        <w:gridCol w:w="1414"/>
        <w:gridCol w:w="1675"/>
      </w:tblGrid>
      <w:tr w:rsidR="00FB22F3" w:rsidRPr="00C1410D" w14:paraId="038B53EA" w14:textId="77777777" w:rsidTr="00FB22F3">
        <w:trPr>
          <w:trHeight w:val="308"/>
        </w:trPr>
        <w:tc>
          <w:tcPr>
            <w:tcW w:w="4503" w:type="dxa"/>
          </w:tcPr>
          <w:p w14:paraId="0D9BB016" w14:textId="77777777" w:rsidR="00FB22F3" w:rsidRPr="00C1410D" w:rsidRDefault="00FB22F3" w:rsidP="00FB22F3">
            <w:pPr>
              <w:rPr>
                <w:rFonts w:ascii="Arial" w:hAnsi="Arial" w:cs="Arial"/>
                <w:b/>
                <w:sz w:val="20"/>
                <w:szCs w:val="20"/>
              </w:rPr>
            </w:pPr>
            <w:r w:rsidRPr="00C1410D">
              <w:rPr>
                <w:rFonts w:ascii="Arial" w:hAnsi="Arial" w:cs="Arial"/>
                <w:b/>
                <w:sz w:val="20"/>
                <w:szCs w:val="20"/>
              </w:rPr>
              <w:t>Garantie</w:t>
            </w:r>
          </w:p>
        </w:tc>
        <w:tc>
          <w:tcPr>
            <w:tcW w:w="1725" w:type="dxa"/>
          </w:tcPr>
          <w:p w14:paraId="28BEF96F" w14:textId="77777777" w:rsidR="00FB22F3" w:rsidRPr="00C1410D" w:rsidRDefault="00FB22F3" w:rsidP="00FB22F3">
            <w:pPr>
              <w:rPr>
                <w:rFonts w:ascii="Arial" w:hAnsi="Arial" w:cs="Arial"/>
                <w:b/>
                <w:sz w:val="20"/>
                <w:szCs w:val="20"/>
              </w:rPr>
            </w:pPr>
            <w:r>
              <w:rPr>
                <w:rFonts w:ascii="Arial" w:hAnsi="Arial" w:cs="Arial"/>
                <w:b/>
                <w:sz w:val="20"/>
                <w:szCs w:val="20"/>
              </w:rPr>
              <w:t>Capital</w:t>
            </w:r>
          </w:p>
        </w:tc>
        <w:tc>
          <w:tcPr>
            <w:tcW w:w="1414" w:type="dxa"/>
          </w:tcPr>
          <w:p w14:paraId="4173EF11" w14:textId="77777777" w:rsidR="00FB22F3" w:rsidRPr="00C1410D" w:rsidRDefault="00FB22F3" w:rsidP="00FB22F3">
            <w:pPr>
              <w:rPr>
                <w:rFonts w:ascii="Arial" w:hAnsi="Arial" w:cs="Arial"/>
                <w:b/>
                <w:sz w:val="20"/>
                <w:szCs w:val="20"/>
              </w:rPr>
            </w:pPr>
            <w:r w:rsidRPr="00C1410D">
              <w:rPr>
                <w:rFonts w:ascii="Arial" w:hAnsi="Arial" w:cs="Arial"/>
                <w:b/>
                <w:sz w:val="20"/>
                <w:szCs w:val="20"/>
              </w:rPr>
              <w:t>Franc</w:t>
            </w:r>
            <w:r>
              <w:rPr>
                <w:rFonts w:ascii="Arial" w:hAnsi="Arial" w:cs="Arial"/>
                <w:b/>
                <w:sz w:val="20"/>
                <w:szCs w:val="20"/>
              </w:rPr>
              <w:t>hise</w:t>
            </w:r>
          </w:p>
        </w:tc>
        <w:tc>
          <w:tcPr>
            <w:tcW w:w="1675" w:type="dxa"/>
          </w:tcPr>
          <w:p w14:paraId="17A72D8E" w14:textId="77777777" w:rsidR="00FB22F3" w:rsidRPr="00C1410D" w:rsidRDefault="00FB22F3" w:rsidP="00FB22F3">
            <w:pPr>
              <w:rPr>
                <w:rFonts w:ascii="Arial" w:hAnsi="Arial" w:cs="Arial"/>
                <w:b/>
                <w:sz w:val="20"/>
                <w:szCs w:val="20"/>
              </w:rPr>
            </w:pPr>
            <w:r w:rsidRPr="00C1410D">
              <w:rPr>
                <w:rFonts w:ascii="Arial" w:hAnsi="Arial" w:cs="Arial"/>
                <w:b/>
                <w:sz w:val="20"/>
                <w:szCs w:val="20"/>
              </w:rPr>
              <w:t>Prime Nette</w:t>
            </w:r>
          </w:p>
        </w:tc>
      </w:tr>
      <w:tr w:rsidR="00FB22F3" w:rsidRPr="00605171" w14:paraId="19280202" w14:textId="77777777" w:rsidTr="00FB22F3">
        <w:trPr>
          <w:trHeight w:val="1004"/>
        </w:trPr>
        <w:tc>
          <w:tcPr>
            <w:tcW w:w="4503" w:type="dxa"/>
          </w:tcPr>
          <w:p w14:paraId="131EFBBF" w14:textId="77777777" w:rsidR="00FB22F3" w:rsidRPr="00023069" w:rsidRDefault="00FB22F3" w:rsidP="00FB22F3">
            <w:pPr>
              <w:rPr>
                <w:rFonts w:ascii="Arial" w:hAnsi="Arial" w:cs="Arial"/>
              </w:rPr>
            </w:pPr>
            <w:r w:rsidRPr="00023069">
              <w:rPr>
                <w:rFonts w:ascii="Arial" w:hAnsi="Arial" w:cs="Arial"/>
              </w:rPr>
              <w:t>Frais de gestion</w:t>
            </w:r>
            <w:r w:rsidRPr="00023069">
              <w:rPr>
                <w:rFonts w:ascii="Arial" w:hAnsi="Arial" w:cs="Arial"/>
              </w:rPr>
              <w:br/>
              <w:t>DECES.</w:t>
            </w:r>
            <w:r w:rsidRPr="00023069">
              <w:rPr>
                <w:rFonts w:ascii="Arial" w:hAnsi="Arial" w:cs="Arial"/>
              </w:rPr>
              <w:br/>
              <w:t>INFIRMITE PERMENANTE.</w:t>
            </w:r>
            <w:r w:rsidRPr="00023069">
              <w:rPr>
                <w:rFonts w:ascii="Arial" w:hAnsi="Arial" w:cs="Arial"/>
              </w:rPr>
              <w:br/>
              <w:t>REMBOURSEMENT DES FRAIS DE TRAITEMENTS.</w:t>
            </w:r>
          </w:p>
        </w:tc>
        <w:tc>
          <w:tcPr>
            <w:tcW w:w="1725" w:type="dxa"/>
          </w:tcPr>
          <w:p w14:paraId="26AC89A8" w14:textId="77777777" w:rsidR="00FB22F3" w:rsidRPr="00605171" w:rsidRDefault="005E7E67" w:rsidP="00FB22F3">
            <w:pPr>
              <w:jc w:val="right"/>
              <w:rPr>
                <w:rFonts w:ascii="Arial" w:hAnsi="Arial" w:cs="Arial"/>
                <w:sz w:val="20"/>
                <w:szCs w:val="20"/>
              </w:rPr>
            </w:pPr>
            <w:r>
              <w:rPr>
                <w:rFonts w:ascii="Arial" w:hAnsi="Arial" w:cs="Arial"/>
                <w:sz w:val="20"/>
                <w:szCs w:val="20"/>
              </w:rPr>
              <w:t>--------------------</w:t>
            </w:r>
            <w:r>
              <w:rPr>
                <w:rFonts w:ascii="Arial" w:hAnsi="Arial" w:cs="Arial"/>
                <w:sz w:val="20"/>
                <w:szCs w:val="20"/>
              </w:rPr>
              <w:br/>
              <w:t>-------------------</w:t>
            </w:r>
            <w:r>
              <w:rPr>
                <w:rFonts w:ascii="Arial" w:hAnsi="Arial" w:cs="Arial"/>
                <w:sz w:val="20"/>
                <w:szCs w:val="20"/>
              </w:rPr>
              <w:br/>
              <w:t>---------------------</w:t>
            </w:r>
            <w:r>
              <w:rPr>
                <w:rFonts w:ascii="Arial" w:hAnsi="Arial" w:cs="Arial"/>
                <w:sz w:val="20"/>
                <w:szCs w:val="20"/>
              </w:rPr>
              <w:br/>
              <w:t>---------------------</w:t>
            </w:r>
          </w:p>
        </w:tc>
        <w:tc>
          <w:tcPr>
            <w:tcW w:w="1414" w:type="dxa"/>
          </w:tcPr>
          <w:p w14:paraId="4429BF82" w14:textId="77777777" w:rsidR="00FB22F3" w:rsidRPr="00605171" w:rsidRDefault="00FB22F3" w:rsidP="00FB22F3">
            <w:pPr>
              <w:jc w:val="right"/>
              <w:rPr>
                <w:rFonts w:ascii="Arial" w:hAnsi="Arial" w:cs="Arial"/>
                <w:sz w:val="20"/>
                <w:szCs w:val="20"/>
              </w:rPr>
            </w:pPr>
          </w:p>
        </w:tc>
        <w:tc>
          <w:tcPr>
            <w:tcW w:w="1675" w:type="dxa"/>
          </w:tcPr>
          <w:p w14:paraId="10A4B107" w14:textId="77777777" w:rsidR="00FB22F3" w:rsidRPr="00605171" w:rsidRDefault="005E7E67" w:rsidP="00FB22F3">
            <w:pPr>
              <w:jc w:val="right"/>
              <w:rPr>
                <w:rFonts w:ascii="Arial" w:hAnsi="Arial" w:cs="Arial"/>
                <w:sz w:val="20"/>
                <w:szCs w:val="20"/>
              </w:rPr>
            </w:pPr>
            <w:r>
              <w:rPr>
                <w:rFonts w:ascii="Arial" w:hAnsi="Arial" w:cs="Arial"/>
                <w:i/>
                <w:sz w:val="20"/>
                <w:szCs w:val="20"/>
              </w:rPr>
              <w:t>-----------------</w:t>
            </w:r>
            <w:r>
              <w:rPr>
                <w:rFonts w:ascii="Arial" w:hAnsi="Arial" w:cs="Arial"/>
                <w:i/>
                <w:sz w:val="20"/>
                <w:szCs w:val="20"/>
              </w:rPr>
              <w:br/>
              <w:t>--------------------</w:t>
            </w:r>
            <w:r>
              <w:rPr>
                <w:rFonts w:ascii="Arial" w:hAnsi="Arial" w:cs="Arial"/>
                <w:i/>
                <w:sz w:val="20"/>
                <w:szCs w:val="20"/>
              </w:rPr>
              <w:br/>
              <w:t>---------------------</w:t>
            </w:r>
            <w:r>
              <w:rPr>
                <w:rFonts w:ascii="Arial" w:hAnsi="Arial" w:cs="Arial"/>
                <w:i/>
                <w:sz w:val="20"/>
                <w:szCs w:val="20"/>
              </w:rPr>
              <w:br/>
              <w:t>----------------</w:t>
            </w:r>
          </w:p>
        </w:tc>
      </w:tr>
    </w:tbl>
    <w:p w14:paraId="2EE1BD80" w14:textId="77777777" w:rsidR="00FB22F3" w:rsidRPr="0026481F" w:rsidRDefault="00FB22F3" w:rsidP="00FB22F3">
      <w:pPr>
        <w:rPr>
          <w:rFonts w:ascii="Century Gothic" w:hAnsi="Century Gothic" w:cs="Arial"/>
          <w:bCs/>
          <w:sz w:val="22"/>
          <w:szCs w:val="22"/>
        </w:rPr>
      </w:pPr>
    </w:p>
    <w:p w14:paraId="252FA8E0" w14:textId="77777777" w:rsidR="00FB22F3" w:rsidRDefault="00FB22F3" w:rsidP="00FB22F3">
      <w:pPr>
        <w:rPr>
          <w:rFonts w:ascii="Century Gothic" w:hAnsi="Century Gothic" w:cs="Arial"/>
          <w:b/>
          <w:bCs/>
          <w:sz w:val="22"/>
          <w:szCs w:val="22"/>
        </w:rPr>
      </w:pPr>
    </w:p>
    <w:p w14:paraId="306E56E4" w14:textId="77777777" w:rsidR="00FB22F3" w:rsidRDefault="00FB22F3" w:rsidP="00FB22F3">
      <w:pPr>
        <w:pStyle w:val="PDOCBTEXT"/>
        <w:rPr>
          <w:rFonts w:ascii="Century Gothic" w:hAnsi="Century Gothic"/>
          <w:sz w:val="22"/>
          <w:szCs w:val="22"/>
          <w:lang w:val="en-US"/>
        </w:rPr>
      </w:pPr>
    </w:p>
    <w:p w14:paraId="1408478A" w14:textId="77777777" w:rsidR="00FB22F3" w:rsidRPr="0018284D" w:rsidRDefault="00FB22F3" w:rsidP="00FB22F3">
      <w:pPr>
        <w:tabs>
          <w:tab w:val="left" w:pos="3420"/>
        </w:tabs>
        <w:spacing w:line="276" w:lineRule="auto"/>
        <w:rPr>
          <w:rFonts w:ascii="Calibri" w:hAnsi="Calibri" w:cs="Calibri"/>
        </w:rPr>
      </w:pPr>
      <w:r>
        <w:rPr>
          <w:rFonts w:ascii="Century Gothic" w:hAnsi="Century Gothic" w:cs="Arial"/>
          <w:sz w:val="22"/>
          <w:szCs w:val="22"/>
        </w:rPr>
        <w:t xml:space="preserve">Done at Kigali, </w:t>
      </w:r>
      <w:r w:rsidRPr="0018284D">
        <w:rPr>
          <w:rFonts w:ascii="Century Gothic" w:hAnsi="Century Gothic" w:cs="GillSans"/>
          <w:noProof/>
          <w:color w:val="000000"/>
          <w:sz w:val="22"/>
          <w:szCs w:val="22"/>
          <w:lang w:val="en-US" w:eastAsia="en-US"/>
        </w:rPr>
        <w:t xml:space="preserve">on </w:t>
      </w:r>
    </w:p>
    <w:p w14:paraId="1CAD4364" w14:textId="77777777" w:rsidR="00FB22F3" w:rsidRPr="0026481F" w:rsidRDefault="00FB22F3" w:rsidP="00FB22F3">
      <w:pPr>
        <w:ind w:left="2880" w:firstLine="720"/>
        <w:rPr>
          <w:rFonts w:ascii="Century Gothic" w:hAnsi="Century Gothic" w:cs="Arial"/>
          <w:b/>
          <w:sz w:val="22"/>
          <w:szCs w:val="22"/>
          <w:u w:val="single"/>
        </w:rPr>
      </w:pPr>
    </w:p>
    <w:p w14:paraId="3DFF0707" w14:textId="77777777" w:rsidR="00FB22F3" w:rsidRDefault="00FB22F3" w:rsidP="00FB22F3">
      <w:pPr>
        <w:rPr>
          <w:rFonts w:ascii="Century Gothic" w:hAnsi="Century Gothic" w:cs="Arial"/>
          <w:b/>
          <w:sz w:val="22"/>
          <w:szCs w:val="22"/>
        </w:rPr>
      </w:pPr>
    </w:p>
    <w:p w14:paraId="7BBD7E1E" w14:textId="77777777" w:rsidR="00FB22F3" w:rsidRDefault="00FB22F3" w:rsidP="00FB22F3">
      <w:pPr>
        <w:rPr>
          <w:rFonts w:ascii="Century Gothic" w:hAnsi="Century Gothic"/>
          <w:b/>
          <w:sz w:val="22"/>
          <w:szCs w:val="22"/>
        </w:rPr>
      </w:pPr>
      <w:r w:rsidRPr="004E6A79">
        <w:rPr>
          <w:rFonts w:ascii="Century Gothic" w:hAnsi="Century Gothic"/>
          <w:b/>
          <w:sz w:val="22"/>
          <w:szCs w:val="22"/>
        </w:rPr>
        <w:t>FOR AND ON BEHALF OF THE INSURED</w:t>
      </w:r>
      <w:r>
        <w:rPr>
          <w:rFonts w:ascii="Century Gothic" w:hAnsi="Century Gothic"/>
          <w:b/>
          <w:sz w:val="22"/>
          <w:szCs w:val="22"/>
        </w:rPr>
        <w:t xml:space="preserve">  </w:t>
      </w:r>
      <w:r>
        <w:rPr>
          <w:rFonts w:ascii="Century Gothic" w:hAnsi="Century Gothic"/>
          <w:b/>
          <w:sz w:val="22"/>
          <w:szCs w:val="22"/>
        </w:rPr>
        <w:tab/>
      </w:r>
      <w:r>
        <w:rPr>
          <w:rFonts w:ascii="Century Gothic" w:hAnsi="Century Gothic"/>
          <w:b/>
          <w:sz w:val="22"/>
          <w:szCs w:val="22"/>
        </w:rPr>
        <w:tab/>
      </w:r>
      <w:r>
        <w:rPr>
          <w:rFonts w:ascii="Century Gothic" w:hAnsi="Century Gothic"/>
          <w:b/>
          <w:sz w:val="22"/>
          <w:szCs w:val="22"/>
        </w:rPr>
        <w:tab/>
      </w:r>
      <w:r w:rsidRPr="004E6A79">
        <w:rPr>
          <w:rFonts w:ascii="Century Gothic" w:hAnsi="Century Gothic"/>
          <w:b/>
          <w:sz w:val="22"/>
          <w:szCs w:val="22"/>
        </w:rPr>
        <w:t>FOR AND ON BEHALF OF</w:t>
      </w:r>
      <w:r>
        <w:rPr>
          <w:rFonts w:ascii="Century Gothic" w:hAnsi="Century Gothic"/>
          <w:b/>
          <w:sz w:val="22"/>
          <w:szCs w:val="22"/>
        </w:rPr>
        <w:t xml:space="preserve"> THE COMPANY </w:t>
      </w:r>
      <w:r w:rsidRPr="004E6A79">
        <w:rPr>
          <w:rFonts w:ascii="Century Gothic" w:hAnsi="Century Gothic"/>
          <w:b/>
          <w:sz w:val="22"/>
          <w:szCs w:val="22"/>
        </w:rPr>
        <w:t xml:space="preserve"> </w:t>
      </w:r>
    </w:p>
    <w:p w14:paraId="2F9C384A" w14:textId="77777777" w:rsidR="00FB22F3" w:rsidRDefault="00FB22F3" w:rsidP="00FB22F3">
      <w:pPr>
        <w:rPr>
          <w:rFonts w:ascii="Century Gothic" w:hAnsi="Century Gothic" w:cs="Arial"/>
          <w:b/>
          <w:sz w:val="22"/>
          <w:szCs w:val="22"/>
        </w:rPr>
      </w:pPr>
    </w:p>
    <w:p w14:paraId="17283E3C" w14:textId="77777777" w:rsidR="00FB22F3" w:rsidRDefault="00FB22F3" w:rsidP="00FB22F3">
      <w:pPr>
        <w:rPr>
          <w:rFonts w:ascii="Century Gothic" w:hAnsi="Century Gothic" w:cs="Arial"/>
          <w:b/>
          <w:sz w:val="22"/>
          <w:szCs w:val="22"/>
        </w:rPr>
      </w:pPr>
    </w:p>
    <w:p w14:paraId="7DE844FB" w14:textId="77777777" w:rsidR="00FB22F3" w:rsidRDefault="00FB22F3" w:rsidP="00FB22F3">
      <w:pPr>
        <w:rPr>
          <w:rFonts w:ascii="Century Gothic" w:hAnsi="Century Gothic" w:cs="Arial"/>
          <w:b/>
          <w:sz w:val="22"/>
          <w:szCs w:val="22"/>
        </w:rPr>
      </w:pPr>
    </w:p>
    <w:p w14:paraId="52AB526F" w14:textId="77777777" w:rsidR="00FB22F3" w:rsidRDefault="00FB22F3" w:rsidP="00FB22F3">
      <w:pPr>
        <w:rPr>
          <w:rFonts w:ascii="Century Gothic" w:hAnsi="Century Gothic" w:cs="Arial"/>
          <w:b/>
          <w:sz w:val="22"/>
          <w:szCs w:val="22"/>
        </w:rPr>
      </w:pPr>
      <w:r>
        <w:rPr>
          <w:rFonts w:ascii="Century Gothic" w:hAnsi="Century Gothic" w:cs="Arial"/>
          <w:b/>
          <w:bCs/>
          <w:sz w:val="22"/>
          <w:szCs w:val="22"/>
        </w:rPr>
        <w:t xml:space="preserve">------------------------------------------  </w:t>
      </w:r>
      <w:r>
        <w:rPr>
          <w:rFonts w:ascii="Century Gothic" w:hAnsi="Century Gothic" w:cs="Arial"/>
          <w:b/>
          <w:sz w:val="22"/>
          <w:szCs w:val="22"/>
        </w:rPr>
        <w:tab/>
      </w:r>
      <w:r>
        <w:rPr>
          <w:rFonts w:ascii="Century Gothic" w:hAnsi="Century Gothic" w:cs="Arial"/>
          <w:b/>
          <w:sz w:val="22"/>
          <w:szCs w:val="22"/>
        </w:rPr>
        <w:tab/>
      </w:r>
      <w:r>
        <w:rPr>
          <w:rFonts w:ascii="Century Gothic" w:hAnsi="Century Gothic" w:cs="Arial"/>
          <w:b/>
          <w:sz w:val="22"/>
          <w:szCs w:val="22"/>
        </w:rPr>
        <w:tab/>
        <w:t xml:space="preserve">RADIANT YACU </w:t>
      </w:r>
      <w:r w:rsidRPr="0026481F">
        <w:rPr>
          <w:rFonts w:ascii="Century Gothic" w:hAnsi="Century Gothic" w:cs="Arial"/>
          <w:b/>
          <w:sz w:val="22"/>
          <w:szCs w:val="22"/>
        </w:rPr>
        <w:t>LTD</w:t>
      </w:r>
    </w:p>
    <w:p w14:paraId="118652E7" w14:textId="77777777" w:rsidR="00FB22F3" w:rsidRPr="0026481F" w:rsidRDefault="00FB22F3" w:rsidP="00FB22F3">
      <w:pPr>
        <w:rPr>
          <w:rFonts w:ascii="Century Gothic" w:hAnsi="Century Gothic" w:cs="Arial"/>
          <w:b/>
          <w:sz w:val="22"/>
          <w:szCs w:val="22"/>
        </w:rPr>
      </w:pPr>
      <w:r w:rsidRPr="0026481F">
        <w:rPr>
          <w:rFonts w:ascii="Century Gothic" w:hAnsi="Century Gothic" w:cs="Arial"/>
          <w:b/>
          <w:sz w:val="22"/>
          <w:szCs w:val="22"/>
        </w:rPr>
        <w:t xml:space="preserve">                        </w:t>
      </w:r>
      <w:r w:rsidRPr="0026481F">
        <w:rPr>
          <w:rFonts w:ascii="Century Gothic" w:hAnsi="Century Gothic" w:cs="Arial"/>
          <w:b/>
          <w:sz w:val="22"/>
          <w:szCs w:val="22"/>
        </w:rPr>
        <w:tab/>
      </w:r>
      <w:r w:rsidRPr="0026481F">
        <w:rPr>
          <w:rFonts w:ascii="Century Gothic" w:hAnsi="Century Gothic" w:cs="Arial"/>
          <w:b/>
          <w:sz w:val="22"/>
          <w:szCs w:val="22"/>
        </w:rPr>
        <w:tab/>
      </w:r>
      <w:r w:rsidRPr="0026481F">
        <w:rPr>
          <w:rFonts w:ascii="Century Gothic" w:hAnsi="Century Gothic" w:cs="Arial"/>
          <w:b/>
          <w:sz w:val="22"/>
          <w:szCs w:val="22"/>
        </w:rPr>
        <w:tab/>
        <w:t xml:space="preserve">                        </w:t>
      </w:r>
    </w:p>
    <w:p w14:paraId="692734F1" w14:textId="77777777" w:rsidR="00FB22F3" w:rsidRDefault="00FB22F3" w:rsidP="00FB22F3">
      <w:pPr>
        <w:rPr>
          <w:rFonts w:ascii="Century Gothic" w:hAnsi="Century Gothic" w:cs="Arial"/>
          <w:b/>
          <w:sz w:val="22"/>
          <w:szCs w:val="22"/>
        </w:rPr>
      </w:pPr>
    </w:p>
    <w:p w14:paraId="2026F744" w14:textId="77777777" w:rsidR="00FB22F3" w:rsidRDefault="00FB22F3" w:rsidP="00FB22F3">
      <w:pPr>
        <w:rPr>
          <w:rFonts w:ascii="Century Gothic" w:hAnsi="Century Gothic" w:cs="Arial"/>
          <w:b/>
          <w:sz w:val="22"/>
          <w:szCs w:val="22"/>
        </w:rPr>
      </w:pPr>
    </w:p>
    <w:p w14:paraId="11E8ACE5" w14:textId="77777777" w:rsidR="00FB22F3" w:rsidRDefault="00FB22F3" w:rsidP="00FB22F3">
      <w:pPr>
        <w:rPr>
          <w:rFonts w:ascii="Century Gothic" w:hAnsi="Century Gothic" w:cs="Arial"/>
          <w:b/>
          <w:sz w:val="22"/>
          <w:szCs w:val="22"/>
        </w:rPr>
      </w:pPr>
    </w:p>
    <w:p w14:paraId="263D81B8" w14:textId="77777777" w:rsidR="00FB22F3" w:rsidRDefault="00FB22F3" w:rsidP="00FB22F3">
      <w:pPr>
        <w:rPr>
          <w:rFonts w:ascii="Century Gothic" w:hAnsi="Century Gothic" w:cs="Arial"/>
          <w:b/>
          <w:sz w:val="22"/>
          <w:szCs w:val="22"/>
        </w:rPr>
      </w:pPr>
    </w:p>
    <w:p w14:paraId="20A62FFC" w14:textId="77777777" w:rsidR="00FB22F3" w:rsidRDefault="00FB22F3" w:rsidP="00FB22F3">
      <w:pPr>
        <w:rPr>
          <w:rFonts w:ascii="Century Gothic" w:hAnsi="Century Gothic" w:cs="Arial"/>
          <w:b/>
          <w:sz w:val="22"/>
          <w:szCs w:val="22"/>
        </w:rPr>
      </w:pPr>
    </w:p>
    <w:p w14:paraId="228B9C9B" w14:textId="77777777" w:rsidR="00FB22F3" w:rsidRDefault="00FB22F3" w:rsidP="00FB22F3">
      <w:pPr>
        <w:rPr>
          <w:rFonts w:ascii="Century Gothic" w:hAnsi="Century Gothic" w:cs="Arial"/>
          <w:b/>
          <w:sz w:val="22"/>
          <w:szCs w:val="22"/>
        </w:rPr>
      </w:pPr>
    </w:p>
    <w:p w14:paraId="6103B9C7" w14:textId="77777777" w:rsidR="00FB22F3" w:rsidRDefault="00FB22F3" w:rsidP="00FB22F3">
      <w:pPr>
        <w:rPr>
          <w:rFonts w:ascii="Century Gothic" w:hAnsi="Century Gothic"/>
          <w:sz w:val="22"/>
          <w:szCs w:val="22"/>
        </w:rPr>
      </w:pPr>
    </w:p>
    <w:p w14:paraId="66FAEE78" w14:textId="77777777" w:rsidR="00FB22F3" w:rsidRDefault="00FB22F3" w:rsidP="00FB22F3">
      <w:pPr>
        <w:rPr>
          <w:rFonts w:ascii="Century Gothic" w:hAnsi="Century Gothic"/>
          <w:b/>
          <w:color w:val="000000"/>
          <w:spacing w:val="14"/>
          <w:sz w:val="22"/>
          <w:szCs w:val="22"/>
        </w:rPr>
      </w:pPr>
    </w:p>
    <w:p w14:paraId="439B5001" w14:textId="77777777" w:rsidR="00FB22F3" w:rsidRPr="0026481F" w:rsidRDefault="00FB22F3" w:rsidP="00FB22F3">
      <w:pPr>
        <w:shd w:val="clear" w:color="auto" w:fill="FFFFFF"/>
        <w:tabs>
          <w:tab w:val="left" w:leader="dot" w:pos="4358"/>
        </w:tabs>
        <w:spacing w:line="235" w:lineRule="exact"/>
        <w:ind w:left="-1530"/>
        <w:rPr>
          <w:rFonts w:ascii="Century Gothic" w:hAnsi="Century Gothic"/>
          <w:sz w:val="22"/>
          <w:szCs w:val="22"/>
        </w:rPr>
      </w:pPr>
    </w:p>
    <w:p w14:paraId="38590B1C" w14:textId="77777777" w:rsidR="00FB22F3" w:rsidRDefault="00FB22F3" w:rsidP="00FB22F3">
      <w:pPr>
        <w:shd w:val="clear" w:color="auto" w:fill="FFFFFF"/>
        <w:rPr>
          <w:rFonts w:ascii="Century Gothic" w:hAnsi="Century Gothic"/>
          <w:b/>
          <w:sz w:val="26"/>
          <w:szCs w:val="26"/>
          <w:u w:val="single"/>
        </w:rPr>
      </w:pPr>
    </w:p>
    <w:p w14:paraId="4B0BF55B" w14:textId="77777777" w:rsidR="00FB22F3" w:rsidRDefault="00FB22F3" w:rsidP="00FB22F3">
      <w:pPr>
        <w:shd w:val="clear" w:color="auto" w:fill="FFFFFF"/>
        <w:rPr>
          <w:rFonts w:ascii="Century Gothic" w:hAnsi="Century Gothic"/>
          <w:b/>
          <w:sz w:val="26"/>
          <w:szCs w:val="26"/>
          <w:u w:val="single"/>
        </w:rPr>
      </w:pPr>
    </w:p>
    <w:p w14:paraId="24D08924" w14:textId="77777777" w:rsidR="00FB22F3" w:rsidRDefault="00FB22F3" w:rsidP="00FB22F3">
      <w:pPr>
        <w:shd w:val="clear" w:color="auto" w:fill="FFFFFF"/>
        <w:rPr>
          <w:rFonts w:ascii="Century Gothic" w:hAnsi="Century Gothic"/>
          <w:b/>
          <w:sz w:val="26"/>
          <w:szCs w:val="26"/>
          <w:u w:val="single"/>
        </w:rPr>
      </w:pPr>
    </w:p>
    <w:p w14:paraId="6F29DED3" w14:textId="77777777" w:rsidR="00FB22F3" w:rsidRDefault="00FB22F3" w:rsidP="00FB22F3">
      <w:pPr>
        <w:shd w:val="clear" w:color="auto" w:fill="FFFFFF"/>
        <w:rPr>
          <w:rFonts w:ascii="Century Gothic" w:hAnsi="Century Gothic"/>
          <w:b/>
          <w:sz w:val="26"/>
          <w:szCs w:val="26"/>
          <w:u w:val="single"/>
        </w:rPr>
      </w:pPr>
    </w:p>
    <w:p w14:paraId="3456400F" w14:textId="77777777" w:rsidR="00FB22F3" w:rsidRDefault="00FB22F3" w:rsidP="00FB22F3">
      <w:pPr>
        <w:shd w:val="clear" w:color="auto" w:fill="FFFFFF"/>
        <w:rPr>
          <w:rFonts w:ascii="Century Gothic" w:hAnsi="Century Gothic"/>
          <w:b/>
          <w:sz w:val="26"/>
          <w:szCs w:val="26"/>
          <w:u w:val="single"/>
        </w:rPr>
      </w:pPr>
    </w:p>
    <w:p w14:paraId="6BE45F94" w14:textId="77777777" w:rsidR="00FB22F3" w:rsidRDefault="00FB22F3" w:rsidP="00FB22F3">
      <w:pPr>
        <w:shd w:val="clear" w:color="auto" w:fill="FFFFFF"/>
        <w:rPr>
          <w:rFonts w:ascii="Century Gothic" w:hAnsi="Century Gothic"/>
          <w:b/>
          <w:sz w:val="26"/>
          <w:szCs w:val="26"/>
          <w:u w:val="single"/>
        </w:rPr>
      </w:pPr>
    </w:p>
    <w:p w14:paraId="3333B2B1" w14:textId="77777777" w:rsidR="00FB22F3" w:rsidRDefault="00FB22F3" w:rsidP="00FB22F3">
      <w:pPr>
        <w:shd w:val="clear" w:color="auto" w:fill="FFFFFF"/>
        <w:rPr>
          <w:rFonts w:ascii="Century Gothic" w:hAnsi="Century Gothic"/>
          <w:b/>
          <w:sz w:val="26"/>
          <w:szCs w:val="26"/>
          <w:u w:val="single"/>
        </w:rPr>
        <w:sectPr w:rsidR="00FB22F3" w:rsidSect="00FB22F3">
          <w:headerReference w:type="even" r:id="rId10"/>
          <w:headerReference w:type="default" r:id="rId11"/>
          <w:footerReference w:type="even" r:id="rId12"/>
          <w:footerReference w:type="default" r:id="rId13"/>
          <w:headerReference w:type="first" r:id="rId14"/>
          <w:footerReference w:type="first" r:id="rId15"/>
          <w:pgSz w:w="12240" w:h="15840"/>
          <w:pgMar w:top="1440" w:right="758" w:bottom="720" w:left="1524" w:header="720" w:footer="720" w:gutter="0"/>
          <w:pgNumType w:start="2"/>
          <w:cols w:space="285"/>
          <w:noEndnote/>
        </w:sectPr>
      </w:pPr>
    </w:p>
    <w:p w14:paraId="615B08F0" w14:textId="77777777" w:rsidR="00FB22F3" w:rsidRDefault="00FB22F3" w:rsidP="00FB22F3">
      <w:pPr>
        <w:shd w:val="clear" w:color="auto" w:fill="FFFFFF"/>
        <w:rPr>
          <w:rFonts w:ascii="Century Gothic" w:hAnsi="Century Gothic"/>
          <w:b/>
          <w:sz w:val="26"/>
          <w:szCs w:val="26"/>
          <w:u w:val="single"/>
        </w:rPr>
      </w:pPr>
    </w:p>
    <w:p w14:paraId="7C72DAD1" w14:textId="77777777" w:rsidR="00FB22F3" w:rsidRDefault="00FB22F3" w:rsidP="00FB22F3">
      <w:pPr>
        <w:shd w:val="clear" w:color="auto" w:fill="FFFFFF"/>
        <w:rPr>
          <w:rFonts w:ascii="Century Gothic" w:hAnsi="Century Gothic"/>
          <w:b/>
          <w:sz w:val="26"/>
          <w:szCs w:val="26"/>
          <w:u w:val="single"/>
        </w:rPr>
      </w:pPr>
    </w:p>
    <w:p w14:paraId="5D4178E3" w14:textId="77777777" w:rsidR="00FB22F3" w:rsidRDefault="00FB22F3" w:rsidP="00FB22F3">
      <w:pPr>
        <w:shd w:val="clear" w:color="auto" w:fill="FFFFFF"/>
        <w:rPr>
          <w:rFonts w:ascii="Century Gothic" w:hAnsi="Century Gothic"/>
          <w:b/>
          <w:sz w:val="26"/>
          <w:szCs w:val="26"/>
          <w:u w:val="single"/>
        </w:rPr>
      </w:pPr>
    </w:p>
    <w:p w14:paraId="33C78B23" w14:textId="77777777" w:rsidR="00FB22F3" w:rsidRDefault="00FB22F3" w:rsidP="00FB22F3">
      <w:pPr>
        <w:shd w:val="clear" w:color="auto" w:fill="FFFFFF"/>
        <w:rPr>
          <w:rFonts w:ascii="Century Gothic" w:hAnsi="Century Gothic"/>
          <w:b/>
          <w:sz w:val="26"/>
          <w:szCs w:val="26"/>
          <w:u w:val="single"/>
        </w:rPr>
      </w:pPr>
    </w:p>
    <w:p w14:paraId="09317C0F" w14:textId="77777777" w:rsidR="00FB22F3" w:rsidRDefault="00FB22F3" w:rsidP="00FB22F3">
      <w:pPr>
        <w:shd w:val="clear" w:color="auto" w:fill="FFFFFF"/>
        <w:rPr>
          <w:rFonts w:ascii="Century Gothic" w:hAnsi="Century Gothic"/>
          <w:b/>
          <w:sz w:val="26"/>
          <w:szCs w:val="26"/>
          <w:u w:val="single"/>
        </w:rPr>
      </w:pPr>
    </w:p>
    <w:p w14:paraId="4A7103B8" w14:textId="77777777" w:rsidR="00FB22F3" w:rsidRDefault="00FB22F3" w:rsidP="00FB22F3">
      <w:pPr>
        <w:shd w:val="clear" w:color="auto" w:fill="FFFFFF"/>
        <w:rPr>
          <w:rFonts w:ascii="Century Gothic" w:hAnsi="Century Gothic"/>
          <w:b/>
          <w:sz w:val="26"/>
          <w:szCs w:val="26"/>
          <w:u w:val="single"/>
        </w:rPr>
      </w:pPr>
    </w:p>
    <w:p w14:paraId="6CA8937E" w14:textId="77777777" w:rsidR="00FB22F3" w:rsidRDefault="00FB22F3" w:rsidP="00FB22F3">
      <w:pPr>
        <w:shd w:val="clear" w:color="auto" w:fill="FFFFFF"/>
        <w:rPr>
          <w:rFonts w:ascii="Century Gothic" w:hAnsi="Century Gothic"/>
          <w:b/>
          <w:sz w:val="26"/>
          <w:szCs w:val="26"/>
          <w:u w:val="single"/>
        </w:rPr>
      </w:pPr>
    </w:p>
    <w:p w14:paraId="1A2F26F6" w14:textId="77777777" w:rsidR="00FB22F3" w:rsidRDefault="00FB22F3" w:rsidP="00FB22F3">
      <w:pPr>
        <w:shd w:val="clear" w:color="auto" w:fill="FFFFFF"/>
        <w:rPr>
          <w:rFonts w:ascii="Century Gothic" w:hAnsi="Century Gothic"/>
          <w:b/>
          <w:sz w:val="26"/>
          <w:szCs w:val="26"/>
          <w:u w:val="single"/>
        </w:rPr>
      </w:pPr>
    </w:p>
    <w:p w14:paraId="1DF66B49" w14:textId="77777777" w:rsidR="00FB22F3" w:rsidRDefault="00FB22F3" w:rsidP="00FB22F3">
      <w:pPr>
        <w:shd w:val="clear" w:color="auto" w:fill="FFFFFF"/>
        <w:rPr>
          <w:rFonts w:ascii="Century Gothic" w:hAnsi="Century Gothic"/>
          <w:b/>
          <w:sz w:val="26"/>
          <w:szCs w:val="26"/>
          <w:u w:val="single"/>
        </w:rPr>
        <w:sectPr w:rsidR="00FB22F3" w:rsidSect="00FB22F3">
          <w:type w:val="continuous"/>
          <w:pgSz w:w="12240" w:h="15840"/>
          <w:pgMar w:top="1440" w:right="1155" w:bottom="720" w:left="1524" w:header="720" w:footer="720" w:gutter="0"/>
          <w:cols w:num="2" w:space="285"/>
          <w:noEndnote/>
        </w:sectPr>
      </w:pPr>
    </w:p>
    <w:p w14:paraId="117E80AD" w14:textId="77777777" w:rsidR="00FB22F3" w:rsidRDefault="00FB22F3" w:rsidP="00FB22F3">
      <w:pPr>
        <w:shd w:val="clear" w:color="auto" w:fill="FFFFFF"/>
        <w:rPr>
          <w:rFonts w:ascii="Century Gothic" w:hAnsi="Century Gothic"/>
          <w:b/>
          <w:sz w:val="26"/>
          <w:szCs w:val="26"/>
          <w:u w:val="single"/>
        </w:rPr>
      </w:pPr>
      <w:r w:rsidRPr="00DE30F7">
        <w:rPr>
          <w:rFonts w:ascii="Century Gothic" w:hAnsi="Century Gothic"/>
          <w:b/>
          <w:sz w:val="26"/>
          <w:szCs w:val="26"/>
          <w:u w:val="single"/>
        </w:rPr>
        <w:t>DEFINITION OF COVER</w:t>
      </w:r>
    </w:p>
    <w:p w14:paraId="3D1B2651" w14:textId="77777777" w:rsidR="00FB22F3" w:rsidRDefault="00FB22F3" w:rsidP="00FB22F3">
      <w:pPr>
        <w:shd w:val="clear" w:color="auto" w:fill="FFFFFF"/>
        <w:rPr>
          <w:rFonts w:ascii="Century Gothic" w:hAnsi="Century Gothic"/>
          <w:b/>
          <w:sz w:val="26"/>
          <w:szCs w:val="26"/>
          <w:u w:val="single"/>
        </w:rPr>
      </w:pPr>
    </w:p>
    <w:p w14:paraId="5599D77A" w14:textId="77777777" w:rsidR="00FB22F3" w:rsidRPr="0026481F" w:rsidRDefault="00FB22F3" w:rsidP="00FB22F3">
      <w:pPr>
        <w:rPr>
          <w:rFonts w:ascii="Century Gothic" w:hAnsi="Century Gothic"/>
          <w:sz w:val="22"/>
          <w:szCs w:val="22"/>
        </w:rPr>
      </w:pPr>
      <w:r w:rsidRPr="0026481F">
        <w:rPr>
          <w:rFonts w:ascii="Century Gothic" w:hAnsi="Century Gothic"/>
          <w:b/>
          <w:color w:val="000000"/>
          <w:spacing w:val="14"/>
          <w:sz w:val="22"/>
          <w:szCs w:val="22"/>
        </w:rPr>
        <w:t>TABLE OF PERMANENT DISABILITIES</w:t>
      </w:r>
      <w:r>
        <w:rPr>
          <w:rFonts w:ascii="Century Gothic" w:hAnsi="Century Gothic"/>
          <w:b/>
          <w:color w:val="000000"/>
          <w:spacing w:val="14"/>
          <w:sz w:val="22"/>
          <w:szCs w:val="22"/>
        </w:rPr>
        <w:t xml:space="preserve"> (See Annex table)</w:t>
      </w:r>
    </w:p>
    <w:p w14:paraId="09EC4C4C" w14:textId="77777777" w:rsidR="00FB22F3" w:rsidRDefault="00FB22F3" w:rsidP="00FB22F3">
      <w:pPr>
        <w:shd w:val="clear" w:color="auto" w:fill="FFFFFF"/>
        <w:jc w:val="both"/>
        <w:rPr>
          <w:rFonts w:ascii="Century Gothic" w:hAnsi="Century Gothic"/>
          <w:b/>
          <w:color w:val="000000"/>
          <w:spacing w:val="4"/>
          <w:sz w:val="22"/>
          <w:szCs w:val="22"/>
        </w:rPr>
      </w:pPr>
    </w:p>
    <w:p w14:paraId="4937C571" w14:textId="77777777" w:rsidR="00FB22F3" w:rsidRPr="00883647" w:rsidRDefault="00FB22F3" w:rsidP="00FB22F3">
      <w:pPr>
        <w:pStyle w:val="ListParagraph"/>
        <w:widowControl w:val="0"/>
        <w:autoSpaceDE w:val="0"/>
        <w:autoSpaceDN w:val="0"/>
        <w:adjustRightInd w:val="0"/>
        <w:ind w:left="0" w:right="50"/>
        <w:contextualSpacing/>
        <w:jc w:val="both"/>
        <w:rPr>
          <w:rFonts w:ascii="Century Gothic" w:hAnsi="Century Gothic" w:cs="Tahoma"/>
          <w:b/>
          <w:color w:val="010202"/>
          <w:sz w:val="22"/>
          <w:szCs w:val="22"/>
        </w:rPr>
      </w:pPr>
      <w:r w:rsidRPr="00883647">
        <w:rPr>
          <w:rFonts w:ascii="Century Gothic" w:hAnsi="Century Gothic" w:cs="Tahoma"/>
          <w:b/>
          <w:color w:val="010202"/>
          <w:sz w:val="22"/>
          <w:szCs w:val="22"/>
        </w:rPr>
        <w:t xml:space="preserve">DEATH: </w:t>
      </w:r>
      <w:r w:rsidRPr="00883647">
        <w:rPr>
          <w:rFonts w:ascii="Century Gothic" w:hAnsi="Century Gothic" w:cs="Tahoma"/>
          <w:color w:val="010202"/>
          <w:sz w:val="22"/>
          <w:szCs w:val="22"/>
        </w:rPr>
        <w:t>Bodily injury which within twelve calendar months from the occurrence thereof shall solely and directly cause or necessarily result in the death of the Insured</w:t>
      </w:r>
    </w:p>
    <w:p w14:paraId="7B9E64FA" w14:textId="77777777" w:rsidR="00FB22F3" w:rsidRPr="0026481F" w:rsidRDefault="00FB22F3" w:rsidP="00FB22F3">
      <w:pPr>
        <w:shd w:val="clear" w:color="auto" w:fill="FFFFFF"/>
        <w:jc w:val="both"/>
        <w:rPr>
          <w:rFonts w:ascii="Century Gothic" w:hAnsi="Century Gothic"/>
          <w:b/>
          <w:color w:val="000000"/>
          <w:spacing w:val="4"/>
          <w:sz w:val="22"/>
          <w:szCs w:val="22"/>
        </w:rPr>
      </w:pPr>
    </w:p>
    <w:p w14:paraId="0694BE5D" w14:textId="77777777" w:rsidR="00FB22F3" w:rsidRPr="00DE30F7" w:rsidRDefault="00FB22F3" w:rsidP="00FB22F3">
      <w:pPr>
        <w:shd w:val="clear" w:color="auto" w:fill="FFFFFF"/>
        <w:jc w:val="both"/>
        <w:rPr>
          <w:rFonts w:ascii="Century Gothic" w:hAnsi="Century Gothic"/>
          <w:color w:val="000000"/>
          <w:spacing w:val="4"/>
          <w:sz w:val="22"/>
          <w:szCs w:val="22"/>
        </w:rPr>
      </w:pPr>
      <w:r w:rsidRPr="0026481F">
        <w:rPr>
          <w:rFonts w:ascii="Century Gothic" w:hAnsi="Century Gothic"/>
          <w:b/>
          <w:color w:val="000000"/>
          <w:spacing w:val="4"/>
          <w:sz w:val="22"/>
          <w:szCs w:val="22"/>
        </w:rPr>
        <w:t>TOTAL PERMANENT LOSS</w:t>
      </w:r>
      <w:r w:rsidRPr="0026481F">
        <w:rPr>
          <w:rFonts w:ascii="Century Gothic" w:hAnsi="Century Gothic"/>
          <w:color w:val="000000"/>
          <w:spacing w:val="4"/>
          <w:sz w:val="22"/>
          <w:szCs w:val="22"/>
        </w:rPr>
        <w:t xml:space="preserve"> of use of member shall be treated as loss of member.</w:t>
      </w:r>
      <w:r>
        <w:rPr>
          <w:rFonts w:ascii="Century Gothic" w:hAnsi="Century Gothic"/>
          <w:color w:val="000000"/>
          <w:spacing w:val="4"/>
          <w:sz w:val="22"/>
          <w:szCs w:val="22"/>
        </w:rPr>
        <w:t xml:space="preserve"> </w:t>
      </w:r>
      <w:r w:rsidRPr="0026481F">
        <w:rPr>
          <w:rFonts w:ascii="Century Gothic" w:hAnsi="Century Gothic"/>
          <w:color w:val="000000"/>
          <w:spacing w:val="4"/>
          <w:sz w:val="22"/>
          <w:szCs w:val="22"/>
        </w:rPr>
        <w:t xml:space="preserve">The percentage of incapacity for </w:t>
      </w:r>
      <w:r w:rsidRPr="0026481F">
        <w:rPr>
          <w:rFonts w:ascii="Century Gothic" w:hAnsi="Century Gothic"/>
          <w:bCs/>
          <w:color w:val="000000"/>
          <w:spacing w:val="4"/>
          <w:sz w:val="22"/>
          <w:szCs w:val="22"/>
        </w:rPr>
        <w:t xml:space="preserve">alkalosis </w:t>
      </w:r>
      <w:r w:rsidRPr="0026481F">
        <w:rPr>
          <w:rFonts w:ascii="Century Gothic" w:hAnsi="Century Gothic"/>
          <w:color w:val="000000"/>
          <w:spacing w:val="4"/>
          <w:sz w:val="22"/>
          <w:szCs w:val="22"/>
        </w:rPr>
        <w:t xml:space="preserve">of any joint shall be reckoned as from 25 to 100 percent of the </w:t>
      </w:r>
      <w:r w:rsidRPr="0026481F">
        <w:rPr>
          <w:rFonts w:ascii="Century Gothic" w:hAnsi="Century Gothic"/>
          <w:color w:val="000000"/>
          <w:spacing w:val="2"/>
          <w:sz w:val="22"/>
          <w:szCs w:val="22"/>
        </w:rPr>
        <w:t xml:space="preserve">incapacity for loss of the part of that joint, according to whether the joint is </w:t>
      </w:r>
      <w:r w:rsidRPr="0026481F">
        <w:rPr>
          <w:rFonts w:ascii="Century Gothic" w:hAnsi="Century Gothic"/>
          <w:bCs/>
          <w:color w:val="000000"/>
          <w:spacing w:val="2"/>
          <w:sz w:val="22"/>
          <w:szCs w:val="22"/>
        </w:rPr>
        <w:t xml:space="preserve">alkalized in </w:t>
      </w:r>
      <w:r w:rsidRPr="0026481F">
        <w:rPr>
          <w:rFonts w:ascii="Century Gothic" w:hAnsi="Century Gothic"/>
          <w:color w:val="000000"/>
          <w:spacing w:val="2"/>
          <w:sz w:val="22"/>
          <w:szCs w:val="22"/>
        </w:rPr>
        <w:t>a favorable position</w:t>
      </w:r>
    </w:p>
    <w:p w14:paraId="1357ACDC" w14:textId="77777777" w:rsidR="00FB22F3" w:rsidRDefault="00FB22F3" w:rsidP="00FB22F3">
      <w:pPr>
        <w:pStyle w:val="ListBullet"/>
        <w:numPr>
          <w:ilvl w:val="0"/>
          <w:numId w:val="0"/>
        </w:numPr>
        <w:jc w:val="both"/>
        <w:rPr>
          <w:rFonts w:ascii="Century Gothic" w:hAnsi="Century Gothic"/>
          <w:sz w:val="22"/>
          <w:szCs w:val="22"/>
        </w:rPr>
      </w:pPr>
    </w:p>
    <w:p w14:paraId="258F3ACE" w14:textId="77777777" w:rsidR="00FB22F3" w:rsidRPr="0026481F" w:rsidRDefault="00FB22F3" w:rsidP="00FB22F3">
      <w:pPr>
        <w:pStyle w:val="ListBullet"/>
        <w:numPr>
          <w:ilvl w:val="0"/>
          <w:numId w:val="0"/>
        </w:numPr>
        <w:jc w:val="both"/>
        <w:rPr>
          <w:rFonts w:ascii="Century Gothic" w:hAnsi="Century Gothic"/>
          <w:sz w:val="22"/>
          <w:szCs w:val="22"/>
        </w:rPr>
      </w:pPr>
      <w:r w:rsidRPr="0026481F">
        <w:rPr>
          <w:rFonts w:ascii="Century Gothic" w:hAnsi="Century Gothic"/>
          <w:b/>
          <w:sz w:val="22"/>
          <w:szCs w:val="22"/>
        </w:rPr>
        <w:t xml:space="preserve">LOSS OF EYE </w:t>
      </w:r>
      <w:r w:rsidRPr="0026481F">
        <w:rPr>
          <w:rFonts w:ascii="Century Gothic" w:hAnsi="Century Gothic"/>
          <w:sz w:val="22"/>
          <w:szCs w:val="22"/>
        </w:rPr>
        <w:t xml:space="preserve">shall mean total loss and irrecoverable loss of </w:t>
      </w:r>
      <w:r w:rsidRPr="0026481F">
        <w:rPr>
          <w:rFonts w:ascii="Century Gothic" w:hAnsi="Century Gothic"/>
          <w:bCs/>
          <w:sz w:val="22"/>
          <w:szCs w:val="22"/>
        </w:rPr>
        <w:t xml:space="preserve">all </w:t>
      </w:r>
      <w:r w:rsidRPr="0026481F">
        <w:rPr>
          <w:rFonts w:ascii="Century Gothic" w:hAnsi="Century Gothic"/>
          <w:sz w:val="22"/>
          <w:szCs w:val="22"/>
        </w:rPr>
        <w:t xml:space="preserve">sight rendering the insured person </w:t>
      </w:r>
      <w:r w:rsidRPr="0026481F">
        <w:rPr>
          <w:rFonts w:ascii="Century Gothic" w:hAnsi="Century Gothic"/>
          <w:bCs/>
          <w:sz w:val="22"/>
          <w:szCs w:val="22"/>
        </w:rPr>
        <w:t xml:space="preserve">absolutely </w:t>
      </w:r>
      <w:r w:rsidRPr="0026481F">
        <w:rPr>
          <w:rFonts w:ascii="Century Gothic" w:hAnsi="Century Gothic"/>
          <w:spacing w:val="2"/>
          <w:sz w:val="22"/>
          <w:szCs w:val="22"/>
        </w:rPr>
        <w:t xml:space="preserve">blind in that eye beyond remedy by surgical or other </w:t>
      </w:r>
      <w:r w:rsidRPr="0026481F">
        <w:rPr>
          <w:rFonts w:ascii="Century Gothic" w:hAnsi="Century Gothic"/>
          <w:bCs/>
          <w:spacing w:val="2"/>
          <w:sz w:val="22"/>
          <w:szCs w:val="22"/>
        </w:rPr>
        <w:t>treatment.</w:t>
      </w:r>
    </w:p>
    <w:p w14:paraId="02CFC43C" w14:textId="77777777" w:rsidR="00FB22F3" w:rsidRPr="0026481F" w:rsidRDefault="00FB22F3" w:rsidP="00FB22F3">
      <w:pPr>
        <w:shd w:val="clear" w:color="auto" w:fill="FFFFFF"/>
        <w:ind w:left="19"/>
        <w:jc w:val="both"/>
        <w:rPr>
          <w:rFonts w:ascii="Century Gothic" w:hAnsi="Century Gothic"/>
          <w:color w:val="000000"/>
          <w:spacing w:val="4"/>
          <w:sz w:val="22"/>
          <w:szCs w:val="22"/>
        </w:rPr>
      </w:pPr>
    </w:p>
    <w:p w14:paraId="77A7EBA3" w14:textId="77777777" w:rsidR="00FB22F3" w:rsidRPr="0026481F" w:rsidRDefault="00FB22F3" w:rsidP="00FB22F3">
      <w:pPr>
        <w:shd w:val="clear" w:color="auto" w:fill="FFFFFF"/>
        <w:ind w:left="19"/>
        <w:jc w:val="both"/>
        <w:rPr>
          <w:rFonts w:ascii="Century Gothic" w:hAnsi="Century Gothic"/>
          <w:sz w:val="22"/>
          <w:szCs w:val="22"/>
        </w:rPr>
      </w:pPr>
      <w:r w:rsidRPr="0026481F">
        <w:rPr>
          <w:rFonts w:ascii="Century Gothic" w:hAnsi="Century Gothic"/>
          <w:b/>
          <w:color w:val="000000"/>
          <w:spacing w:val="4"/>
          <w:sz w:val="22"/>
          <w:szCs w:val="22"/>
        </w:rPr>
        <w:t>LOSS OF LIMB</w:t>
      </w:r>
      <w:r w:rsidRPr="0026481F">
        <w:rPr>
          <w:rFonts w:ascii="Century Gothic" w:hAnsi="Century Gothic"/>
          <w:color w:val="000000"/>
          <w:spacing w:val="4"/>
          <w:sz w:val="22"/>
          <w:szCs w:val="22"/>
        </w:rPr>
        <w:t xml:space="preserve"> shall mean total loss by physical severance of hand or foot,</w:t>
      </w:r>
    </w:p>
    <w:p w14:paraId="0007D51E" w14:textId="77777777" w:rsidR="00FB22F3" w:rsidRPr="0026481F" w:rsidRDefault="00FB22F3" w:rsidP="00FB22F3">
      <w:pPr>
        <w:shd w:val="clear" w:color="auto" w:fill="FFFFFF"/>
        <w:ind w:left="10"/>
        <w:jc w:val="both"/>
        <w:rPr>
          <w:rFonts w:ascii="Century Gothic" w:hAnsi="Century Gothic"/>
          <w:b/>
          <w:color w:val="000000"/>
          <w:spacing w:val="1"/>
          <w:sz w:val="22"/>
          <w:szCs w:val="22"/>
        </w:rPr>
      </w:pPr>
    </w:p>
    <w:p w14:paraId="47877E8B" w14:textId="77777777" w:rsidR="00FB22F3" w:rsidRPr="0026481F" w:rsidRDefault="00FB22F3" w:rsidP="00FB22F3">
      <w:pPr>
        <w:shd w:val="clear" w:color="auto" w:fill="FFFFFF"/>
        <w:ind w:left="10"/>
        <w:jc w:val="both"/>
        <w:rPr>
          <w:rFonts w:ascii="Century Gothic" w:hAnsi="Century Gothic"/>
          <w:b/>
          <w:sz w:val="22"/>
          <w:szCs w:val="22"/>
        </w:rPr>
      </w:pPr>
      <w:r w:rsidRPr="0026481F">
        <w:rPr>
          <w:rFonts w:ascii="Century Gothic" w:hAnsi="Century Gothic"/>
          <w:b/>
          <w:color w:val="000000"/>
          <w:spacing w:val="1"/>
          <w:sz w:val="22"/>
          <w:szCs w:val="22"/>
        </w:rPr>
        <w:t xml:space="preserve">PERMANENT TOTAL DISABLEMENT </w:t>
      </w:r>
      <w:r w:rsidRPr="0026481F">
        <w:rPr>
          <w:rFonts w:ascii="Century Gothic" w:hAnsi="Century Gothic"/>
          <w:color w:val="000000"/>
          <w:spacing w:val="1"/>
          <w:sz w:val="22"/>
          <w:szCs w:val="22"/>
        </w:rPr>
        <w:t xml:space="preserve">shall mean absolute disablement from engaging in or giving attention to </w:t>
      </w:r>
      <w:r w:rsidRPr="0026481F">
        <w:rPr>
          <w:rFonts w:ascii="Century Gothic" w:hAnsi="Century Gothic"/>
          <w:color w:val="000000"/>
          <w:spacing w:val="3"/>
          <w:sz w:val="22"/>
          <w:szCs w:val="22"/>
        </w:rPr>
        <w:t xml:space="preserve">the Insured person's </w:t>
      </w:r>
      <w:r w:rsidRPr="0026481F">
        <w:rPr>
          <w:rFonts w:ascii="Century Gothic" w:hAnsi="Century Gothic"/>
          <w:bCs/>
          <w:color w:val="000000"/>
          <w:spacing w:val="3"/>
          <w:sz w:val="22"/>
          <w:szCs w:val="22"/>
        </w:rPr>
        <w:t xml:space="preserve">ordinary </w:t>
      </w:r>
      <w:r w:rsidRPr="0026481F">
        <w:rPr>
          <w:rFonts w:ascii="Century Gothic" w:hAnsi="Century Gothic"/>
          <w:color w:val="000000"/>
          <w:spacing w:val="3"/>
          <w:sz w:val="22"/>
          <w:szCs w:val="22"/>
        </w:rPr>
        <w:t>profession of occupation,</w:t>
      </w:r>
    </w:p>
    <w:p w14:paraId="340E7F80" w14:textId="77777777" w:rsidR="00FB22F3" w:rsidRPr="0026481F" w:rsidRDefault="00FB22F3" w:rsidP="00FB22F3">
      <w:pPr>
        <w:shd w:val="clear" w:color="auto" w:fill="FFFFFF"/>
        <w:ind w:left="5"/>
        <w:jc w:val="both"/>
        <w:rPr>
          <w:rFonts w:ascii="Century Gothic" w:hAnsi="Century Gothic"/>
          <w:b/>
          <w:color w:val="000000"/>
          <w:spacing w:val="3"/>
          <w:sz w:val="22"/>
          <w:szCs w:val="22"/>
        </w:rPr>
      </w:pPr>
    </w:p>
    <w:p w14:paraId="2B3E3348" w14:textId="77777777" w:rsidR="00FB22F3" w:rsidRPr="0026481F" w:rsidRDefault="00FB22F3" w:rsidP="00FB22F3">
      <w:pPr>
        <w:shd w:val="clear" w:color="auto" w:fill="FFFFFF"/>
        <w:ind w:left="5"/>
        <w:jc w:val="both"/>
        <w:rPr>
          <w:rFonts w:ascii="Century Gothic" w:hAnsi="Century Gothic"/>
          <w:b/>
          <w:color w:val="000000"/>
          <w:spacing w:val="3"/>
          <w:sz w:val="22"/>
          <w:szCs w:val="22"/>
        </w:rPr>
      </w:pPr>
    </w:p>
    <w:p w14:paraId="0C422C92" w14:textId="77777777" w:rsidR="00FB22F3" w:rsidRDefault="00FB22F3" w:rsidP="00FB22F3">
      <w:pPr>
        <w:shd w:val="clear" w:color="auto" w:fill="FFFFFF"/>
        <w:ind w:left="5"/>
        <w:jc w:val="both"/>
        <w:rPr>
          <w:rFonts w:ascii="Century Gothic" w:hAnsi="Century Gothic"/>
          <w:color w:val="000000"/>
          <w:spacing w:val="3"/>
          <w:sz w:val="22"/>
          <w:szCs w:val="22"/>
        </w:rPr>
      </w:pPr>
      <w:r w:rsidRPr="0026481F">
        <w:rPr>
          <w:rFonts w:ascii="Century Gothic" w:hAnsi="Century Gothic"/>
          <w:b/>
          <w:color w:val="000000"/>
          <w:spacing w:val="3"/>
          <w:sz w:val="22"/>
          <w:szCs w:val="22"/>
        </w:rPr>
        <w:t xml:space="preserve">MEDICAL EXPENSES </w:t>
      </w:r>
      <w:r w:rsidRPr="0026481F">
        <w:rPr>
          <w:rFonts w:ascii="Century Gothic" w:hAnsi="Century Gothic"/>
          <w:color w:val="000000"/>
          <w:spacing w:val="3"/>
          <w:sz w:val="22"/>
          <w:szCs w:val="22"/>
        </w:rPr>
        <w:t xml:space="preserve">shall mean the cost of medical surgical or other remedial attention treatment </w:t>
      </w:r>
      <w:r w:rsidRPr="0026481F">
        <w:rPr>
          <w:rFonts w:ascii="Century Gothic" w:hAnsi="Century Gothic"/>
          <w:bCs/>
          <w:color w:val="000000"/>
          <w:spacing w:val="3"/>
          <w:sz w:val="22"/>
          <w:szCs w:val="22"/>
        </w:rPr>
        <w:t xml:space="preserve">of appliances </w:t>
      </w:r>
      <w:r w:rsidRPr="0026481F">
        <w:rPr>
          <w:rFonts w:ascii="Century Gothic" w:hAnsi="Century Gothic"/>
          <w:color w:val="000000"/>
          <w:spacing w:val="3"/>
          <w:sz w:val="22"/>
          <w:szCs w:val="22"/>
        </w:rPr>
        <w:t>given or prescribed by a qualified medical practitioner.</w:t>
      </w:r>
    </w:p>
    <w:p w14:paraId="61B4A797" w14:textId="77777777" w:rsidR="00FB22F3" w:rsidRDefault="00FB22F3" w:rsidP="00FB22F3">
      <w:pPr>
        <w:shd w:val="clear" w:color="auto" w:fill="FFFFFF"/>
        <w:ind w:left="5"/>
        <w:jc w:val="both"/>
        <w:rPr>
          <w:rFonts w:ascii="Century Gothic" w:hAnsi="Century Gothic"/>
          <w:b/>
          <w:color w:val="000000"/>
          <w:spacing w:val="4"/>
          <w:sz w:val="22"/>
          <w:szCs w:val="22"/>
        </w:rPr>
      </w:pPr>
    </w:p>
    <w:p w14:paraId="6A8E41CA" w14:textId="77777777" w:rsidR="00FB22F3" w:rsidRPr="00D46F90" w:rsidRDefault="00FB22F3" w:rsidP="00FB22F3">
      <w:pPr>
        <w:shd w:val="clear" w:color="auto" w:fill="FFFFFF"/>
        <w:ind w:left="5"/>
        <w:rPr>
          <w:rFonts w:ascii="Century Gothic" w:hAnsi="Century Gothic"/>
          <w:b/>
          <w:color w:val="000000"/>
          <w:spacing w:val="4"/>
          <w:u w:val="single"/>
        </w:rPr>
      </w:pPr>
      <w:r w:rsidRPr="00DE30F7">
        <w:rPr>
          <w:rFonts w:ascii="Century Gothic" w:hAnsi="Century Gothic"/>
          <w:b/>
          <w:color w:val="000000"/>
          <w:spacing w:val="4"/>
          <w:u w:val="single"/>
        </w:rPr>
        <w:t xml:space="preserve">PROVISOS RELATIVE TO WORKMEN COMPENSATION </w:t>
      </w:r>
    </w:p>
    <w:p w14:paraId="6E7EDED6" w14:textId="77777777" w:rsidR="00FB22F3" w:rsidRPr="0026481F" w:rsidRDefault="00FB22F3" w:rsidP="00FB22F3">
      <w:pPr>
        <w:pStyle w:val="PDOCBTEXT"/>
        <w:rPr>
          <w:rFonts w:ascii="Century Gothic" w:hAnsi="Century Gothic"/>
          <w:sz w:val="22"/>
          <w:szCs w:val="22"/>
        </w:rPr>
      </w:pPr>
      <w:r w:rsidRPr="0026481F">
        <w:rPr>
          <w:rFonts w:ascii="Century Gothic" w:hAnsi="Century Gothic"/>
          <w:b/>
          <w:sz w:val="22"/>
          <w:szCs w:val="22"/>
        </w:rPr>
        <w:t>PROVIDED ALWAYS</w:t>
      </w:r>
      <w:r w:rsidRPr="0026481F">
        <w:rPr>
          <w:rFonts w:ascii="Century Gothic" w:hAnsi="Century Gothic"/>
          <w:sz w:val="22"/>
          <w:szCs w:val="22"/>
        </w:rPr>
        <w:t xml:space="preserve"> that in the event of any change in the Workmen’s Compensation </w:t>
      </w:r>
      <w:r w:rsidRPr="0026481F">
        <w:rPr>
          <w:rFonts w:ascii="Century Gothic" w:hAnsi="Century Gothic"/>
          <w:sz w:val="22"/>
          <w:szCs w:val="22"/>
        </w:rPr>
        <w:t>or the substitution of other legislation therefore during the Period of Insurance this Policy shall remain in force subject to the Insured providing revised estimated earnings and paying additional premium as appropriate and in the event of the Insured’s failure to provide such estimated earnings the liability of the Company in respect of the Insured’s liability under such Law(s) shall be limited to such sums as the Company would have been liable to pay if the Workmen’s Compensation had remained unaltered.</w:t>
      </w:r>
    </w:p>
    <w:p w14:paraId="1437ACA2" w14:textId="77777777" w:rsidR="00FB22F3" w:rsidRPr="0026481F" w:rsidRDefault="00FB22F3" w:rsidP="00FB22F3">
      <w:pPr>
        <w:pStyle w:val="PDOCBTEXT"/>
        <w:rPr>
          <w:rFonts w:ascii="Century Gothic" w:hAnsi="Century Gothic"/>
          <w:sz w:val="22"/>
          <w:szCs w:val="22"/>
        </w:rPr>
      </w:pPr>
    </w:p>
    <w:p w14:paraId="36E6841D" w14:textId="77777777" w:rsidR="00FB22F3" w:rsidRPr="0026481F" w:rsidRDefault="00FB22F3" w:rsidP="00FB22F3">
      <w:pPr>
        <w:pStyle w:val="PDOCBTEXT"/>
        <w:rPr>
          <w:rFonts w:ascii="Century Gothic" w:hAnsi="Century Gothic"/>
          <w:sz w:val="22"/>
          <w:szCs w:val="22"/>
        </w:rPr>
      </w:pPr>
      <w:r w:rsidRPr="0026481F">
        <w:rPr>
          <w:rFonts w:ascii="Century Gothic" w:hAnsi="Century Gothic" w:cs="GillSans-Bold"/>
          <w:b/>
          <w:bCs/>
          <w:sz w:val="22"/>
          <w:szCs w:val="22"/>
        </w:rPr>
        <w:t>Jurisdiction Clause</w:t>
      </w:r>
    </w:p>
    <w:p w14:paraId="44672E64" w14:textId="77777777" w:rsidR="00FB22F3" w:rsidRPr="0026481F" w:rsidRDefault="00FB22F3" w:rsidP="00FB22F3">
      <w:pPr>
        <w:pStyle w:val="PDOCBTEXT"/>
        <w:rPr>
          <w:rFonts w:ascii="Century Gothic" w:hAnsi="Century Gothic"/>
          <w:sz w:val="22"/>
          <w:szCs w:val="22"/>
        </w:rPr>
      </w:pPr>
      <w:r w:rsidRPr="0026481F">
        <w:rPr>
          <w:rFonts w:ascii="Century Gothic" w:hAnsi="Century Gothic"/>
          <w:sz w:val="22"/>
          <w:szCs w:val="22"/>
        </w:rPr>
        <w:t>The indemnity provided by this Policy shall apply in respect of judgements, which are in the first instance delivered by or obtained from a Court of competent jurisdiction within the Republic of Rwanda.</w:t>
      </w:r>
    </w:p>
    <w:p w14:paraId="456B94B5" w14:textId="77777777" w:rsidR="00FB22F3" w:rsidRPr="0026481F" w:rsidRDefault="00FB22F3" w:rsidP="00FB22F3">
      <w:pPr>
        <w:pStyle w:val="PDOCBTEXT"/>
        <w:rPr>
          <w:rFonts w:ascii="Century Gothic" w:hAnsi="Century Gothic"/>
          <w:sz w:val="22"/>
          <w:szCs w:val="22"/>
        </w:rPr>
      </w:pPr>
    </w:p>
    <w:p w14:paraId="4B34D08D" w14:textId="77777777" w:rsidR="00FB22F3" w:rsidRPr="0026481F" w:rsidRDefault="00FB22F3" w:rsidP="00FB22F3">
      <w:pPr>
        <w:pStyle w:val="ClaimSubhead"/>
        <w:rPr>
          <w:rFonts w:ascii="Century Gothic" w:hAnsi="Century Gothic"/>
          <w:sz w:val="22"/>
          <w:szCs w:val="22"/>
        </w:rPr>
      </w:pPr>
      <w:r w:rsidRPr="0026481F">
        <w:rPr>
          <w:rFonts w:ascii="Century Gothic" w:hAnsi="Century Gothic" w:cs="Palatino-Bold"/>
          <w:i w:val="0"/>
          <w:iCs w:val="0"/>
          <w:sz w:val="22"/>
          <w:szCs w:val="22"/>
        </w:rPr>
        <w:t>MEDICAL EXPENSES</w:t>
      </w:r>
    </w:p>
    <w:p w14:paraId="4431812C" w14:textId="77777777" w:rsidR="00FB22F3" w:rsidRPr="0026481F" w:rsidRDefault="00FB22F3" w:rsidP="00FB22F3">
      <w:pPr>
        <w:pStyle w:val="PDOCBTEXT"/>
        <w:rPr>
          <w:rFonts w:ascii="Century Gothic" w:hAnsi="Century Gothic"/>
          <w:sz w:val="22"/>
          <w:szCs w:val="22"/>
        </w:rPr>
      </w:pPr>
      <w:r w:rsidRPr="0026481F">
        <w:rPr>
          <w:rFonts w:ascii="Century Gothic" w:hAnsi="Century Gothic"/>
          <w:sz w:val="22"/>
          <w:szCs w:val="22"/>
        </w:rPr>
        <w:t>The indemnity provided by this Policy includes all medical expenses incurred as a result of an accident which entitles the employee to compensation under the provisions of this Policy subject to the maximum amount stated in the Schedule.</w:t>
      </w:r>
    </w:p>
    <w:p w14:paraId="3A35478E" w14:textId="77777777" w:rsidR="00FB22F3" w:rsidRPr="0026481F" w:rsidRDefault="00FB22F3" w:rsidP="00FB22F3">
      <w:pPr>
        <w:pStyle w:val="PDOCBTEXT"/>
        <w:rPr>
          <w:rFonts w:ascii="Century Gothic" w:hAnsi="Century Gothic"/>
          <w:sz w:val="22"/>
          <w:szCs w:val="22"/>
        </w:rPr>
      </w:pPr>
    </w:p>
    <w:p w14:paraId="2906F2DF" w14:textId="77777777" w:rsidR="00FB22F3" w:rsidRPr="0026481F" w:rsidRDefault="00FB22F3" w:rsidP="00FB22F3">
      <w:pPr>
        <w:pStyle w:val="ClaimSubhead"/>
        <w:rPr>
          <w:rFonts w:ascii="Century Gothic" w:hAnsi="Century Gothic" w:cs="GillSans"/>
          <w:b w:val="0"/>
          <w:bCs w:val="0"/>
          <w:i w:val="0"/>
          <w:iCs w:val="0"/>
          <w:w w:val="100"/>
          <w:sz w:val="22"/>
          <w:szCs w:val="22"/>
          <w:lang w:val="en-GB"/>
        </w:rPr>
      </w:pPr>
      <w:r w:rsidRPr="0026481F">
        <w:rPr>
          <w:rFonts w:ascii="Century Gothic" w:hAnsi="Century Gothic"/>
          <w:i w:val="0"/>
          <w:sz w:val="22"/>
          <w:szCs w:val="22"/>
        </w:rPr>
        <w:t>EARNINGS</w:t>
      </w:r>
    </w:p>
    <w:p w14:paraId="0AA01827" w14:textId="77777777" w:rsidR="00FB22F3" w:rsidRPr="0026481F" w:rsidRDefault="00FB22F3" w:rsidP="00FB22F3">
      <w:pPr>
        <w:pStyle w:val="PDOCBTEXT"/>
        <w:rPr>
          <w:rFonts w:ascii="Century Gothic" w:hAnsi="Century Gothic"/>
          <w:sz w:val="22"/>
          <w:szCs w:val="22"/>
        </w:rPr>
      </w:pPr>
      <w:r w:rsidRPr="0026481F">
        <w:rPr>
          <w:rFonts w:ascii="Century Gothic" w:hAnsi="Century Gothic"/>
          <w:sz w:val="22"/>
          <w:szCs w:val="22"/>
        </w:rPr>
        <w:t>The earnings referred to under this policy means the basic salary plus all other allowances of constant nature.</w:t>
      </w:r>
    </w:p>
    <w:p w14:paraId="3ACB3A0E" w14:textId="77777777" w:rsidR="00FB22F3" w:rsidRPr="0026481F" w:rsidRDefault="00FB22F3" w:rsidP="00FB22F3">
      <w:pPr>
        <w:pStyle w:val="PDOCBTEXT"/>
        <w:rPr>
          <w:rFonts w:ascii="Century Gothic" w:hAnsi="Century Gothic"/>
          <w:sz w:val="22"/>
          <w:szCs w:val="22"/>
        </w:rPr>
      </w:pPr>
    </w:p>
    <w:p w14:paraId="217EF32B" w14:textId="77777777" w:rsidR="00FB22F3" w:rsidRPr="00DE30F7" w:rsidRDefault="00FB22F3" w:rsidP="00FB22F3">
      <w:pPr>
        <w:pStyle w:val="ClaimSubhead"/>
        <w:rPr>
          <w:rFonts w:ascii="Century Gothic" w:hAnsi="Century Gothic" w:cs="GillSans"/>
          <w:bCs w:val="0"/>
          <w:i w:val="0"/>
          <w:iCs w:val="0"/>
          <w:w w:val="100"/>
          <w:sz w:val="24"/>
          <w:szCs w:val="24"/>
          <w:u w:val="single"/>
          <w:lang w:val="en-GB"/>
        </w:rPr>
      </w:pPr>
      <w:r w:rsidRPr="00DE30F7">
        <w:rPr>
          <w:rFonts w:ascii="Century Gothic" w:hAnsi="Century Gothic"/>
          <w:i w:val="0"/>
          <w:sz w:val="24"/>
          <w:szCs w:val="24"/>
          <w:u w:val="single"/>
        </w:rPr>
        <w:t>EXCEPTIONS RELATIVE TO WORKMEN COMPENSATION</w:t>
      </w:r>
    </w:p>
    <w:p w14:paraId="1E43886C" w14:textId="77777777" w:rsidR="00FB22F3" w:rsidRPr="0026481F" w:rsidRDefault="00FB22F3" w:rsidP="00FB22F3">
      <w:pPr>
        <w:pStyle w:val="PDOCBTEXT"/>
        <w:rPr>
          <w:rFonts w:ascii="Century Gothic" w:hAnsi="Century Gothic"/>
          <w:sz w:val="22"/>
          <w:szCs w:val="22"/>
        </w:rPr>
      </w:pPr>
      <w:r w:rsidRPr="0026481F">
        <w:rPr>
          <w:rFonts w:ascii="Century Gothic" w:hAnsi="Century Gothic"/>
          <w:sz w:val="22"/>
          <w:szCs w:val="22"/>
        </w:rPr>
        <w:t>The Company sh</w:t>
      </w:r>
      <w:r>
        <w:rPr>
          <w:rFonts w:ascii="Century Gothic" w:hAnsi="Century Gothic"/>
          <w:sz w:val="22"/>
          <w:szCs w:val="22"/>
        </w:rPr>
        <w:t>all not be liable in respect of:</w:t>
      </w:r>
    </w:p>
    <w:p w14:paraId="1FD55BDF" w14:textId="77777777" w:rsidR="00FB22F3"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26481F">
        <w:rPr>
          <w:rFonts w:ascii="Century Gothic" w:hAnsi="Century Gothic"/>
          <w:sz w:val="22"/>
          <w:szCs w:val="22"/>
        </w:rPr>
        <w:t>Any liability not provided for in the Workmen’s Compensation stated in the  Schedule;</w:t>
      </w:r>
    </w:p>
    <w:p w14:paraId="57323C2C" w14:textId="77777777" w:rsidR="00FB22F3"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DE30F7">
        <w:rPr>
          <w:rFonts w:ascii="Century Gothic" w:hAnsi="Century Gothic"/>
          <w:sz w:val="22"/>
          <w:szCs w:val="22"/>
        </w:rPr>
        <w:t>Any accidental death or injury occurring outside the normal working hours of the employee;</w:t>
      </w:r>
    </w:p>
    <w:p w14:paraId="3D3B4CBC" w14:textId="77777777" w:rsidR="00FB22F3"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DE30F7">
        <w:rPr>
          <w:rFonts w:ascii="Century Gothic" w:hAnsi="Century Gothic"/>
          <w:sz w:val="22"/>
          <w:szCs w:val="22"/>
        </w:rPr>
        <w:lastRenderedPageBreak/>
        <w:t>Any liability of the Insured which attaches by virtue of an agreement but which would</w:t>
      </w:r>
      <w:r>
        <w:rPr>
          <w:rFonts w:ascii="Century Gothic" w:hAnsi="Century Gothic"/>
          <w:sz w:val="22"/>
          <w:szCs w:val="22"/>
        </w:rPr>
        <w:t xml:space="preserve"> </w:t>
      </w:r>
      <w:r w:rsidRPr="00DE30F7">
        <w:rPr>
          <w:rFonts w:ascii="Century Gothic" w:hAnsi="Century Gothic"/>
          <w:sz w:val="22"/>
          <w:szCs w:val="22"/>
        </w:rPr>
        <w:t>not have attached in the absence of such agreement;</w:t>
      </w:r>
    </w:p>
    <w:p w14:paraId="26FB9F97" w14:textId="77777777" w:rsidR="00FB22F3"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DE30F7">
        <w:rPr>
          <w:rFonts w:ascii="Century Gothic" w:hAnsi="Century Gothic"/>
          <w:sz w:val="22"/>
          <w:szCs w:val="22"/>
        </w:rPr>
        <w:t>Any injury by accident sustained outside the Geographical Area by any employee whose contract of service is  not made in Rwanda and not subject to the Laws of Rwanda;</w:t>
      </w:r>
    </w:p>
    <w:p w14:paraId="1E262EC9" w14:textId="77777777" w:rsidR="00FB22F3"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DE30F7">
        <w:rPr>
          <w:rFonts w:ascii="Century Gothic" w:hAnsi="Century Gothic"/>
          <w:sz w:val="22"/>
          <w:szCs w:val="22"/>
        </w:rPr>
        <w:t>Any injury by accident sustained by any employee who is below the age of</w:t>
      </w:r>
      <w:r>
        <w:rPr>
          <w:rFonts w:ascii="Century Gothic" w:hAnsi="Century Gothic"/>
          <w:sz w:val="22"/>
          <w:szCs w:val="22"/>
        </w:rPr>
        <w:t xml:space="preserve"> </w:t>
      </w:r>
      <w:r w:rsidRPr="00DE30F7">
        <w:rPr>
          <w:rFonts w:ascii="Century Gothic" w:hAnsi="Century Gothic"/>
          <w:sz w:val="22"/>
          <w:szCs w:val="22"/>
        </w:rPr>
        <w:t>eighteen years.</w:t>
      </w:r>
    </w:p>
    <w:p w14:paraId="39DDA113" w14:textId="77777777" w:rsidR="00FB22F3"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DE30F7">
        <w:rPr>
          <w:rFonts w:ascii="Century Gothic" w:hAnsi="Century Gothic"/>
          <w:sz w:val="22"/>
          <w:szCs w:val="22"/>
        </w:rPr>
        <w:t>Any injury caused or contributed to directly or indirectly by deliberate and wilful misconduct of the employee.</w:t>
      </w:r>
    </w:p>
    <w:p w14:paraId="06791765" w14:textId="77777777" w:rsidR="00FB22F3"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DE30F7">
        <w:rPr>
          <w:rFonts w:ascii="Century Gothic" w:hAnsi="Century Gothic"/>
          <w:sz w:val="22"/>
          <w:szCs w:val="22"/>
        </w:rPr>
        <w:t>Any liability arising out of any court proceedings;</w:t>
      </w:r>
    </w:p>
    <w:p w14:paraId="6E8327B9" w14:textId="77777777" w:rsidR="00FB22F3"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DE30F7">
        <w:rPr>
          <w:rFonts w:ascii="Century Gothic" w:hAnsi="Century Gothic"/>
          <w:sz w:val="22"/>
          <w:szCs w:val="22"/>
        </w:rPr>
        <w:t>Any liability arising out of pre-existing medical conditions unless the same had been</w:t>
      </w:r>
      <w:r>
        <w:rPr>
          <w:rFonts w:ascii="Century Gothic" w:hAnsi="Century Gothic"/>
          <w:sz w:val="22"/>
          <w:szCs w:val="22"/>
        </w:rPr>
        <w:t xml:space="preserve"> </w:t>
      </w:r>
      <w:r w:rsidRPr="00DE30F7">
        <w:rPr>
          <w:rFonts w:ascii="Century Gothic" w:hAnsi="Century Gothic"/>
          <w:sz w:val="22"/>
          <w:szCs w:val="22"/>
        </w:rPr>
        <w:t xml:space="preserve">declared. </w:t>
      </w:r>
    </w:p>
    <w:p w14:paraId="3897E097" w14:textId="77777777" w:rsidR="00FB22F3"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DE30F7">
        <w:rPr>
          <w:rFonts w:ascii="Century Gothic" w:hAnsi="Century Gothic"/>
          <w:sz w:val="22"/>
          <w:szCs w:val="22"/>
        </w:rPr>
        <w:t>Any sum which the Insured would have been entitled to recover from any party but which cannot be recovered due to an agreement between the Insured and such party;</w:t>
      </w:r>
      <w:r w:rsidRPr="00DE30F7">
        <w:rPr>
          <w:rFonts w:ascii="Century Gothic" w:hAnsi="Century Gothic"/>
          <w:sz w:val="22"/>
          <w:szCs w:val="22"/>
        </w:rPr>
        <w:tab/>
      </w:r>
    </w:p>
    <w:p w14:paraId="358FC86A" w14:textId="77777777" w:rsidR="00FB22F3"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DE30F7">
        <w:rPr>
          <w:rFonts w:ascii="Century Gothic" w:hAnsi="Century Gothic"/>
          <w:sz w:val="22"/>
          <w:szCs w:val="22"/>
        </w:rPr>
        <w:t>Any business or occupation other than that described in the Schedule, unless and until relevant particulars have been supplied to and accepted by the Insurer and endorsed in the Policy.</w:t>
      </w:r>
    </w:p>
    <w:p w14:paraId="68084FE4" w14:textId="77777777" w:rsidR="00FB22F3"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DE30F7">
        <w:rPr>
          <w:rFonts w:ascii="Century Gothic" w:hAnsi="Century Gothic"/>
          <w:sz w:val="22"/>
          <w:szCs w:val="22"/>
        </w:rPr>
        <w:t xml:space="preserve">Any injury by accident attributable to war invasion act of foreign enemy hostilities or warlike operations (whether war be declared or not) civil war mutiny rebellion revolution insurrection or military or usurped power acts of terrorism committed by a person or persons acting on behalf of or in connection with any organization.  (For the purpose of this provision, “terrorism” shall mean an act, including but not limited to the use of violence or force and/or the threat thereof, whether harmful to human life or not, by any person or group(s) of person(s), whether acting alone or on behalf of, or in </w:t>
      </w:r>
      <w:r w:rsidRPr="00DE30F7">
        <w:rPr>
          <w:rFonts w:ascii="Century Gothic" w:hAnsi="Century Gothic"/>
          <w:sz w:val="22"/>
          <w:szCs w:val="22"/>
        </w:rPr>
        <w:t>connection with any organisation(s) or government(s) or any person or body of persons, committed for political, religious, personal, ethnic or ideological reasons or purposes including any act committed with the intention to influence any government and/or for the purpose of inspiring fear in the public or any section thereof:</w:t>
      </w:r>
    </w:p>
    <w:p w14:paraId="21EDBF50" w14:textId="77777777" w:rsidR="00FB22F3"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DE30F7">
        <w:rPr>
          <w:rFonts w:ascii="Century Gothic" w:hAnsi="Century Gothic"/>
          <w:sz w:val="22"/>
          <w:szCs w:val="22"/>
        </w:rPr>
        <w:t>Any injury whereas the premium payable in respect to this policy has not been paid and receipted by the Company</w:t>
      </w:r>
    </w:p>
    <w:p w14:paraId="38D11F9A" w14:textId="77777777" w:rsidR="00FB22F3"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DE30F7">
        <w:rPr>
          <w:rFonts w:ascii="Century Gothic" w:hAnsi="Century Gothic"/>
          <w:sz w:val="22"/>
          <w:szCs w:val="22"/>
        </w:rPr>
        <w:t>any kind of  diseases</w:t>
      </w:r>
    </w:p>
    <w:p w14:paraId="49B631FC" w14:textId="77777777" w:rsidR="00FB22F3" w:rsidRPr="00DE30F7" w:rsidRDefault="00FB22F3" w:rsidP="00FB22F3">
      <w:pPr>
        <w:pStyle w:val="PDOCBTEXT"/>
        <w:numPr>
          <w:ilvl w:val="0"/>
          <w:numId w:val="15"/>
        </w:numPr>
        <w:tabs>
          <w:tab w:val="clear" w:pos="460"/>
          <w:tab w:val="left" w:pos="284"/>
        </w:tabs>
        <w:ind w:left="284" w:hanging="284"/>
        <w:rPr>
          <w:rFonts w:ascii="Century Gothic" w:hAnsi="Century Gothic"/>
          <w:sz w:val="22"/>
          <w:szCs w:val="22"/>
        </w:rPr>
      </w:pPr>
      <w:r w:rsidRPr="00DE30F7">
        <w:rPr>
          <w:rFonts w:ascii="Century Gothic" w:hAnsi="Century Gothic"/>
          <w:sz w:val="22"/>
          <w:szCs w:val="22"/>
        </w:rPr>
        <w:t>Any liability of whatsoever nature directly or indirectly caused by or contributed to</w:t>
      </w:r>
      <w:r>
        <w:rPr>
          <w:rFonts w:ascii="Century Gothic" w:hAnsi="Century Gothic"/>
          <w:sz w:val="22"/>
          <w:szCs w:val="22"/>
        </w:rPr>
        <w:t xml:space="preserve"> </w:t>
      </w:r>
      <w:r w:rsidRPr="00DE30F7">
        <w:rPr>
          <w:rFonts w:ascii="Century Gothic" w:hAnsi="Century Gothic"/>
          <w:sz w:val="22"/>
          <w:szCs w:val="22"/>
        </w:rPr>
        <w:t>or arising from:</w:t>
      </w:r>
    </w:p>
    <w:p w14:paraId="6DA85E9F" w14:textId="77777777" w:rsidR="00FB22F3" w:rsidRPr="0026481F" w:rsidRDefault="00FB22F3" w:rsidP="00FB22F3">
      <w:pPr>
        <w:pStyle w:val="PDOCBTEXT"/>
        <w:numPr>
          <w:ilvl w:val="0"/>
          <w:numId w:val="13"/>
        </w:numPr>
        <w:tabs>
          <w:tab w:val="clear" w:pos="460"/>
          <w:tab w:val="clear" w:pos="1020"/>
          <w:tab w:val="left" w:pos="567"/>
        </w:tabs>
        <w:ind w:left="567" w:hanging="283"/>
        <w:rPr>
          <w:rFonts w:ascii="Century Gothic" w:hAnsi="Century Gothic"/>
          <w:sz w:val="22"/>
          <w:szCs w:val="22"/>
        </w:rPr>
      </w:pPr>
      <w:r w:rsidRPr="0026481F">
        <w:rPr>
          <w:rFonts w:ascii="Century Gothic" w:hAnsi="Century Gothic"/>
          <w:sz w:val="22"/>
          <w:szCs w:val="22"/>
        </w:rPr>
        <w:t>Nuclear weapons material</w:t>
      </w:r>
    </w:p>
    <w:p w14:paraId="6F42DDF0" w14:textId="77777777" w:rsidR="00FB22F3" w:rsidRDefault="00FB22F3" w:rsidP="00FB22F3">
      <w:pPr>
        <w:pStyle w:val="PDOCBTEXT"/>
        <w:numPr>
          <w:ilvl w:val="0"/>
          <w:numId w:val="13"/>
        </w:numPr>
        <w:tabs>
          <w:tab w:val="clear" w:pos="460"/>
          <w:tab w:val="clear" w:pos="1020"/>
          <w:tab w:val="left" w:pos="567"/>
        </w:tabs>
        <w:ind w:left="567" w:hanging="283"/>
        <w:rPr>
          <w:rFonts w:ascii="Century Gothic" w:hAnsi="Century Gothic"/>
          <w:sz w:val="22"/>
          <w:szCs w:val="22"/>
        </w:rPr>
      </w:pPr>
      <w:r w:rsidRPr="0026481F">
        <w:rPr>
          <w:rFonts w:ascii="Century Gothic" w:hAnsi="Century Gothic"/>
          <w:sz w:val="22"/>
          <w:szCs w:val="22"/>
        </w:rPr>
        <w:t>Ionising radiations or contamination by radioactivity from any nuclear fuel or from any nuclear waste from the combustion of nuclear fuel and for the purposes of this exception combustion shall include any self-sustaining process of nuclear fission.</w:t>
      </w:r>
    </w:p>
    <w:p w14:paraId="73493AD8" w14:textId="77777777" w:rsidR="00FB22F3" w:rsidRPr="0026481F" w:rsidRDefault="00FB22F3" w:rsidP="00FB22F3">
      <w:pPr>
        <w:pStyle w:val="PDOCBTEXT"/>
        <w:numPr>
          <w:ilvl w:val="0"/>
          <w:numId w:val="13"/>
        </w:numPr>
        <w:tabs>
          <w:tab w:val="clear" w:pos="460"/>
          <w:tab w:val="clear" w:pos="1020"/>
          <w:tab w:val="left" w:pos="567"/>
        </w:tabs>
        <w:ind w:left="567" w:hanging="283"/>
        <w:rPr>
          <w:rFonts w:ascii="Century Gothic" w:hAnsi="Century Gothic"/>
          <w:sz w:val="22"/>
          <w:szCs w:val="22"/>
        </w:rPr>
      </w:pPr>
    </w:p>
    <w:p w14:paraId="5B6357A5" w14:textId="77777777" w:rsidR="00FB22F3" w:rsidRDefault="00FB22F3" w:rsidP="00FB22F3">
      <w:pPr>
        <w:pStyle w:val="PDOCBTEXT"/>
        <w:rPr>
          <w:rFonts w:ascii="Century Gothic" w:hAnsi="Century Gothic"/>
          <w:sz w:val="22"/>
          <w:szCs w:val="22"/>
        </w:rPr>
      </w:pPr>
    </w:p>
    <w:p w14:paraId="0D26336E" w14:textId="77777777" w:rsidR="00FB22F3" w:rsidRPr="00DE30F7" w:rsidRDefault="00FB22F3" w:rsidP="00FB22F3">
      <w:pPr>
        <w:pStyle w:val="ClaimSubhead"/>
        <w:rPr>
          <w:rFonts w:ascii="Century Gothic" w:hAnsi="Century Gothic"/>
          <w:i w:val="0"/>
          <w:sz w:val="24"/>
          <w:szCs w:val="24"/>
          <w:u w:val="single"/>
        </w:rPr>
      </w:pPr>
      <w:r w:rsidRPr="00DE30F7">
        <w:rPr>
          <w:rFonts w:ascii="Century Gothic" w:hAnsi="Century Gothic"/>
          <w:i w:val="0"/>
          <w:sz w:val="24"/>
          <w:szCs w:val="24"/>
          <w:u w:val="single"/>
        </w:rPr>
        <w:t>CONDITIONS RELATIVE TO WORKMEN COMPENSATION</w:t>
      </w:r>
    </w:p>
    <w:p w14:paraId="0D8FB850" w14:textId="77777777" w:rsidR="00FB22F3" w:rsidRPr="00032A3A" w:rsidRDefault="00FB22F3" w:rsidP="00FB22F3">
      <w:pPr>
        <w:pStyle w:val="Numbersubhead"/>
        <w:numPr>
          <w:ilvl w:val="1"/>
          <w:numId w:val="13"/>
        </w:numPr>
        <w:tabs>
          <w:tab w:val="clear" w:pos="510"/>
          <w:tab w:val="clear" w:pos="907"/>
          <w:tab w:val="clear" w:pos="1304"/>
          <w:tab w:val="clear" w:pos="1701"/>
          <w:tab w:val="left" w:pos="284"/>
        </w:tabs>
        <w:ind w:left="284" w:hanging="284"/>
        <w:rPr>
          <w:rFonts w:ascii="Century Gothic" w:hAnsi="Century Gothic" w:cs="GillSans-Bold"/>
          <w:b w:val="0"/>
          <w:sz w:val="22"/>
          <w:szCs w:val="22"/>
        </w:rPr>
      </w:pPr>
      <w:r w:rsidRPr="0026481F">
        <w:rPr>
          <w:rFonts w:ascii="Century Gothic" w:hAnsi="Century Gothic" w:cs="GillSans-Bold"/>
          <w:sz w:val="22"/>
          <w:szCs w:val="22"/>
        </w:rPr>
        <w:t>Specific Meaning of Words</w:t>
      </w:r>
      <w:r>
        <w:rPr>
          <w:rFonts w:ascii="Century Gothic" w:hAnsi="Century Gothic" w:cs="GillSans-Bold"/>
          <w:sz w:val="22"/>
          <w:szCs w:val="22"/>
        </w:rPr>
        <w:t xml:space="preserve"> </w:t>
      </w:r>
    </w:p>
    <w:p w14:paraId="5D9E9520" w14:textId="77777777" w:rsidR="00FB22F3" w:rsidRPr="00DE30F7" w:rsidRDefault="00FB22F3" w:rsidP="00FB22F3">
      <w:pPr>
        <w:pStyle w:val="Numbersubhead"/>
        <w:tabs>
          <w:tab w:val="clear" w:pos="510"/>
          <w:tab w:val="clear" w:pos="907"/>
          <w:tab w:val="clear" w:pos="1304"/>
          <w:tab w:val="clear" w:pos="1701"/>
          <w:tab w:val="left" w:pos="284"/>
        </w:tabs>
        <w:rPr>
          <w:rFonts w:ascii="Century Gothic" w:hAnsi="Century Gothic" w:cs="GillSans-Bold"/>
          <w:b w:val="0"/>
          <w:sz w:val="22"/>
          <w:szCs w:val="22"/>
        </w:rPr>
      </w:pPr>
      <w:r w:rsidRPr="00DE30F7">
        <w:rPr>
          <w:rFonts w:ascii="Century Gothic" w:hAnsi="Century Gothic" w:cs="GillSans-Bold"/>
          <w:b w:val="0"/>
          <w:sz w:val="22"/>
          <w:szCs w:val="22"/>
        </w:rPr>
        <w:t>This Policy and the Schedule shall be read together as one contract and any word or expression to which a specific meaning has been attached in any part of this Policy or of the Schedule shall bear such specific meaning wherever it may appear.</w:t>
      </w:r>
    </w:p>
    <w:p w14:paraId="27CBD214" w14:textId="77777777" w:rsidR="00FB22F3" w:rsidRPr="0026481F" w:rsidRDefault="00FB22F3" w:rsidP="00FB22F3">
      <w:pPr>
        <w:pStyle w:val="PDOCBTEXT"/>
        <w:rPr>
          <w:rFonts w:ascii="Century Gothic" w:hAnsi="Century Gothic" w:cs="GillSans-Bold"/>
          <w:b/>
          <w:bCs/>
          <w:sz w:val="22"/>
          <w:szCs w:val="22"/>
        </w:rPr>
      </w:pPr>
    </w:p>
    <w:p w14:paraId="514720DB" w14:textId="77777777" w:rsidR="00FB22F3" w:rsidRPr="00032A3A" w:rsidRDefault="00FB22F3" w:rsidP="00FB22F3">
      <w:pPr>
        <w:pStyle w:val="Numbersubhead"/>
        <w:numPr>
          <w:ilvl w:val="1"/>
          <w:numId w:val="13"/>
        </w:numPr>
        <w:tabs>
          <w:tab w:val="clear" w:pos="510"/>
          <w:tab w:val="clear" w:pos="907"/>
          <w:tab w:val="clear" w:pos="1304"/>
          <w:tab w:val="clear" w:pos="1701"/>
          <w:tab w:val="left" w:pos="284"/>
        </w:tabs>
        <w:ind w:left="284" w:hanging="284"/>
        <w:rPr>
          <w:rFonts w:ascii="Century Gothic" w:hAnsi="Century Gothic" w:cs="GillSans-Bold"/>
          <w:sz w:val="22"/>
          <w:szCs w:val="22"/>
        </w:rPr>
      </w:pPr>
      <w:r w:rsidRPr="00032A3A">
        <w:rPr>
          <w:rFonts w:ascii="Century Gothic" w:hAnsi="Century Gothic" w:cs="GillSans-Bold"/>
          <w:sz w:val="22"/>
          <w:szCs w:val="22"/>
        </w:rPr>
        <w:t>Conditions Precedent to Company’s Liability</w:t>
      </w:r>
    </w:p>
    <w:p w14:paraId="30C4585D" w14:textId="77777777" w:rsidR="00FB22F3" w:rsidRPr="00032A3A" w:rsidRDefault="00FB22F3" w:rsidP="00FB22F3">
      <w:pPr>
        <w:pStyle w:val="Numbersubhead"/>
        <w:rPr>
          <w:rFonts w:ascii="Century Gothic" w:hAnsi="Century Gothic" w:cs="GillSans-Bold"/>
          <w:b w:val="0"/>
          <w:sz w:val="22"/>
          <w:szCs w:val="22"/>
        </w:rPr>
      </w:pPr>
      <w:r w:rsidRPr="0026481F">
        <w:rPr>
          <w:rFonts w:ascii="Century Gothic" w:hAnsi="Century Gothic"/>
          <w:b w:val="0"/>
          <w:bCs w:val="0"/>
          <w:w w:val="100"/>
          <w:sz w:val="22"/>
          <w:szCs w:val="22"/>
          <w:lang w:val="en-GB"/>
        </w:rPr>
        <w:t xml:space="preserve">The due observance and fulfilment of the Terms of this Policy in so far as they relate to anything to be done or not to be done by the Insured and the truth of the statements and answers in the proposal shall be conditions precedent to any liability of the </w:t>
      </w:r>
      <w:r w:rsidRPr="0026481F">
        <w:rPr>
          <w:rFonts w:ascii="Century Gothic" w:hAnsi="Century Gothic"/>
          <w:b w:val="0"/>
          <w:bCs w:val="0"/>
          <w:w w:val="100"/>
          <w:sz w:val="22"/>
          <w:szCs w:val="22"/>
          <w:lang w:val="en-GB"/>
        </w:rPr>
        <w:lastRenderedPageBreak/>
        <w:t>Company to make any payment under this Policy.</w:t>
      </w:r>
    </w:p>
    <w:p w14:paraId="777EA35A" w14:textId="77777777" w:rsidR="00FB22F3" w:rsidRDefault="00FB22F3" w:rsidP="00FB22F3">
      <w:pPr>
        <w:pStyle w:val="claimBTEXT"/>
        <w:rPr>
          <w:rFonts w:ascii="Century Gothic" w:hAnsi="Century Gothic"/>
          <w:sz w:val="22"/>
          <w:szCs w:val="22"/>
          <w:lang w:val="en-GB"/>
        </w:rPr>
      </w:pPr>
    </w:p>
    <w:p w14:paraId="504D9D0B" w14:textId="77777777" w:rsidR="00FB22F3" w:rsidRPr="0026481F" w:rsidRDefault="00FB22F3" w:rsidP="00FB22F3">
      <w:pPr>
        <w:pStyle w:val="claimBTEXT"/>
        <w:rPr>
          <w:rFonts w:ascii="Century Gothic" w:hAnsi="Century Gothic"/>
          <w:sz w:val="22"/>
          <w:szCs w:val="22"/>
          <w:lang w:val="en-GB"/>
        </w:rPr>
      </w:pPr>
    </w:p>
    <w:p w14:paraId="4C8E97D2" w14:textId="77777777" w:rsidR="00FB22F3" w:rsidRPr="00032A3A" w:rsidRDefault="00FB22F3" w:rsidP="00FB22F3">
      <w:pPr>
        <w:pStyle w:val="Numbersubhead"/>
        <w:numPr>
          <w:ilvl w:val="1"/>
          <w:numId w:val="13"/>
        </w:numPr>
        <w:tabs>
          <w:tab w:val="clear" w:pos="510"/>
          <w:tab w:val="clear" w:pos="907"/>
          <w:tab w:val="clear" w:pos="1304"/>
          <w:tab w:val="clear" w:pos="1701"/>
          <w:tab w:val="left" w:pos="284"/>
        </w:tabs>
        <w:ind w:left="284" w:hanging="284"/>
        <w:rPr>
          <w:rFonts w:ascii="Century Gothic" w:hAnsi="Century Gothic" w:cs="GillSans-Bold"/>
          <w:sz w:val="22"/>
          <w:szCs w:val="22"/>
        </w:rPr>
      </w:pPr>
      <w:r w:rsidRPr="00032A3A">
        <w:rPr>
          <w:rFonts w:ascii="Century Gothic" w:hAnsi="Century Gothic" w:cs="GillSans-Bold"/>
          <w:sz w:val="22"/>
          <w:szCs w:val="22"/>
        </w:rPr>
        <w:t>Notices and Communications</w:t>
      </w:r>
    </w:p>
    <w:p w14:paraId="1563318D" w14:textId="77777777" w:rsidR="00FB22F3" w:rsidRPr="0026481F" w:rsidRDefault="00FB22F3" w:rsidP="00FB22F3">
      <w:pPr>
        <w:pStyle w:val="PDOCBTEXT"/>
        <w:tabs>
          <w:tab w:val="clear" w:pos="460"/>
          <w:tab w:val="left" w:pos="0"/>
          <w:tab w:val="left" w:pos="907"/>
          <w:tab w:val="left" w:pos="1304"/>
          <w:tab w:val="left" w:pos="1701"/>
        </w:tabs>
        <w:ind w:left="0" w:firstLine="0"/>
        <w:rPr>
          <w:rFonts w:ascii="Century Gothic" w:hAnsi="Century Gothic"/>
          <w:sz w:val="22"/>
          <w:szCs w:val="22"/>
        </w:rPr>
      </w:pPr>
      <w:r w:rsidRPr="0026481F">
        <w:rPr>
          <w:rFonts w:ascii="Century Gothic" w:hAnsi="Century Gothic"/>
          <w:sz w:val="22"/>
          <w:szCs w:val="22"/>
        </w:rPr>
        <w:t>Every notice or communication to be given or made under this Policy shall be delivered in writing to the Company.</w:t>
      </w:r>
    </w:p>
    <w:p w14:paraId="1970B508" w14:textId="77777777" w:rsidR="00FB22F3" w:rsidRPr="0026481F" w:rsidRDefault="00FB22F3" w:rsidP="00FB22F3">
      <w:pPr>
        <w:pStyle w:val="PDOCBTEXT"/>
        <w:tabs>
          <w:tab w:val="clear" w:pos="460"/>
          <w:tab w:val="left" w:pos="540"/>
          <w:tab w:val="left" w:pos="907"/>
          <w:tab w:val="left" w:pos="1304"/>
          <w:tab w:val="left" w:pos="1701"/>
        </w:tabs>
        <w:ind w:left="500" w:hanging="500"/>
        <w:rPr>
          <w:rFonts w:ascii="Century Gothic" w:hAnsi="Century Gothic"/>
          <w:sz w:val="22"/>
          <w:szCs w:val="22"/>
        </w:rPr>
      </w:pPr>
      <w:r w:rsidRPr="0026481F">
        <w:rPr>
          <w:rFonts w:ascii="Century Gothic" w:hAnsi="Century Gothic"/>
          <w:sz w:val="22"/>
          <w:szCs w:val="22"/>
        </w:rPr>
        <w:t xml:space="preserve">      </w:t>
      </w:r>
    </w:p>
    <w:p w14:paraId="13DDC056" w14:textId="77777777" w:rsidR="00FB22F3" w:rsidRPr="00032A3A" w:rsidRDefault="00FB22F3" w:rsidP="00FB22F3">
      <w:pPr>
        <w:pStyle w:val="Numbersubhead"/>
        <w:numPr>
          <w:ilvl w:val="1"/>
          <w:numId w:val="13"/>
        </w:numPr>
        <w:tabs>
          <w:tab w:val="clear" w:pos="510"/>
          <w:tab w:val="clear" w:pos="907"/>
          <w:tab w:val="clear" w:pos="1304"/>
          <w:tab w:val="clear" w:pos="1701"/>
          <w:tab w:val="left" w:pos="284"/>
        </w:tabs>
        <w:ind w:left="284" w:hanging="284"/>
        <w:rPr>
          <w:rFonts w:ascii="Century Gothic" w:hAnsi="Century Gothic" w:cs="GillSans-Bold"/>
          <w:sz w:val="22"/>
          <w:szCs w:val="22"/>
        </w:rPr>
      </w:pPr>
      <w:r w:rsidRPr="00032A3A">
        <w:rPr>
          <w:rFonts w:ascii="Century Gothic" w:hAnsi="Century Gothic" w:cs="GillSans-Bold"/>
          <w:sz w:val="22"/>
          <w:szCs w:val="22"/>
        </w:rPr>
        <w:t>Requirement of Insured to observe statutory obligations</w:t>
      </w:r>
      <w:r w:rsidRPr="00032A3A">
        <w:rPr>
          <w:rFonts w:ascii="Century Gothic" w:hAnsi="Century Gothic" w:cs="GillSans-Bold"/>
          <w:sz w:val="22"/>
          <w:szCs w:val="22"/>
        </w:rPr>
        <w:tab/>
      </w:r>
    </w:p>
    <w:p w14:paraId="3D286135" w14:textId="77777777" w:rsidR="00FB22F3" w:rsidRPr="0026481F" w:rsidRDefault="00FB22F3" w:rsidP="00FB22F3">
      <w:pPr>
        <w:pStyle w:val="PDOCBTEXT"/>
        <w:tabs>
          <w:tab w:val="clear" w:pos="460"/>
          <w:tab w:val="left" w:pos="0"/>
          <w:tab w:val="left" w:pos="907"/>
          <w:tab w:val="left" w:pos="1304"/>
          <w:tab w:val="left" w:pos="1701"/>
        </w:tabs>
        <w:ind w:left="0" w:firstLine="0"/>
        <w:rPr>
          <w:rFonts w:ascii="Century Gothic" w:hAnsi="Century Gothic"/>
          <w:sz w:val="22"/>
          <w:szCs w:val="22"/>
        </w:rPr>
      </w:pPr>
      <w:r>
        <w:rPr>
          <w:rFonts w:ascii="Century Gothic" w:hAnsi="Century Gothic"/>
          <w:sz w:val="22"/>
          <w:szCs w:val="22"/>
        </w:rPr>
        <w:t xml:space="preserve">The </w:t>
      </w:r>
      <w:r w:rsidRPr="0026481F">
        <w:rPr>
          <w:rFonts w:ascii="Century Gothic" w:hAnsi="Century Gothic"/>
          <w:sz w:val="22"/>
          <w:szCs w:val="22"/>
        </w:rPr>
        <w:t>Insured shall take reasonable precautions to prevent accidents and shall comply with all statutory obligations in the conduct of the Business.</w:t>
      </w:r>
    </w:p>
    <w:p w14:paraId="51261069" w14:textId="77777777" w:rsidR="00FB22F3" w:rsidRPr="0026481F" w:rsidRDefault="00FB22F3" w:rsidP="00FB22F3">
      <w:pPr>
        <w:pStyle w:val="PDOCBTEXT"/>
        <w:tabs>
          <w:tab w:val="clear" w:pos="460"/>
          <w:tab w:val="left" w:pos="540"/>
          <w:tab w:val="left" w:pos="907"/>
          <w:tab w:val="left" w:pos="1304"/>
          <w:tab w:val="left" w:pos="1701"/>
        </w:tabs>
        <w:ind w:left="500" w:hanging="500"/>
        <w:rPr>
          <w:rFonts w:ascii="Century Gothic" w:hAnsi="Century Gothic"/>
          <w:sz w:val="22"/>
          <w:szCs w:val="22"/>
        </w:rPr>
      </w:pPr>
      <w:r w:rsidRPr="0026481F">
        <w:rPr>
          <w:rFonts w:ascii="Century Gothic" w:hAnsi="Century Gothic"/>
          <w:sz w:val="22"/>
          <w:szCs w:val="22"/>
        </w:rPr>
        <w:t xml:space="preserve">    </w:t>
      </w:r>
    </w:p>
    <w:p w14:paraId="3C506409" w14:textId="77777777" w:rsidR="00FB22F3" w:rsidRPr="00032A3A" w:rsidRDefault="00FB22F3" w:rsidP="00FB22F3">
      <w:pPr>
        <w:pStyle w:val="Numbersubhead"/>
        <w:numPr>
          <w:ilvl w:val="1"/>
          <w:numId w:val="13"/>
        </w:numPr>
        <w:tabs>
          <w:tab w:val="clear" w:pos="510"/>
          <w:tab w:val="clear" w:pos="907"/>
          <w:tab w:val="clear" w:pos="1304"/>
          <w:tab w:val="clear" w:pos="1701"/>
          <w:tab w:val="left" w:pos="284"/>
        </w:tabs>
        <w:ind w:left="284" w:hanging="284"/>
        <w:rPr>
          <w:rFonts w:ascii="Century Gothic" w:hAnsi="Century Gothic" w:cs="GillSans-Bold"/>
          <w:sz w:val="22"/>
          <w:szCs w:val="22"/>
        </w:rPr>
      </w:pPr>
      <w:r w:rsidRPr="00032A3A">
        <w:rPr>
          <w:rFonts w:ascii="Century Gothic" w:hAnsi="Century Gothic" w:cs="GillSans-Bold"/>
          <w:sz w:val="22"/>
          <w:szCs w:val="22"/>
        </w:rPr>
        <w:t xml:space="preserve"> Notification of all possible occurrences and co-operation by Insured</w:t>
      </w:r>
    </w:p>
    <w:p w14:paraId="731A8994" w14:textId="77777777" w:rsidR="00FB22F3" w:rsidRPr="0026481F" w:rsidRDefault="00FB22F3" w:rsidP="00FB22F3">
      <w:pPr>
        <w:pStyle w:val="PDOCBTEXT"/>
        <w:tabs>
          <w:tab w:val="clear" w:pos="460"/>
          <w:tab w:val="left" w:pos="0"/>
          <w:tab w:val="left" w:pos="907"/>
          <w:tab w:val="left" w:pos="1304"/>
          <w:tab w:val="left" w:pos="1701"/>
        </w:tabs>
        <w:ind w:left="0" w:firstLine="0"/>
        <w:rPr>
          <w:rFonts w:ascii="Century Gothic" w:hAnsi="Century Gothic"/>
          <w:sz w:val="22"/>
          <w:szCs w:val="22"/>
        </w:rPr>
      </w:pPr>
      <w:r w:rsidRPr="0026481F">
        <w:rPr>
          <w:rFonts w:ascii="Century Gothic" w:hAnsi="Century Gothic"/>
          <w:sz w:val="22"/>
          <w:szCs w:val="22"/>
        </w:rPr>
        <w:t>In the event of any occurrence which may give rise to a claim under this Policy the Insured shall immediately give notice thereof to the Company with full particulars and in any case not later than five (5) days.  Every letter claim writ summons and process shall be notified or forwarded to the Company immediately on receipt. Notice shall also be given to the Company immediately the Insured shall have knowledge of any impending prosecution inquest or fatal inquiry in connection with any such occurrence.</w:t>
      </w:r>
    </w:p>
    <w:p w14:paraId="5C1CEA93" w14:textId="77777777" w:rsidR="00FB22F3" w:rsidRPr="0026481F" w:rsidRDefault="00FB22F3" w:rsidP="00FB22F3">
      <w:pPr>
        <w:pStyle w:val="PDOCBTEXT"/>
        <w:tabs>
          <w:tab w:val="clear" w:pos="460"/>
          <w:tab w:val="left" w:pos="540"/>
          <w:tab w:val="left" w:pos="907"/>
          <w:tab w:val="left" w:pos="1304"/>
          <w:tab w:val="left" w:pos="1701"/>
        </w:tabs>
        <w:ind w:left="500" w:hanging="500"/>
        <w:rPr>
          <w:rFonts w:ascii="Century Gothic" w:hAnsi="Century Gothic"/>
          <w:sz w:val="22"/>
          <w:szCs w:val="22"/>
        </w:rPr>
      </w:pPr>
    </w:p>
    <w:p w14:paraId="5C5FF453" w14:textId="77777777" w:rsidR="00FB22F3" w:rsidRPr="00032A3A" w:rsidRDefault="00FB22F3" w:rsidP="00FB22F3">
      <w:pPr>
        <w:pStyle w:val="Numbersubhead"/>
        <w:numPr>
          <w:ilvl w:val="1"/>
          <w:numId w:val="13"/>
        </w:numPr>
        <w:tabs>
          <w:tab w:val="clear" w:pos="510"/>
          <w:tab w:val="clear" w:pos="907"/>
          <w:tab w:val="clear" w:pos="1304"/>
          <w:tab w:val="clear" w:pos="1701"/>
          <w:tab w:val="left" w:pos="284"/>
        </w:tabs>
        <w:ind w:left="284" w:hanging="284"/>
        <w:rPr>
          <w:rFonts w:ascii="Century Gothic" w:hAnsi="Century Gothic" w:cs="GillSans-Bold"/>
          <w:sz w:val="22"/>
          <w:szCs w:val="22"/>
        </w:rPr>
      </w:pPr>
      <w:r w:rsidRPr="00032A3A">
        <w:rPr>
          <w:rFonts w:ascii="Century Gothic" w:hAnsi="Century Gothic" w:cs="GillSans-Bold"/>
          <w:sz w:val="22"/>
          <w:szCs w:val="22"/>
        </w:rPr>
        <w:t>Requirement of Insured not to Admit Liability</w:t>
      </w:r>
      <w:r w:rsidRPr="00032A3A">
        <w:rPr>
          <w:rFonts w:ascii="Century Gothic" w:hAnsi="Century Gothic" w:cs="GillSans-Bold"/>
          <w:sz w:val="22"/>
          <w:szCs w:val="22"/>
        </w:rPr>
        <w:tab/>
      </w:r>
    </w:p>
    <w:p w14:paraId="682CF5B5" w14:textId="77777777" w:rsidR="00FB22F3" w:rsidRDefault="00FB22F3" w:rsidP="00FB22F3">
      <w:pPr>
        <w:pStyle w:val="PDOCBTEXT"/>
        <w:tabs>
          <w:tab w:val="clear" w:pos="460"/>
          <w:tab w:val="left" w:pos="0"/>
          <w:tab w:val="left" w:pos="907"/>
          <w:tab w:val="left" w:pos="1304"/>
          <w:tab w:val="left" w:pos="1701"/>
        </w:tabs>
        <w:ind w:left="0" w:firstLine="0"/>
        <w:rPr>
          <w:rFonts w:ascii="Century Gothic" w:hAnsi="Century Gothic"/>
          <w:sz w:val="22"/>
          <w:szCs w:val="22"/>
        </w:rPr>
      </w:pPr>
      <w:r w:rsidRPr="0026481F">
        <w:rPr>
          <w:rFonts w:ascii="Century Gothic" w:hAnsi="Century Gothic"/>
          <w:sz w:val="22"/>
          <w:szCs w:val="22"/>
        </w:rPr>
        <w:t xml:space="preserve">No admission offer promise or payment shall be made by or on behalf of the insured without the written consent of the Company which shall be entitled if it so desires to take over and conduct in its name the defence or settlement of any claim or to prosecute in its name for its own benefit any claim for indemnity or damages or otherwise and shall have full discretion in the conduct of any proceedings and in the settlement of any claim and the Insured shall give all such </w:t>
      </w:r>
      <w:r w:rsidRPr="0026481F">
        <w:rPr>
          <w:rFonts w:ascii="Century Gothic" w:hAnsi="Century Gothic"/>
          <w:sz w:val="22"/>
          <w:szCs w:val="22"/>
        </w:rPr>
        <w:t>information and assistance as the Company may require.</w:t>
      </w:r>
    </w:p>
    <w:p w14:paraId="1FDB0DA1" w14:textId="77777777" w:rsidR="00FB22F3" w:rsidRPr="0026481F" w:rsidRDefault="00FB22F3" w:rsidP="00FB22F3">
      <w:pPr>
        <w:pStyle w:val="PDOCBTEXT"/>
        <w:tabs>
          <w:tab w:val="clear" w:pos="460"/>
          <w:tab w:val="left" w:pos="0"/>
          <w:tab w:val="left" w:pos="907"/>
          <w:tab w:val="left" w:pos="1304"/>
          <w:tab w:val="left" w:pos="1701"/>
        </w:tabs>
        <w:ind w:left="0" w:firstLine="0"/>
        <w:rPr>
          <w:rFonts w:ascii="Century Gothic" w:hAnsi="Century Gothic"/>
          <w:sz w:val="22"/>
          <w:szCs w:val="22"/>
        </w:rPr>
      </w:pPr>
    </w:p>
    <w:p w14:paraId="31A68A0B" w14:textId="77777777" w:rsidR="00FB22F3" w:rsidRPr="00032A3A" w:rsidRDefault="00FB22F3" w:rsidP="00FB22F3">
      <w:pPr>
        <w:pStyle w:val="Numbersubhead"/>
        <w:numPr>
          <w:ilvl w:val="1"/>
          <w:numId w:val="13"/>
        </w:numPr>
        <w:tabs>
          <w:tab w:val="clear" w:pos="510"/>
          <w:tab w:val="clear" w:pos="907"/>
          <w:tab w:val="clear" w:pos="1304"/>
          <w:tab w:val="clear" w:pos="1701"/>
          <w:tab w:val="left" w:pos="284"/>
        </w:tabs>
        <w:ind w:left="284" w:hanging="284"/>
        <w:rPr>
          <w:rFonts w:ascii="Century Gothic" w:hAnsi="Century Gothic" w:cs="GillSans-Bold"/>
          <w:sz w:val="22"/>
          <w:szCs w:val="22"/>
        </w:rPr>
      </w:pPr>
      <w:r w:rsidRPr="00032A3A">
        <w:rPr>
          <w:rFonts w:ascii="Century Gothic" w:hAnsi="Century Gothic" w:cs="GillSans-Bold"/>
          <w:sz w:val="22"/>
          <w:szCs w:val="22"/>
        </w:rPr>
        <w:t>Double Insurance</w:t>
      </w:r>
    </w:p>
    <w:p w14:paraId="5D0A9672" w14:textId="77777777" w:rsidR="00FB22F3" w:rsidRDefault="00FB22F3" w:rsidP="00FB22F3">
      <w:pPr>
        <w:pStyle w:val="PDOCBTEXT"/>
        <w:tabs>
          <w:tab w:val="clear" w:pos="460"/>
          <w:tab w:val="left" w:pos="0"/>
          <w:tab w:val="left" w:pos="907"/>
          <w:tab w:val="left" w:pos="1304"/>
          <w:tab w:val="left" w:pos="1701"/>
        </w:tabs>
        <w:ind w:left="0" w:firstLine="0"/>
        <w:rPr>
          <w:rFonts w:ascii="Century Gothic" w:hAnsi="Century Gothic"/>
          <w:sz w:val="22"/>
          <w:szCs w:val="22"/>
        </w:rPr>
      </w:pPr>
      <w:r w:rsidRPr="0026481F">
        <w:rPr>
          <w:rFonts w:ascii="Century Gothic" w:hAnsi="Century Gothic"/>
          <w:sz w:val="22"/>
          <w:szCs w:val="22"/>
        </w:rPr>
        <w:t>If at the time any claim arises under this Policy there be any other insurance covering the same liability the Company shall not be liable to pay or contribute more than its rateable proportion of any such claim and costs and expenses in connection therewith.</w:t>
      </w:r>
    </w:p>
    <w:p w14:paraId="7A3A7411" w14:textId="77777777" w:rsidR="00FB22F3" w:rsidRDefault="00FB22F3" w:rsidP="00FB22F3">
      <w:pPr>
        <w:pStyle w:val="PDOCBTEXT"/>
        <w:tabs>
          <w:tab w:val="clear" w:pos="460"/>
          <w:tab w:val="left" w:pos="0"/>
          <w:tab w:val="left" w:pos="907"/>
          <w:tab w:val="left" w:pos="1304"/>
          <w:tab w:val="left" w:pos="1701"/>
        </w:tabs>
        <w:ind w:left="0" w:firstLine="0"/>
        <w:rPr>
          <w:rFonts w:ascii="Century Gothic" w:hAnsi="Century Gothic"/>
          <w:sz w:val="22"/>
          <w:szCs w:val="22"/>
        </w:rPr>
      </w:pPr>
    </w:p>
    <w:p w14:paraId="2F83BC85" w14:textId="77777777" w:rsidR="00FB22F3" w:rsidRPr="0026481F" w:rsidRDefault="00FB22F3" w:rsidP="00FB22F3">
      <w:pPr>
        <w:pStyle w:val="PDOCBTEXT"/>
        <w:tabs>
          <w:tab w:val="clear" w:pos="460"/>
          <w:tab w:val="left" w:pos="0"/>
          <w:tab w:val="left" w:pos="907"/>
          <w:tab w:val="left" w:pos="1304"/>
          <w:tab w:val="left" w:pos="1701"/>
        </w:tabs>
        <w:ind w:left="0" w:firstLine="0"/>
        <w:rPr>
          <w:rFonts w:ascii="Century Gothic" w:hAnsi="Century Gothic" w:cs="GillSans-Bold"/>
          <w:bCs/>
          <w:sz w:val="22"/>
          <w:szCs w:val="22"/>
        </w:rPr>
      </w:pPr>
    </w:p>
    <w:p w14:paraId="6BE3F608" w14:textId="77777777" w:rsidR="00FB22F3" w:rsidRPr="0026481F" w:rsidRDefault="00FB22F3" w:rsidP="00FB22F3">
      <w:pPr>
        <w:pStyle w:val="PDOCBTEXT"/>
        <w:tabs>
          <w:tab w:val="clear" w:pos="460"/>
          <w:tab w:val="left" w:pos="480"/>
        </w:tabs>
        <w:ind w:left="460" w:hanging="460"/>
        <w:rPr>
          <w:rFonts w:ascii="Century Gothic" w:hAnsi="Century Gothic" w:cs="GillSans-Bold"/>
          <w:bCs/>
          <w:sz w:val="22"/>
          <w:szCs w:val="22"/>
        </w:rPr>
      </w:pPr>
    </w:p>
    <w:p w14:paraId="23628832" w14:textId="77777777" w:rsidR="00FB22F3" w:rsidRPr="0026481F" w:rsidRDefault="00FB22F3" w:rsidP="00FB22F3">
      <w:pPr>
        <w:pStyle w:val="Numbersubhead"/>
        <w:rPr>
          <w:rFonts w:ascii="Century Gothic" w:hAnsi="Century Gothic" w:cs="GillSans-Bold"/>
          <w:b w:val="0"/>
          <w:sz w:val="22"/>
          <w:szCs w:val="22"/>
        </w:rPr>
      </w:pPr>
      <w:r w:rsidRPr="0026481F">
        <w:rPr>
          <w:rFonts w:ascii="Century Gothic" w:hAnsi="Century Gothic" w:cs="GillSans-Bold"/>
          <w:b w:val="0"/>
          <w:sz w:val="22"/>
          <w:szCs w:val="22"/>
        </w:rPr>
        <w:t>8.</w:t>
      </w:r>
      <w:r w:rsidRPr="0026481F">
        <w:rPr>
          <w:rFonts w:ascii="Century Gothic" w:hAnsi="Century Gothic" w:cs="GillSans-Bold"/>
          <w:b w:val="0"/>
          <w:sz w:val="22"/>
          <w:szCs w:val="22"/>
        </w:rPr>
        <w:tab/>
      </w:r>
      <w:r w:rsidRPr="0026481F">
        <w:rPr>
          <w:rFonts w:ascii="Century Gothic" w:hAnsi="Century Gothic" w:cs="GillSans-Bold"/>
          <w:sz w:val="22"/>
          <w:szCs w:val="22"/>
        </w:rPr>
        <w:t>Claim Documentation Condition</w:t>
      </w:r>
    </w:p>
    <w:p w14:paraId="160FA03D" w14:textId="77777777" w:rsidR="00FB22F3" w:rsidRPr="0026481F" w:rsidRDefault="00FB22F3" w:rsidP="00FB22F3">
      <w:pPr>
        <w:pStyle w:val="Numbersubhead"/>
        <w:numPr>
          <w:ilvl w:val="0"/>
          <w:numId w:val="16"/>
        </w:numPr>
        <w:tabs>
          <w:tab w:val="clear" w:pos="510"/>
          <w:tab w:val="clear" w:pos="907"/>
          <w:tab w:val="left" w:pos="426"/>
          <w:tab w:val="left" w:pos="480"/>
          <w:tab w:val="left" w:pos="1020"/>
          <w:tab w:val="left" w:pos="1644"/>
        </w:tabs>
        <w:ind w:left="426" w:hanging="426"/>
        <w:rPr>
          <w:rFonts w:ascii="Century Gothic" w:hAnsi="Century Gothic"/>
          <w:b w:val="0"/>
          <w:bCs w:val="0"/>
          <w:w w:val="100"/>
          <w:sz w:val="22"/>
          <w:szCs w:val="22"/>
          <w:lang w:val="en-GB"/>
        </w:rPr>
      </w:pPr>
      <w:r w:rsidRPr="0026481F">
        <w:rPr>
          <w:rFonts w:ascii="Century Gothic" w:hAnsi="Century Gothic"/>
          <w:b w:val="0"/>
          <w:bCs w:val="0"/>
          <w:w w:val="100"/>
          <w:sz w:val="22"/>
          <w:szCs w:val="22"/>
          <w:lang w:val="en-GB"/>
        </w:rPr>
        <w:t>All accidents and incidents, however trivial must be reported to the company</w:t>
      </w:r>
    </w:p>
    <w:p w14:paraId="7082EEDE" w14:textId="77777777" w:rsidR="00FB22F3" w:rsidRPr="0026481F" w:rsidRDefault="00FB22F3" w:rsidP="00FB22F3">
      <w:pPr>
        <w:pStyle w:val="PDOCBTEXT"/>
        <w:numPr>
          <w:ilvl w:val="0"/>
          <w:numId w:val="16"/>
        </w:numPr>
        <w:tabs>
          <w:tab w:val="clear" w:pos="460"/>
          <w:tab w:val="clear" w:pos="1020"/>
          <w:tab w:val="clear" w:pos="1644"/>
          <w:tab w:val="left" w:pos="426"/>
        </w:tabs>
        <w:ind w:left="426" w:hanging="426"/>
        <w:rPr>
          <w:rFonts w:ascii="Century Gothic" w:hAnsi="Century Gothic"/>
          <w:sz w:val="22"/>
          <w:szCs w:val="22"/>
        </w:rPr>
      </w:pPr>
      <w:r w:rsidRPr="0026481F">
        <w:rPr>
          <w:rFonts w:ascii="Century Gothic" w:hAnsi="Century Gothic"/>
          <w:sz w:val="22"/>
          <w:szCs w:val="22"/>
        </w:rPr>
        <w:t>No claim will be considered by the Company unless the following documentation is submitted:</w:t>
      </w:r>
    </w:p>
    <w:p w14:paraId="6A12A904" w14:textId="77777777" w:rsidR="00FB22F3" w:rsidRPr="0026481F" w:rsidRDefault="00FB22F3" w:rsidP="00FB22F3">
      <w:pPr>
        <w:pStyle w:val="PDOCBTEXT"/>
        <w:numPr>
          <w:ilvl w:val="1"/>
          <w:numId w:val="18"/>
        </w:numPr>
        <w:tabs>
          <w:tab w:val="clear" w:pos="460"/>
          <w:tab w:val="clear" w:pos="1644"/>
          <w:tab w:val="left" w:pos="567"/>
          <w:tab w:val="left" w:pos="851"/>
          <w:tab w:val="left" w:pos="907"/>
        </w:tabs>
        <w:ind w:left="567" w:hanging="283"/>
        <w:rPr>
          <w:rFonts w:ascii="Century Gothic" w:hAnsi="Century Gothic"/>
          <w:sz w:val="22"/>
          <w:szCs w:val="22"/>
        </w:rPr>
      </w:pPr>
      <w:r w:rsidRPr="0026481F">
        <w:rPr>
          <w:rFonts w:ascii="Century Gothic" w:hAnsi="Century Gothic"/>
          <w:sz w:val="22"/>
          <w:szCs w:val="22"/>
        </w:rPr>
        <w:t>Duly completed Claim-form</w:t>
      </w:r>
    </w:p>
    <w:p w14:paraId="68EAEDB8" w14:textId="77777777" w:rsidR="00FB22F3" w:rsidRPr="0026481F" w:rsidRDefault="00FB22F3" w:rsidP="00FB22F3">
      <w:pPr>
        <w:pStyle w:val="PDOCBTEXT"/>
        <w:numPr>
          <w:ilvl w:val="1"/>
          <w:numId w:val="18"/>
        </w:numPr>
        <w:tabs>
          <w:tab w:val="clear" w:pos="460"/>
          <w:tab w:val="clear" w:pos="1644"/>
          <w:tab w:val="left" w:pos="567"/>
          <w:tab w:val="left" w:pos="851"/>
          <w:tab w:val="left" w:pos="907"/>
        </w:tabs>
        <w:ind w:left="567" w:hanging="283"/>
        <w:rPr>
          <w:rFonts w:ascii="Century Gothic" w:hAnsi="Century Gothic"/>
          <w:sz w:val="22"/>
          <w:szCs w:val="22"/>
        </w:rPr>
      </w:pPr>
      <w:r w:rsidRPr="0026481F">
        <w:rPr>
          <w:rFonts w:ascii="Century Gothic" w:hAnsi="Century Gothic"/>
          <w:sz w:val="22"/>
          <w:szCs w:val="22"/>
        </w:rPr>
        <w:t>Copy of the current wage-roll</w:t>
      </w:r>
    </w:p>
    <w:p w14:paraId="17AEA1EF" w14:textId="77777777" w:rsidR="00FB22F3" w:rsidRPr="0026481F" w:rsidRDefault="00FB22F3" w:rsidP="00FB22F3">
      <w:pPr>
        <w:pStyle w:val="PDOCBTEXT"/>
        <w:numPr>
          <w:ilvl w:val="1"/>
          <w:numId w:val="18"/>
        </w:numPr>
        <w:tabs>
          <w:tab w:val="clear" w:pos="460"/>
          <w:tab w:val="clear" w:pos="1644"/>
          <w:tab w:val="left" w:pos="567"/>
          <w:tab w:val="left" w:pos="851"/>
          <w:tab w:val="left" w:pos="907"/>
        </w:tabs>
        <w:ind w:left="567" w:hanging="283"/>
        <w:rPr>
          <w:rFonts w:ascii="Century Gothic" w:hAnsi="Century Gothic"/>
          <w:sz w:val="22"/>
          <w:szCs w:val="22"/>
        </w:rPr>
      </w:pPr>
      <w:r w:rsidRPr="0026481F">
        <w:rPr>
          <w:rFonts w:ascii="Century Gothic" w:hAnsi="Century Gothic"/>
          <w:sz w:val="22"/>
          <w:szCs w:val="22"/>
        </w:rPr>
        <w:t xml:space="preserve">Payslips of 4 months prior to the accident  </w:t>
      </w:r>
    </w:p>
    <w:p w14:paraId="21870B7E" w14:textId="77777777" w:rsidR="00FB22F3" w:rsidRPr="0026481F" w:rsidRDefault="00FB22F3" w:rsidP="00FB22F3">
      <w:pPr>
        <w:pStyle w:val="PDOCBTEXT"/>
        <w:numPr>
          <w:ilvl w:val="1"/>
          <w:numId w:val="18"/>
        </w:numPr>
        <w:tabs>
          <w:tab w:val="clear" w:pos="460"/>
          <w:tab w:val="clear" w:pos="1644"/>
          <w:tab w:val="left" w:pos="567"/>
          <w:tab w:val="left" w:pos="851"/>
          <w:tab w:val="left" w:pos="907"/>
        </w:tabs>
        <w:ind w:left="567" w:hanging="283"/>
        <w:rPr>
          <w:rFonts w:ascii="Century Gothic" w:hAnsi="Century Gothic"/>
          <w:sz w:val="22"/>
          <w:szCs w:val="22"/>
        </w:rPr>
      </w:pPr>
      <w:r w:rsidRPr="0026481F">
        <w:rPr>
          <w:rFonts w:ascii="Century Gothic" w:hAnsi="Century Gothic"/>
          <w:sz w:val="22"/>
          <w:szCs w:val="22"/>
        </w:rPr>
        <w:t>Copy of the injured employee appointment letter</w:t>
      </w:r>
    </w:p>
    <w:p w14:paraId="54D0A70E" w14:textId="77777777" w:rsidR="00FB22F3" w:rsidRPr="0026481F" w:rsidRDefault="00FB22F3" w:rsidP="00FB22F3">
      <w:pPr>
        <w:pStyle w:val="PDOCBTEXT"/>
        <w:numPr>
          <w:ilvl w:val="1"/>
          <w:numId w:val="18"/>
        </w:numPr>
        <w:tabs>
          <w:tab w:val="clear" w:pos="460"/>
          <w:tab w:val="clear" w:pos="1644"/>
          <w:tab w:val="left" w:pos="567"/>
          <w:tab w:val="left" w:pos="851"/>
          <w:tab w:val="left" w:pos="907"/>
          <w:tab w:val="left" w:pos="1134"/>
        </w:tabs>
        <w:ind w:left="567" w:hanging="283"/>
        <w:rPr>
          <w:rFonts w:ascii="Century Gothic" w:hAnsi="Century Gothic"/>
          <w:sz w:val="22"/>
          <w:szCs w:val="22"/>
        </w:rPr>
      </w:pPr>
      <w:r w:rsidRPr="0026481F">
        <w:rPr>
          <w:rFonts w:ascii="Century Gothic" w:hAnsi="Century Gothic"/>
          <w:sz w:val="22"/>
          <w:szCs w:val="22"/>
        </w:rPr>
        <w:t>Medical bills &amp; copy of death Certificate</w:t>
      </w:r>
    </w:p>
    <w:p w14:paraId="63A5AC76" w14:textId="77777777" w:rsidR="00FB22F3" w:rsidRPr="0026481F" w:rsidRDefault="00FB22F3" w:rsidP="00FB22F3">
      <w:pPr>
        <w:pStyle w:val="PDOCBTEXT"/>
        <w:numPr>
          <w:ilvl w:val="1"/>
          <w:numId w:val="18"/>
        </w:numPr>
        <w:tabs>
          <w:tab w:val="clear" w:pos="460"/>
          <w:tab w:val="clear" w:pos="1644"/>
          <w:tab w:val="left" w:pos="567"/>
          <w:tab w:val="left" w:pos="851"/>
          <w:tab w:val="left" w:pos="907"/>
          <w:tab w:val="left" w:pos="1134"/>
        </w:tabs>
        <w:ind w:left="567" w:hanging="283"/>
        <w:rPr>
          <w:rFonts w:ascii="Century Gothic" w:hAnsi="Century Gothic"/>
          <w:sz w:val="22"/>
          <w:szCs w:val="22"/>
        </w:rPr>
      </w:pPr>
      <w:r w:rsidRPr="0026481F">
        <w:rPr>
          <w:rFonts w:ascii="Century Gothic" w:hAnsi="Century Gothic"/>
          <w:sz w:val="22"/>
          <w:szCs w:val="22"/>
        </w:rPr>
        <w:t>Identification Card (I.D) of the claimant</w:t>
      </w:r>
    </w:p>
    <w:p w14:paraId="65D605AE" w14:textId="77777777" w:rsidR="00FB22F3" w:rsidRPr="00032A3A" w:rsidRDefault="00FB22F3" w:rsidP="00FB22F3">
      <w:pPr>
        <w:pStyle w:val="PDOCBTEXT"/>
        <w:numPr>
          <w:ilvl w:val="1"/>
          <w:numId w:val="18"/>
        </w:numPr>
        <w:tabs>
          <w:tab w:val="clear" w:pos="460"/>
          <w:tab w:val="clear" w:pos="1644"/>
          <w:tab w:val="left" w:pos="567"/>
          <w:tab w:val="left" w:pos="851"/>
          <w:tab w:val="left" w:pos="907"/>
          <w:tab w:val="left" w:pos="1134"/>
        </w:tabs>
        <w:ind w:left="567" w:hanging="283"/>
        <w:rPr>
          <w:rFonts w:ascii="Century Gothic" w:hAnsi="Century Gothic"/>
          <w:sz w:val="22"/>
          <w:szCs w:val="22"/>
        </w:rPr>
      </w:pPr>
      <w:r w:rsidRPr="00032A3A">
        <w:rPr>
          <w:rFonts w:ascii="Century Gothic" w:hAnsi="Century Gothic"/>
          <w:sz w:val="22"/>
          <w:szCs w:val="22"/>
        </w:rPr>
        <w:t>Payment of the Excess if any specified on the schedule</w:t>
      </w:r>
    </w:p>
    <w:p w14:paraId="5EA4C3BE" w14:textId="77777777" w:rsidR="00FB22F3" w:rsidRPr="0026481F" w:rsidRDefault="00FB22F3" w:rsidP="00FB22F3">
      <w:pPr>
        <w:pStyle w:val="PDOCBTEXT"/>
        <w:rPr>
          <w:rFonts w:ascii="Century Gothic" w:hAnsi="Century Gothic"/>
          <w:sz w:val="22"/>
          <w:szCs w:val="22"/>
        </w:rPr>
      </w:pPr>
      <w:r w:rsidRPr="0026481F">
        <w:rPr>
          <w:rFonts w:ascii="Century Gothic" w:hAnsi="Century Gothic"/>
          <w:sz w:val="22"/>
          <w:szCs w:val="22"/>
        </w:rPr>
        <w:tab/>
      </w:r>
    </w:p>
    <w:p w14:paraId="71F64090" w14:textId="77777777" w:rsidR="00FB22F3" w:rsidRPr="00AE076F" w:rsidRDefault="00FB22F3" w:rsidP="00FB22F3">
      <w:pPr>
        <w:pStyle w:val="ClaimSubhead"/>
        <w:rPr>
          <w:rFonts w:ascii="Century Gothic" w:hAnsi="Century Gothic"/>
          <w:i w:val="0"/>
          <w:sz w:val="24"/>
          <w:szCs w:val="24"/>
          <w:u w:val="single"/>
        </w:rPr>
      </w:pPr>
      <w:r w:rsidRPr="00AE076F">
        <w:rPr>
          <w:rFonts w:ascii="Century Gothic" w:hAnsi="Century Gothic"/>
          <w:i w:val="0"/>
          <w:sz w:val="24"/>
          <w:szCs w:val="24"/>
          <w:u w:val="single"/>
        </w:rPr>
        <w:t>WARRANTIES APPLICABLE TO THE WORKMEN COMPENSATION POLICY</w:t>
      </w:r>
    </w:p>
    <w:p w14:paraId="0F17CDC6" w14:textId="77777777" w:rsidR="00FB22F3" w:rsidRPr="0026481F" w:rsidRDefault="00FB22F3" w:rsidP="00FB22F3">
      <w:pPr>
        <w:pStyle w:val="PDOCBTEXT"/>
        <w:rPr>
          <w:rFonts w:ascii="Century Gothic" w:hAnsi="Century Gothic" w:cs="GillSans-Bold"/>
          <w:b/>
          <w:bCs/>
          <w:sz w:val="22"/>
          <w:szCs w:val="22"/>
        </w:rPr>
      </w:pPr>
    </w:p>
    <w:p w14:paraId="1F3DE957" w14:textId="77777777" w:rsidR="00FB22F3" w:rsidRPr="0026481F" w:rsidRDefault="00FB22F3" w:rsidP="00FB22F3">
      <w:pPr>
        <w:pStyle w:val="ClaimSubhead"/>
        <w:numPr>
          <w:ilvl w:val="0"/>
          <w:numId w:val="17"/>
        </w:numPr>
        <w:ind w:hanging="720"/>
        <w:rPr>
          <w:rFonts w:ascii="Century Gothic" w:hAnsi="Century Gothic"/>
          <w:sz w:val="22"/>
          <w:szCs w:val="22"/>
        </w:rPr>
      </w:pPr>
      <w:r w:rsidRPr="0026481F">
        <w:rPr>
          <w:rFonts w:ascii="Century Gothic" w:hAnsi="Century Gothic"/>
          <w:i w:val="0"/>
          <w:sz w:val="22"/>
          <w:szCs w:val="22"/>
        </w:rPr>
        <w:t>Records Warranty</w:t>
      </w:r>
    </w:p>
    <w:p w14:paraId="252D823A" w14:textId="77777777" w:rsidR="00FB22F3" w:rsidRPr="0026481F" w:rsidRDefault="00FB22F3" w:rsidP="00FB22F3">
      <w:pPr>
        <w:pStyle w:val="PDOCBTEXT"/>
        <w:tabs>
          <w:tab w:val="clear" w:pos="460"/>
          <w:tab w:val="clear" w:pos="1020"/>
          <w:tab w:val="clear" w:pos="1644"/>
          <w:tab w:val="left" w:pos="0"/>
        </w:tabs>
        <w:ind w:left="0" w:firstLine="0"/>
        <w:rPr>
          <w:rFonts w:ascii="Century Gothic" w:hAnsi="Century Gothic"/>
          <w:sz w:val="22"/>
          <w:szCs w:val="22"/>
        </w:rPr>
      </w:pPr>
      <w:r w:rsidRPr="0026481F">
        <w:rPr>
          <w:rFonts w:ascii="Century Gothic" w:hAnsi="Century Gothic"/>
          <w:sz w:val="22"/>
          <w:szCs w:val="22"/>
        </w:rPr>
        <w:t>WARRANTED that the insured shall at all times keep full and proper records of all employees including details of:</w:t>
      </w:r>
    </w:p>
    <w:p w14:paraId="5DE9B9D2" w14:textId="77777777" w:rsidR="00FB22F3" w:rsidRDefault="00FB22F3" w:rsidP="00FB22F3">
      <w:pPr>
        <w:pStyle w:val="PDOCBTEXT"/>
        <w:numPr>
          <w:ilvl w:val="0"/>
          <w:numId w:val="11"/>
        </w:numPr>
        <w:tabs>
          <w:tab w:val="clear" w:pos="1020"/>
          <w:tab w:val="left" w:pos="567"/>
        </w:tabs>
        <w:ind w:left="426" w:hanging="284"/>
        <w:rPr>
          <w:rFonts w:ascii="Century Gothic" w:hAnsi="Century Gothic"/>
          <w:sz w:val="22"/>
          <w:szCs w:val="22"/>
        </w:rPr>
      </w:pPr>
      <w:r w:rsidRPr="0026481F">
        <w:rPr>
          <w:rFonts w:ascii="Century Gothic" w:hAnsi="Century Gothic"/>
          <w:sz w:val="22"/>
          <w:szCs w:val="22"/>
        </w:rPr>
        <w:t>their full names and national identity card number, passports or any other</w:t>
      </w:r>
      <w:r>
        <w:rPr>
          <w:rFonts w:ascii="Century Gothic" w:hAnsi="Century Gothic"/>
          <w:sz w:val="22"/>
          <w:szCs w:val="22"/>
        </w:rPr>
        <w:t xml:space="preserve"> </w:t>
      </w:r>
      <w:r w:rsidRPr="00AE076F">
        <w:rPr>
          <w:rFonts w:ascii="Century Gothic" w:hAnsi="Century Gothic"/>
          <w:sz w:val="22"/>
          <w:szCs w:val="22"/>
        </w:rPr>
        <w:t>acceptable  form of identity;</w:t>
      </w:r>
    </w:p>
    <w:p w14:paraId="6A8A8374" w14:textId="77777777" w:rsidR="00FB22F3" w:rsidRDefault="00FB22F3" w:rsidP="00FB22F3">
      <w:pPr>
        <w:pStyle w:val="PDOCBTEXT"/>
        <w:numPr>
          <w:ilvl w:val="0"/>
          <w:numId w:val="11"/>
        </w:numPr>
        <w:tabs>
          <w:tab w:val="clear" w:pos="1020"/>
          <w:tab w:val="left" w:pos="567"/>
        </w:tabs>
        <w:ind w:left="426" w:hanging="284"/>
        <w:rPr>
          <w:rFonts w:ascii="Century Gothic" w:hAnsi="Century Gothic"/>
          <w:sz w:val="22"/>
          <w:szCs w:val="22"/>
        </w:rPr>
      </w:pPr>
      <w:r w:rsidRPr="00AE076F">
        <w:rPr>
          <w:rFonts w:ascii="Century Gothic" w:hAnsi="Century Gothic"/>
          <w:sz w:val="22"/>
          <w:szCs w:val="22"/>
        </w:rPr>
        <w:t xml:space="preserve">the date and the time of </w:t>
      </w:r>
      <w:r w:rsidRPr="00AE076F">
        <w:rPr>
          <w:rFonts w:ascii="Century Gothic" w:hAnsi="Century Gothic"/>
          <w:sz w:val="22"/>
          <w:szCs w:val="22"/>
        </w:rPr>
        <w:lastRenderedPageBreak/>
        <w:t xml:space="preserve">engagement; </w:t>
      </w:r>
    </w:p>
    <w:p w14:paraId="5EE1F4FF" w14:textId="77777777" w:rsidR="00FB22F3" w:rsidRPr="00AE076F" w:rsidRDefault="00FB22F3" w:rsidP="00FB22F3">
      <w:pPr>
        <w:pStyle w:val="PDOCBTEXT"/>
        <w:numPr>
          <w:ilvl w:val="0"/>
          <w:numId w:val="11"/>
        </w:numPr>
        <w:tabs>
          <w:tab w:val="clear" w:pos="1020"/>
          <w:tab w:val="left" w:pos="567"/>
        </w:tabs>
        <w:ind w:left="426" w:hanging="284"/>
        <w:rPr>
          <w:rFonts w:ascii="Century Gothic" w:hAnsi="Century Gothic"/>
          <w:sz w:val="22"/>
          <w:szCs w:val="22"/>
        </w:rPr>
      </w:pPr>
      <w:r w:rsidRPr="00AE076F">
        <w:rPr>
          <w:rFonts w:ascii="Century Gothic" w:hAnsi="Century Gothic"/>
          <w:sz w:val="22"/>
          <w:szCs w:val="22"/>
        </w:rPr>
        <w:t>their salaries wages or earnings and,</w:t>
      </w:r>
    </w:p>
    <w:p w14:paraId="1D80BE25" w14:textId="77777777" w:rsidR="00FB22F3" w:rsidRPr="0026481F" w:rsidRDefault="00FB22F3" w:rsidP="00FB22F3">
      <w:pPr>
        <w:pStyle w:val="PDOCBTEXT"/>
        <w:rPr>
          <w:rFonts w:ascii="Century Gothic" w:hAnsi="Century Gothic"/>
          <w:sz w:val="22"/>
          <w:szCs w:val="22"/>
        </w:rPr>
      </w:pPr>
      <w:r w:rsidRPr="0026481F">
        <w:rPr>
          <w:rFonts w:ascii="Century Gothic" w:hAnsi="Century Gothic"/>
          <w:sz w:val="22"/>
          <w:szCs w:val="22"/>
        </w:rPr>
        <w:t>Such records shall be retained for a period of not less than six (6) years.</w:t>
      </w:r>
    </w:p>
    <w:p w14:paraId="6F0B4D4E" w14:textId="77777777" w:rsidR="00FB22F3" w:rsidRPr="0026481F" w:rsidRDefault="00FB22F3" w:rsidP="00FB22F3">
      <w:pPr>
        <w:pStyle w:val="PDOCBTEXT"/>
        <w:rPr>
          <w:rFonts w:ascii="Century Gothic" w:hAnsi="Century Gothic"/>
          <w:sz w:val="22"/>
          <w:szCs w:val="22"/>
        </w:rPr>
      </w:pPr>
    </w:p>
    <w:p w14:paraId="1FA1AE90" w14:textId="77777777" w:rsidR="00FB22F3" w:rsidRPr="00AE076F" w:rsidRDefault="00FB22F3" w:rsidP="00FB22F3">
      <w:pPr>
        <w:pStyle w:val="ClaimSubhead"/>
        <w:numPr>
          <w:ilvl w:val="0"/>
          <w:numId w:val="17"/>
        </w:numPr>
        <w:ind w:hanging="720"/>
        <w:rPr>
          <w:rFonts w:ascii="Century Gothic" w:hAnsi="Century Gothic"/>
          <w:i w:val="0"/>
          <w:sz w:val="22"/>
          <w:szCs w:val="22"/>
        </w:rPr>
      </w:pPr>
      <w:r w:rsidRPr="00AE076F">
        <w:rPr>
          <w:rFonts w:ascii="Century Gothic" w:hAnsi="Century Gothic"/>
          <w:i w:val="0"/>
          <w:sz w:val="22"/>
          <w:szCs w:val="22"/>
        </w:rPr>
        <w:t>Safety and Health Committees Warranty (For industries and construction)</w:t>
      </w:r>
    </w:p>
    <w:p w14:paraId="18B27C4B" w14:textId="77777777" w:rsidR="00FB22F3" w:rsidRDefault="00FB22F3" w:rsidP="00FB22F3">
      <w:pPr>
        <w:pStyle w:val="PDOCBTEXT"/>
        <w:tabs>
          <w:tab w:val="clear" w:pos="460"/>
        </w:tabs>
        <w:ind w:left="0" w:firstLine="0"/>
        <w:rPr>
          <w:rFonts w:ascii="Century Gothic" w:hAnsi="Century Gothic"/>
          <w:color w:val="auto"/>
          <w:sz w:val="22"/>
          <w:szCs w:val="22"/>
        </w:rPr>
      </w:pPr>
      <w:r w:rsidRPr="00AE076F">
        <w:rPr>
          <w:rFonts w:ascii="Century Gothic" w:hAnsi="Century Gothic"/>
          <w:color w:val="auto"/>
          <w:sz w:val="22"/>
          <w:szCs w:val="22"/>
        </w:rPr>
        <w:t>It is hereby warranted that the insured shall establish Safety and Health Committees at all workplaces employing twenty or more persons.</w:t>
      </w:r>
    </w:p>
    <w:p w14:paraId="125702A5" w14:textId="77777777" w:rsidR="00FB22F3" w:rsidRPr="00AE076F" w:rsidRDefault="00FB22F3" w:rsidP="00FB22F3">
      <w:pPr>
        <w:pStyle w:val="PDOCBTEXT"/>
        <w:tabs>
          <w:tab w:val="clear" w:pos="460"/>
        </w:tabs>
        <w:ind w:left="0" w:firstLine="0"/>
        <w:rPr>
          <w:rFonts w:ascii="Century Gothic" w:hAnsi="Century Gothic"/>
          <w:color w:val="auto"/>
          <w:sz w:val="22"/>
          <w:szCs w:val="22"/>
        </w:rPr>
      </w:pPr>
    </w:p>
    <w:p w14:paraId="2F0D2CAA" w14:textId="77777777" w:rsidR="00FB22F3" w:rsidRPr="00AE076F" w:rsidRDefault="00FB22F3" w:rsidP="00FB22F3">
      <w:pPr>
        <w:pStyle w:val="PDOCBTEXT"/>
        <w:tabs>
          <w:tab w:val="clear" w:pos="460"/>
          <w:tab w:val="clear" w:pos="1020"/>
          <w:tab w:val="clear" w:pos="1644"/>
          <w:tab w:val="left" w:pos="0"/>
        </w:tabs>
        <w:ind w:left="0" w:firstLine="0"/>
        <w:rPr>
          <w:rFonts w:ascii="Century Gothic" w:hAnsi="Century Gothic"/>
          <w:color w:val="auto"/>
          <w:sz w:val="22"/>
          <w:szCs w:val="22"/>
        </w:rPr>
      </w:pPr>
      <w:r w:rsidRPr="00AE076F">
        <w:rPr>
          <w:rFonts w:ascii="Century Gothic" w:hAnsi="Century Gothic"/>
          <w:color w:val="auto"/>
          <w:sz w:val="22"/>
          <w:szCs w:val="22"/>
        </w:rPr>
        <w:t>It is further warranted that no claim shall be paid unless the Committee authenticates the occurrence of the accident in a report.  The report must contain the details of injuries, time and date of accident plus the details of first aid or emergency treatment.  The insured must keep proper records of minutes of the Committee meetings and of all accidents and injuries during the currency of the cover.</w:t>
      </w:r>
    </w:p>
    <w:p w14:paraId="27773C7E" w14:textId="77777777" w:rsidR="00FB22F3" w:rsidRPr="0026481F" w:rsidRDefault="00FB22F3" w:rsidP="00FB22F3">
      <w:pPr>
        <w:pStyle w:val="PDOCBTEXT"/>
        <w:tabs>
          <w:tab w:val="clear" w:pos="460"/>
          <w:tab w:val="clear" w:pos="1020"/>
          <w:tab w:val="clear" w:pos="1644"/>
          <w:tab w:val="left" w:pos="0"/>
        </w:tabs>
        <w:ind w:left="0" w:firstLine="0"/>
        <w:rPr>
          <w:rFonts w:ascii="Century Gothic" w:hAnsi="Century Gothic"/>
          <w:sz w:val="22"/>
          <w:szCs w:val="22"/>
        </w:rPr>
      </w:pPr>
    </w:p>
    <w:p w14:paraId="2458733C" w14:textId="77777777" w:rsidR="00FB22F3" w:rsidRPr="00AE076F" w:rsidRDefault="00FB22F3" w:rsidP="00FB22F3">
      <w:pPr>
        <w:pStyle w:val="ClaimSubhead"/>
        <w:numPr>
          <w:ilvl w:val="0"/>
          <w:numId w:val="17"/>
        </w:numPr>
        <w:ind w:hanging="720"/>
        <w:rPr>
          <w:rFonts w:ascii="Century Gothic" w:hAnsi="Century Gothic"/>
          <w:i w:val="0"/>
          <w:sz w:val="22"/>
          <w:szCs w:val="22"/>
        </w:rPr>
      </w:pPr>
      <w:r w:rsidRPr="00AE076F">
        <w:rPr>
          <w:rFonts w:ascii="Century Gothic" w:hAnsi="Century Gothic"/>
          <w:i w:val="0"/>
          <w:sz w:val="22"/>
          <w:szCs w:val="22"/>
        </w:rPr>
        <w:t>Statutory Requirements</w:t>
      </w:r>
    </w:p>
    <w:p w14:paraId="704986E2" w14:textId="77777777" w:rsidR="00FB22F3" w:rsidRPr="0026481F" w:rsidRDefault="00FB22F3" w:rsidP="00FB22F3">
      <w:pPr>
        <w:pStyle w:val="PDOCBTEXT"/>
        <w:tabs>
          <w:tab w:val="clear" w:pos="460"/>
          <w:tab w:val="clear" w:pos="1020"/>
          <w:tab w:val="clear" w:pos="1644"/>
          <w:tab w:val="left" w:pos="0"/>
        </w:tabs>
        <w:rPr>
          <w:rFonts w:ascii="Century Gothic" w:hAnsi="Century Gothic"/>
          <w:sz w:val="22"/>
          <w:szCs w:val="22"/>
          <w:u w:val="thick" w:color="000000"/>
        </w:rPr>
      </w:pPr>
      <w:r w:rsidRPr="0026481F">
        <w:rPr>
          <w:rFonts w:ascii="Century Gothic" w:hAnsi="Century Gothic"/>
          <w:sz w:val="22"/>
          <w:szCs w:val="22"/>
        </w:rPr>
        <w:tab/>
        <w:t>It is hereby warranted that the insured shall comply with all statutory requirements.</w:t>
      </w:r>
    </w:p>
    <w:p w14:paraId="4FC86DE2" w14:textId="77777777" w:rsidR="00FB22F3" w:rsidRPr="0026481F" w:rsidRDefault="00FB22F3" w:rsidP="00FB22F3">
      <w:pPr>
        <w:pStyle w:val="PDOCBTEXT"/>
        <w:rPr>
          <w:rFonts w:ascii="Century Gothic" w:hAnsi="Century Gothic"/>
          <w:sz w:val="22"/>
          <w:szCs w:val="22"/>
          <w:u w:val="thick" w:color="000000"/>
        </w:rPr>
      </w:pPr>
    </w:p>
    <w:p w14:paraId="572C5297" w14:textId="77777777" w:rsidR="00FB22F3" w:rsidRPr="0026481F" w:rsidRDefault="00FB22F3" w:rsidP="00FB22F3">
      <w:pPr>
        <w:pStyle w:val="Numbersubhead"/>
        <w:rPr>
          <w:rFonts w:ascii="Century Gothic" w:hAnsi="Century Gothic"/>
          <w:b w:val="0"/>
          <w:bCs w:val="0"/>
          <w:w w:val="100"/>
          <w:sz w:val="22"/>
          <w:szCs w:val="22"/>
          <w:lang w:val="en-GB"/>
        </w:rPr>
      </w:pPr>
      <w:r w:rsidRPr="0026481F">
        <w:rPr>
          <w:rFonts w:ascii="Century Gothic" w:hAnsi="Century Gothic" w:cs="GillSans-Bold"/>
          <w:caps/>
          <w:sz w:val="22"/>
          <w:szCs w:val="22"/>
        </w:rPr>
        <w:t>Transportation of Workers Clause</w:t>
      </w:r>
    </w:p>
    <w:p w14:paraId="5A693C60" w14:textId="77777777" w:rsidR="00FB22F3" w:rsidRDefault="00FB22F3" w:rsidP="00FB22F3">
      <w:pPr>
        <w:pStyle w:val="PDOCBTEXT"/>
        <w:rPr>
          <w:rFonts w:ascii="Century Gothic" w:hAnsi="Century Gothic"/>
          <w:sz w:val="22"/>
          <w:szCs w:val="22"/>
        </w:rPr>
      </w:pPr>
      <w:r w:rsidRPr="0026481F">
        <w:rPr>
          <w:rFonts w:ascii="Century Gothic" w:hAnsi="Century Gothic"/>
          <w:sz w:val="22"/>
          <w:szCs w:val="22"/>
        </w:rPr>
        <w:t>The indemnity provided by this Policy shall apply to transportation of employees in vehicle(s) owned or hired by the Insured to and from their officially designated places of work and only in the course of their employment and/or (if applicable under the Schedule) to and from social recreational and sporting activities and whilst participating in such activities organised by or on behalf of the Insured</w:t>
      </w:r>
    </w:p>
    <w:p w14:paraId="123E20B2" w14:textId="77777777" w:rsidR="00FB22F3" w:rsidRDefault="00FB22F3" w:rsidP="00FB22F3">
      <w:pPr>
        <w:pStyle w:val="PDOCBTEXT"/>
        <w:rPr>
          <w:rFonts w:ascii="Century Gothic" w:hAnsi="Century Gothic"/>
          <w:sz w:val="22"/>
          <w:szCs w:val="22"/>
        </w:rPr>
      </w:pPr>
    </w:p>
    <w:p w14:paraId="7478FCC4" w14:textId="77777777" w:rsidR="00FB22F3" w:rsidRPr="0026481F" w:rsidRDefault="00FB22F3" w:rsidP="00FB22F3">
      <w:pPr>
        <w:pStyle w:val="PDOCBTEXT"/>
        <w:rPr>
          <w:rFonts w:ascii="Century Gothic" w:hAnsi="Century Gothic"/>
          <w:sz w:val="22"/>
          <w:szCs w:val="22"/>
        </w:rPr>
      </w:pPr>
    </w:p>
    <w:p w14:paraId="6085DC91" w14:textId="77777777" w:rsidR="00FB22F3" w:rsidRPr="0026481F" w:rsidRDefault="00FB22F3" w:rsidP="00FB22F3">
      <w:pPr>
        <w:pStyle w:val="PDOCBTEXT"/>
        <w:rPr>
          <w:rFonts w:ascii="Century Gothic" w:hAnsi="Century Gothic"/>
          <w:sz w:val="22"/>
          <w:szCs w:val="22"/>
        </w:rPr>
      </w:pPr>
    </w:p>
    <w:p w14:paraId="0A6BA023" w14:textId="77777777" w:rsidR="00FB22F3" w:rsidRPr="0026481F" w:rsidRDefault="00FB22F3" w:rsidP="00FB22F3">
      <w:pPr>
        <w:pStyle w:val="PDOCBTEXT"/>
        <w:rPr>
          <w:rFonts w:ascii="Century Gothic" w:hAnsi="Century Gothic"/>
          <w:sz w:val="22"/>
          <w:szCs w:val="22"/>
        </w:rPr>
      </w:pPr>
      <w:r w:rsidRPr="0026481F">
        <w:rPr>
          <w:rFonts w:ascii="Century Gothic" w:hAnsi="Century Gothic"/>
          <w:b/>
          <w:sz w:val="22"/>
          <w:szCs w:val="22"/>
        </w:rPr>
        <w:t>PROVIDED</w:t>
      </w:r>
      <w:r w:rsidRPr="0026481F">
        <w:rPr>
          <w:rFonts w:ascii="Century Gothic" w:hAnsi="Century Gothic"/>
          <w:sz w:val="22"/>
          <w:szCs w:val="22"/>
        </w:rPr>
        <w:t xml:space="preserve"> that such vehicle(s) conform to the requirements of the Traffic Law(s) of Rwanda.</w:t>
      </w:r>
    </w:p>
    <w:p w14:paraId="5DEB230C" w14:textId="77777777" w:rsidR="00FB22F3" w:rsidRDefault="00FB22F3" w:rsidP="00FB22F3">
      <w:pPr>
        <w:jc w:val="both"/>
        <w:rPr>
          <w:rFonts w:ascii="Century Gothic" w:hAnsi="Century Gothic"/>
          <w:b/>
          <w:sz w:val="22"/>
          <w:szCs w:val="22"/>
        </w:rPr>
      </w:pPr>
    </w:p>
    <w:p w14:paraId="20AC7660" w14:textId="77777777" w:rsidR="00FB22F3" w:rsidRPr="0026481F" w:rsidRDefault="00FB22F3" w:rsidP="00FB22F3">
      <w:pPr>
        <w:jc w:val="both"/>
        <w:rPr>
          <w:rFonts w:ascii="Century Gothic" w:hAnsi="Century Gothic"/>
          <w:b/>
          <w:sz w:val="22"/>
          <w:szCs w:val="22"/>
        </w:rPr>
      </w:pPr>
      <w:r w:rsidRPr="0026481F">
        <w:rPr>
          <w:rFonts w:ascii="Century Gothic" w:hAnsi="Century Gothic"/>
          <w:b/>
          <w:sz w:val="22"/>
          <w:szCs w:val="22"/>
        </w:rPr>
        <w:t>APPLICABLE CLAUSES</w:t>
      </w:r>
    </w:p>
    <w:p w14:paraId="134613C0" w14:textId="77777777" w:rsidR="00FB22F3" w:rsidRPr="0026481F" w:rsidRDefault="00FB22F3" w:rsidP="00FB22F3">
      <w:pPr>
        <w:jc w:val="both"/>
        <w:rPr>
          <w:rFonts w:ascii="Century Gothic" w:hAnsi="Century Gothic"/>
          <w:b/>
          <w:sz w:val="22"/>
          <w:szCs w:val="22"/>
        </w:rPr>
      </w:pPr>
    </w:p>
    <w:p w14:paraId="02705C2F" w14:textId="77777777" w:rsidR="00FB22F3" w:rsidRPr="0026481F" w:rsidRDefault="00FB22F3" w:rsidP="00FB22F3">
      <w:pPr>
        <w:jc w:val="both"/>
        <w:rPr>
          <w:rFonts w:ascii="Century Gothic" w:hAnsi="Century Gothic"/>
          <w:b/>
          <w:sz w:val="22"/>
          <w:szCs w:val="22"/>
        </w:rPr>
      </w:pPr>
      <w:r w:rsidRPr="0026481F">
        <w:rPr>
          <w:rFonts w:ascii="Century Gothic" w:hAnsi="Century Gothic"/>
          <w:b/>
          <w:sz w:val="22"/>
          <w:szCs w:val="22"/>
        </w:rPr>
        <w:t>DOUBLE BENEFITS CLAUSE</w:t>
      </w:r>
    </w:p>
    <w:p w14:paraId="2B8D29BA" w14:textId="77777777" w:rsidR="00FB22F3" w:rsidRPr="0026481F" w:rsidRDefault="00FB22F3" w:rsidP="00FB22F3">
      <w:pPr>
        <w:jc w:val="both"/>
        <w:rPr>
          <w:rFonts w:ascii="Century Gothic" w:hAnsi="Century Gothic"/>
          <w:sz w:val="22"/>
          <w:szCs w:val="22"/>
        </w:rPr>
      </w:pPr>
      <w:r w:rsidRPr="0026481F">
        <w:rPr>
          <w:rFonts w:ascii="Century Gothic" w:hAnsi="Century Gothic"/>
          <w:sz w:val="22"/>
          <w:szCs w:val="22"/>
        </w:rPr>
        <w:t>Notwithstanding anything contained herein to the contrary, it is hereby declared and agreed that payments may be made under both Permanent Total Disablement and Temporary Total Disablement Sections of the Policy.  If, however, the Insured selects payment under both of the Section, the maximum benefit is 75% of the accumulated Capital Sum Insured.</w:t>
      </w:r>
    </w:p>
    <w:p w14:paraId="61869651" w14:textId="77777777" w:rsidR="00FB22F3" w:rsidRPr="0026481F" w:rsidRDefault="00FB22F3" w:rsidP="00FB22F3">
      <w:pPr>
        <w:jc w:val="both"/>
        <w:rPr>
          <w:rFonts w:ascii="Century Gothic" w:hAnsi="Century Gothic"/>
          <w:sz w:val="22"/>
          <w:szCs w:val="22"/>
        </w:rPr>
      </w:pPr>
    </w:p>
    <w:p w14:paraId="034198CA" w14:textId="77777777" w:rsidR="00FB22F3" w:rsidRDefault="00FB22F3" w:rsidP="00FB22F3">
      <w:pPr>
        <w:jc w:val="both"/>
        <w:rPr>
          <w:rFonts w:ascii="Century Gothic" w:hAnsi="Century Gothic"/>
          <w:b/>
          <w:sz w:val="22"/>
          <w:szCs w:val="22"/>
        </w:rPr>
      </w:pPr>
    </w:p>
    <w:p w14:paraId="068F3E6D" w14:textId="77777777" w:rsidR="00FB22F3" w:rsidRDefault="00FB22F3" w:rsidP="00FB22F3">
      <w:pPr>
        <w:jc w:val="both"/>
        <w:rPr>
          <w:rFonts w:ascii="Century Gothic" w:hAnsi="Century Gothic"/>
          <w:b/>
          <w:sz w:val="22"/>
          <w:szCs w:val="22"/>
        </w:rPr>
      </w:pPr>
    </w:p>
    <w:p w14:paraId="405A8230" w14:textId="77777777" w:rsidR="00FB22F3" w:rsidRDefault="00FB22F3" w:rsidP="00FB22F3">
      <w:pPr>
        <w:jc w:val="both"/>
        <w:rPr>
          <w:rFonts w:ascii="Century Gothic" w:hAnsi="Century Gothic"/>
          <w:b/>
          <w:sz w:val="22"/>
          <w:szCs w:val="22"/>
        </w:rPr>
      </w:pPr>
    </w:p>
    <w:p w14:paraId="6B414ACF" w14:textId="77777777" w:rsidR="00FB22F3" w:rsidRPr="0026481F" w:rsidRDefault="00FB22F3" w:rsidP="00FB22F3">
      <w:pPr>
        <w:jc w:val="both"/>
        <w:rPr>
          <w:rFonts w:ascii="Century Gothic" w:hAnsi="Century Gothic"/>
          <w:b/>
          <w:sz w:val="22"/>
          <w:szCs w:val="22"/>
        </w:rPr>
      </w:pPr>
      <w:r w:rsidRPr="0026481F">
        <w:rPr>
          <w:rFonts w:ascii="Century Gothic" w:hAnsi="Century Gothic"/>
          <w:b/>
          <w:sz w:val="22"/>
          <w:szCs w:val="22"/>
        </w:rPr>
        <w:t>DISAPPEARANCE CLAUSE</w:t>
      </w:r>
    </w:p>
    <w:p w14:paraId="42DFE0E2" w14:textId="77777777" w:rsidR="00FB22F3" w:rsidRPr="0026481F" w:rsidRDefault="00FB22F3" w:rsidP="00FB22F3">
      <w:pPr>
        <w:jc w:val="both"/>
        <w:rPr>
          <w:rFonts w:ascii="Century Gothic" w:hAnsi="Century Gothic"/>
          <w:sz w:val="22"/>
          <w:szCs w:val="22"/>
        </w:rPr>
      </w:pPr>
      <w:r w:rsidRPr="0026481F">
        <w:rPr>
          <w:rFonts w:ascii="Century Gothic" w:hAnsi="Century Gothic"/>
          <w:sz w:val="22"/>
          <w:szCs w:val="22"/>
        </w:rPr>
        <w:t>It is hereby declared and agreed that subject to the Terms, Limitations, Conditions and Exclusions of the Insurance except as specifically provided herein if the Insured Person disappears during the currency of the Insurance and his body is not found within one year of his disappearance and sufficient evidence is produced satisfactory to the Company that leads them inevitably to the conclusion  that he sustained accidental bodily injury and that such injury caused his death,  the Company shall forthwith pay the death benefit under this insurance, provided that the Person or Persons to whom such sum is paid shall sign an undertaking to refund such sum to the Company if the Insured Person subsequently is found to be alive.</w:t>
      </w:r>
    </w:p>
    <w:p w14:paraId="21C31758" w14:textId="77777777" w:rsidR="00FB22F3" w:rsidRPr="0026481F" w:rsidRDefault="00FB22F3" w:rsidP="00FB22F3">
      <w:pPr>
        <w:jc w:val="both"/>
        <w:rPr>
          <w:rFonts w:ascii="Century Gothic" w:hAnsi="Century Gothic"/>
          <w:sz w:val="22"/>
          <w:szCs w:val="22"/>
        </w:rPr>
      </w:pPr>
    </w:p>
    <w:p w14:paraId="54634B42" w14:textId="77777777" w:rsidR="00FB22F3" w:rsidRPr="00E453F2" w:rsidRDefault="00FB22F3" w:rsidP="00FB22F3">
      <w:pPr>
        <w:jc w:val="both"/>
        <w:rPr>
          <w:rFonts w:ascii="Century Gothic" w:hAnsi="Century Gothic"/>
          <w:b/>
          <w:sz w:val="22"/>
          <w:szCs w:val="22"/>
        </w:rPr>
      </w:pPr>
      <w:r w:rsidRPr="00E453F2">
        <w:rPr>
          <w:rFonts w:ascii="Century Gothic" w:hAnsi="Century Gothic"/>
          <w:b/>
          <w:sz w:val="22"/>
          <w:szCs w:val="22"/>
        </w:rPr>
        <w:t>RIOT &amp; STRIKE OR CIVIL COMMOTION</w:t>
      </w:r>
    </w:p>
    <w:p w14:paraId="004AF6FA" w14:textId="77777777" w:rsidR="00FB22F3" w:rsidRPr="00E453F2" w:rsidRDefault="00FB22F3" w:rsidP="00FB22F3">
      <w:pPr>
        <w:jc w:val="both"/>
        <w:rPr>
          <w:rFonts w:ascii="Century Gothic" w:hAnsi="Century Gothic"/>
          <w:sz w:val="22"/>
          <w:szCs w:val="22"/>
        </w:rPr>
      </w:pPr>
      <w:r w:rsidRPr="00E453F2">
        <w:rPr>
          <w:rFonts w:ascii="Century Gothic" w:hAnsi="Century Gothic"/>
          <w:sz w:val="22"/>
          <w:szCs w:val="22"/>
        </w:rPr>
        <w:t>It is hereby understood and agreed that the within Policy is extended to cover losses or expenses caused by or resulting from riots, strikes and civil commotion. Consequently the words ‘Riot, Strike and Civil Commotion" are deleted from the provisos on the face of the Policy.</w:t>
      </w:r>
    </w:p>
    <w:p w14:paraId="56F179AF" w14:textId="77777777" w:rsidR="00FB22F3" w:rsidRDefault="00FB22F3" w:rsidP="00FB22F3">
      <w:pPr>
        <w:jc w:val="both"/>
        <w:rPr>
          <w:rFonts w:ascii="Century Gothic" w:hAnsi="Century Gothic"/>
          <w:b/>
          <w:sz w:val="22"/>
          <w:szCs w:val="22"/>
        </w:rPr>
      </w:pPr>
    </w:p>
    <w:p w14:paraId="08D61681" w14:textId="77777777" w:rsidR="00FB22F3" w:rsidRPr="0026481F" w:rsidRDefault="00FB22F3" w:rsidP="00FB22F3">
      <w:pPr>
        <w:jc w:val="both"/>
        <w:rPr>
          <w:rFonts w:ascii="Century Gothic" w:hAnsi="Century Gothic"/>
          <w:b/>
          <w:sz w:val="22"/>
          <w:szCs w:val="22"/>
        </w:rPr>
      </w:pPr>
      <w:r w:rsidRPr="0026481F">
        <w:rPr>
          <w:rFonts w:ascii="Century Gothic" w:hAnsi="Century Gothic"/>
          <w:b/>
          <w:sz w:val="22"/>
          <w:szCs w:val="22"/>
        </w:rPr>
        <w:t>PAYMENT ON ACCOUNT CLAUSE</w:t>
      </w:r>
    </w:p>
    <w:p w14:paraId="182A1241" w14:textId="77777777" w:rsidR="00FB22F3" w:rsidRPr="0026481F" w:rsidRDefault="00FB22F3" w:rsidP="00FB22F3">
      <w:pPr>
        <w:jc w:val="both"/>
        <w:rPr>
          <w:rFonts w:ascii="Century Gothic" w:hAnsi="Century Gothic"/>
          <w:sz w:val="22"/>
          <w:szCs w:val="22"/>
        </w:rPr>
      </w:pPr>
      <w:r w:rsidRPr="0026481F">
        <w:rPr>
          <w:rFonts w:ascii="Century Gothic" w:hAnsi="Century Gothic"/>
          <w:sz w:val="22"/>
          <w:szCs w:val="22"/>
        </w:rPr>
        <w:t xml:space="preserve">Payments on account will be made to the Insured monthly during the period of Insurance if desired, but no case shall such </w:t>
      </w:r>
      <w:r w:rsidRPr="0026481F">
        <w:rPr>
          <w:rFonts w:ascii="Century Gothic" w:hAnsi="Century Gothic"/>
          <w:sz w:val="22"/>
          <w:szCs w:val="22"/>
        </w:rPr>
        <w:lastRenderedPageBreak/>
        <w:t>payment exceed the Insured total liability for the event described in the schedule of Benefits and any such payment will be subject to the Company being satisfied with medical evidence in support of the claim for an event covered by this policy.</w:t>
      </w:r>
    </w:p>
    <w:p w14:paraId="210B14B7" w14:textId="77777777" w:rsidR="00FB22F3" w:rsidRPr="0026481F" w:rsidRDefault="00FB22F3" w:rsidP="00FB22F3">
      <w:pPr>
        <w:jc w:val="both"/>
        <w:rPr>
          <w:rFonts w:ascii="Century Gothic" w:hAnsi="Century Gothic"/>
          <w:b/>
          <w:sz w:val="22"/>
          <w:szCs w:val="22"/>
        </w:rPr>
      </w:pPr>
    </w:p>
    <w:p w14:paraId="412686CC" w14:textId="77777777" w:rsidR="00FB22F3" w:rsidRPr="0026481F" w:rsidRDefault="00FB22F3" w:rsidP="00FB22F3">
      <w:pPr>
        <w:jc w:val="both"/>
        <w:rPr>
          <w:rFonts w:ascii="Century Gothic" w:hAnsi="Century Gothic"/>
          <w:b/>
          <w:sz w:val="22"/>
          <w:szCs w:val="22"/>
        </w:rPr>
      </w:pPr>
      <w:r w:rsidRPr="0026481F">
        <w:rPr>
          <w:rFonts w:ascii="Century Gothic" w:hAnsi="Century Gothic"/>
          <w:b/>
          <w:sz w:val="22"/>
          <w:szCs w:val="22"/>
        </w:rPr>
        <w:t>EXPOSURE CLAUSE</w:t>
      </w:r>
    </w:p>
    <w:p w14:paraId="7E0E2389" w14:textId="77777777" w:rsidR="00FB22F3" w:rsidRPr="0026481F" w:rsidRDefault="00FB22F3" w:rsidP="00FB22F3">
      <w:pPr>
        <w:jc w:val="both"/>
        <w:rPr>
          <w:rFonts w:ascii="Century Gothic" w:hAnsi="Century Gothic"/>
          <w:sz w:val="22"/>
          <w:szCs w:val="22"/>
        </w:rPr>
      </w:pPr>
      <w:r w:rsidRPr="0026481F">
        <w:rPr>
          <w:rFonts w:ascii="Century Gothic" w:hAnsi="Century Gothic"/>
          <w:sz w:val="22"/>
          <w:szCs w:val="22"/>
        </w:rPr>
        <w:t>In consideration of the premium paid hereon it is hereby agreed that, subject otherwise to its terms, limitations and conditions, this insurance covers claims arising out of bodily injury caused by exposure to the elements as the result of an accident covered hereunder.</w:t>
      </w:r>
    </w:p>
    <w:p w14:paraId="7F764064" w14:textId="77777777" w:rsidR="00FB22F3" w:rsidRPr="0026481F" w:rsidRDefault="00FB22F3" w:rsidP="00FB22F3">
      <w:pPr>
        <w:jc w:val="both"/>
        <w:rPr>
          <w:rFonts w:ascii="Century Gothic" w:hAnsi="Century Gothic"/>
          <w:sz w:val="22"/>
          <w:szCs w:val="22"/>
        </w:rPr>
      </w:pPr>
    </w:p>
    <w:p w14:paraId="769145D2" w14:textId="77777777" w:rsidR="00FB22F3" w:rsidRPr="001D0E9F" w:rsidRDefault="00FB22F3" w:rsidP="00FB22F3">
      <w:pPr>
        <w:jc w:val="both"/>
        <w:rPr>
          <w:rFonts w:ascii="Century Gothic" w:hAnsi="Century Gothic"/>
          <w:b/>
          <w:sz w:val="22"/>
          <w:szCs w:val="22"/>
        </w:rPr>
      </w:pPr>
      <w:r w:rsidRPr="001D0E9F">
        <w:rPr>
          <w:rFonts w:ascii="Century Gothic" w:hAnsi="Century Gothic"/>
          <w:b/>
          <w:sz w:val="22"/>
          <w:szCs w:val="22"/>
        </w:rPr>
        <w:t>BASIS OF CONTRACT</w:t>
      </w:r>
    </w:p>
    <w:p w14:paraId="3E306F1E" w14:textId="77777777" w:rsidR="00FB22F3" w:rsidRPr="001D0E9F" w:rsidRDefault="00FB22F3" w:rsidP="00FB22F3">
      <w:pPr>
        <w:jc w:val="both"/>
        <w:rPr>
          <w:rFonts w:ascii="Century Gothic" w:hAnsi="Century Gothic"/>
          <w:sz w:val="22"/>
          <w:szCs w:val="22"/>
        </w:rPr>
      </w:pPr>
      <w:r w:rsidRPr="001D0E9F">
        <w:rPr>
          <w:rFonts w:ascii="Century Gothic" w:hAnsi="Century Gothic"/>
          <w:sz w:val="22"/>
          <w:szCs w:val="22"/>
        </w:rPr>
        <w:t>It is hereby declared and agreed that the insured not having completed the insurer's formal printed proposal form for this class of business but having proposed to the insurers by means the above mentioned Broker's Risk-Note, wherever the within policy makes reference to proposal and/or declaration, these terms shall be deemed to include the terms agreed on at the time of making the quotation for the said class of business.</w:t>
      </w:r>
    </w:p>
    <w:p w14:paraId="6323A60B" w14:textId="77777777" w:rsidR="00FB22F3" w:rsidRPr="001D0E9F" w:rsidRDefault="00FB22F3" w:rsidP="00FB22F3">
      <w:pPr>
        <w:jc w:val="both"/>
        <w:rPr>
          <w:rFonts w:ascii="Century Gothic" w:hAnsi="Century Gothic"/>
          <w:sz w:val="22"/>
          <w:szCs w:val="22"/>
        </w:rPr>
      </w:pPr>
    </w:p>
    <w:p w14:paraId="69A5CD29" w14:textId="77777777" w:rsidR="00FB22F3" w:rsidRPr="001D0E9F" w:rsidRDefault="00FB22F3" w:rsidP="00FB22F3">
      <w:pPr>
        <w:jc w:val="both"/>
        <w:rPr>
          <w:rFonts w:ascii="Century Gothic" w:hAnsi="Century Gothic"/>
          <w:sz w:val="22"/>
          <w:szCs w:val="22"/>
        </w:rPr>
      </w:pPr>
      <w:r w:rsidRPr="001D0E9F">
        <w:rPr>
          <w:rFonts w:ascii="Century Gothic" w:hAnsi="Century Gothic"/>
          <w:sz w:val="22"/>
          <w:szCs w:val="22"/>
        </w:rPr>
        <w:t>In the event of a conflict in terms between the Brokers’ risk note and the agreed on terms, the latter shall prevail.</w:t>
      </w:r>
    </w:p>
    <w:p w14:paraId="18BC7D95" w14:textId="77777777" w:rsidR="00FB22F3" w:rsidRPr="0026481F" w:rsidRDefault="00FB22F3" w:rsidP="00FB22F3">
      <w:pPr>
        <w:jc w:val="both"/>
        <w:rPr>
          <w:rFonts w:ascii="Century Gothic" w:hAnsi="Century Gothic"/>
          <w:sz w:val="22"/>
          <w:szCs w:val="22"/>
        </w:rPr>
      </w:pPr>
    </w:p>
    <w:p w14:paraId="122A6EE2" w14:textId="77777777" w:rsidR="00FB22F3" w:rsidRPr="0026481F" w:rsidRDefault="00FB22F3" w:rsidP="00FB22F3">
      <w:pPr>
        <w:jc w:val="both"/>
        <w:rPr>
          <w:rFonts w:ascii="Century Gothic" w:hAnsi="Century Gothic"/>
          <w:b/>
          <w:sz w:val="22"/>
          <w:szCs w:val="22"/>
        </w:rPr>
      </w:pPr>
      <w:r w:rsidRPr="0026481F">
        <w:rPr>
          <w:rFonts w:ascii="Century Gothic" w:hAnsi="Century Gothic"/>
          <w:b/>
          <w:sz w:val="22"/>
          <w:szCs w:val="22"/>
        </w:rPr>
        <w:t xml:space="preserve">AGE LIMIT </w:t>
      </w:r>
    </w:p>
    <w:p w14:paraId="00EC9EF6" w14:textId="77777777" w:rsidR="00FB22F3" w:rsidRPr="0026481F" w:rsidRDefault="00FB22F3" w:rsidP="00FB22F3">
      <w:pPr>
        <w:jc w:val="both"/>
        <w:rPr>
          <w:rFonts w:ascii="Century Gothic" w:hAnsi="Century Gothic"/>
          <w:sz w:val="22"/>
          <w:szCs w:val="22"/>
        </w:rPr>
      </w:pPr>
      <w:r w:rsidRPr="0026481F">
        <w:rPr>
          <w:rFonts w:ascii="Century Gothic" w:hAnsi="Century Gothic"/>
          <w:sz w:val="22"/>
          <w:szCs w:val="22"/>
        </w:rPr>
        <w:t>This policy shall not cover any person less than 18 years or older than</w:t>
      </w:r>
      <w:r>
        <w:rPr>
          <w:rFonts w:ascii="Century Gothic" w:hAnsi="Century Gothic"/>
          <w:sz w:val="22"/>
          <w:szCs w:val="22"/>
        </w:rPr>
        <w:t xml:space="preserve"> 70</w:t>
      </w:r>
      <w:r w:rsidRPr="0026481F">
        <w:rPr>
          <w:rFonts w:ascii="Century Gothic" w:hAnsi="Century Gothic"/>
          <w:sz w:val="22"/>
          <w:szCs w:val="22"/>
        </w:rPr>
        <w:t xml:space="preserve"> years, unless specifically provided. The cover provided under this policy shall be deemed to be discontinued on attainment of the upper age limit provided.</w:t>
      </w:r>
    </w:p>
    <w:p w14:paraId="109AE217" w14:textId="77777777" w:rsidR="00FB22F3" w:rsidRDefault="00FB22F3" w:rsidP="00FB22F3">
      <w:pPr>
        <w:jc w:val="both"/>
        <w:rPr>
          <w:rFonts w:ascii="Century Gothic" w:hAnsi="Century Gothic"/>
          <w:b/>
          <w:sz w:val="22"/>
          <w:szCs w:val="22"/>
        </w:rPr>
      </w:pPr>
    </w:p>
    <w:p w14:paraId="20E051F8" w14:textId="77777777" w:rsidR="00FB22F3" w:rsidRPr="0026481F" w:rsidRDefault="00FB22F3" w:rsidP="00FB22F3">
      <w:pPr>
        <w:jc w:val="both"/>
        <w:rPr>
          <w:rFonts w:ascii="Century Gothic" w:hAnsi="Century Gothic"/>
          <w:b/>
          <w:sz w:val="22"/>
          <w:szCs w:val="22"/>
        </w:rPr>
      </w:pPr>
      <w:r w:rsidRPr="0026481F">
        <w:rPr>
          <w:rFonts w:ascii="Century Gothic" w:hAnsi="Century Gothic"/>
          <w:b/>
          <w:sz w:val="22"/>
          <w:szCs w:val="22"/>
        </w:rPr>
        <w:t>MAXIMUM AMOUNT OF COMPENSATION ANY ONE PERSON</w:t>
      </w:r>
    </w:p>
    <w:p w14:paraId="58B54C41" w14:textId="77777777" w:rsidR="00FB22F3" w:rsidRPr="0026481F" w:rsidRDefault="00FB22F3" w:rsidP="00FB22F3">
      <w:pPr>
        <w:jc w:val="both"/>
        <w:rPr>
          <w:rFonts w:ascii="Century Gothic" w:hAnsi="Century Gothic"/>
          <w:sz w:val="22"/>
          <w:szCs w:val="22"/>
        </w:rPr>
      </w:pPr>
      <w:r w:rsidRPr="0026481F">
        <w:rPr>
          <w:rFonts w:ascii="Century Gothic" w:hAnsi="Century Gothic"/>
          <w:sz w:val="22"/>
          <w:szCs w:val="22"/>
        </w:rPr>
        <w:t xml:space="preserve">It is hereby declared and agreed that the company's maximum amount of compensation payable under this policy in respect of any one person insured under </w:t>
      </w:r>
      <w:r w:rsidRPr="0026481F">
        <w:rPr>
          <w:rFonts w:ascii="Century Gothic" w:hAnsi="Century Gothic"/>
          <w:sz w:val="22"/>
          <w:szCs w:val="22"/>
        </w:rPr>
        <w:t>this policy shall not exceed the amount stated on the schedule.</w:t>
      </w:r>
    </w:p>
    <w:p w14:paraId="3E3B41CD" w14:textId="77777777" w:rsidR="00FB22F3" w:rsidRPr="0026481F" w:rsidRDefault="00FB22F3" w:rsidP="00FB22F3">
      <w:pPr>
        <w:jc w:val="both"/>
        <w:rPr>
          <w:rFonts w:ascii="Century Gothic" w:hAnsi="Century Gothic"/>
          <w:sz w:val="22"/>
          <w:szCs w:val="22"/>
        </w:rPr>
      </w:pPr>
    </w:p>
    <w:p w14:paraId="02583217" w14:textId="77777777" w:rsidR="00FB22F3" w:rsidRPr="0026481F" w:rsidRDefault="00FB22F3" w:rsidP="00FB22F3">
      <w:pPr>
        <w:jc w:val="both"/>
        <w:rPr>
          <w:rFonts w:ascii="Century Gothic" w:hAnsi="Century Gothic"/>
          <w:b/>
          <w:sz w:val="22"/>
          <w:szCs w:val="22"/>
        </w:rPr>
      </w:pPr>
      <w:r w:rsidRPr="0026481F">
        <w:rPr>
          <w:rFonts w:ascii="Century Gothic" w:hAnsi="Century Gothic"/>
          <w:b/>
          <w:sz w:val="22"/>
          <w:szCs w:val="22"/>
        </w:rPr>
        <w:t xml:space="preserve">RE-PATRIATION CLAUSE (AIRFARES FOR TREATMENT CLAUSE) </w:t>
      </w:r>
    </w:p>
    <w:p w14:paraId="0C863CF4" w14:textId="77777777" w:rsidR="00FB22F3" w:rsidRDefault="00FB22F3" w:rsidP="00FB22F3">
      <w:pPr>
        <w:jc w:val="both"/>
        <w:rPr>
          <w:rFonts w:ascii="Century Gothic" w:hAnsi="Century Gothic"/>
          <w:sz w:val="22"/>
          <w:szCs w:val="22"/>
        </w:rPr>
      </w:pPr>
      <w:r w:rsidRPr="0026481F">
        <w:rPr>
          <w:rFonts w:ascii="Century Gothic" w:hAnsi="Century Gothic"/>
          <w:sz w:val="22"/>
          <w:szCs w:val="22"/>
        </w:rPr>
        <w:t>It is hereby declared and agreed that the benefits payable under Medical Expenses Limit under this policy is deemed to include airfare for treatment and repatriation cost at the limit indicated on the schedule, only if deemed necessary by a qualified doctor or surgeon.</w:t>
      </w:r>
    </w:p>
    <w:p w14:paraId="14DD10A5" w14:textId="77777777" w:rsidR="00FB22F3" w:rsidRPr="0026481F" w:rsidRDefault="00FB22F3" w:rsidP="00FB22F3">
      <w:pPr>
        <w:jc w:val="both"/>
        <w:rPr>
          <w:rFonts w:ascii="Century Gothic" w:hAnsi="Century Gothic"/>
          <w:sz w:val="22"/>
          <w:szCs w:val="22"/>
        </w:rPr>
      </w:pPr>
    </w:p>
    <w:p w14:paraId="7FD456A8" w14:textId="77777777" w:rsidR="00FB22F3" w:rsidRPr="0026481F" w:rsidRDefault="00FB22F3" w:rsidP="00FB22F3">
      <w:pPr>
        <w:jc w:val="both"/>
        <w:rPr>
          <w:rFonts w:ascii="Century Gothic" w:hAnsi="Century Gothic"/>
          <w:sz w:val="22"/>
          <w:szCs w:val="22"/>
        </w:rPr>
      </w:pPr>
    </w:p>
    <w:p w14:paraId="100D5BFD" w14:textId="77777777" w:rsidR="00FB22F3" w:rsidRDefault="00FB22F3" w:rsidP="00FB22F3">
      <w:pPr>
        <w:jc w:val="both"/>
        <w:rPr>
          <w:rFonts w:ascii="Century Gothic" w:hAnsi="Century Gothic"/>
          <w:b/>
          <w:sz w:val="22"/>
          <w:szCs w:val="22"/>
        </w:rPr>
      </w:pPr>
    </w:p>
    <w:p w14:paraId="6B8EB8D2" w14:textId="77777777" w:rsidR="00FB22F3" w:rsidRDefault="00FB22F3" w:rsidP="00FB22F3">
      <w:pPr>
        <w:jc w:val="both"/>
        <w:rPr>
          <w:rFonts w:ascii="Century Gothic" w:hAnsi="Century Gothic"/>
          <w:b/>
          <w:sz w:val="22"/>
          <w:szCs w:val="22"/>
        </w:rPr>
      </w:pPr>
    </w:p>
    <w:p w14:paraId="5D554E2B" w14:textId="77777777" w:rsidR="00FB22F3" w:rsidRPr="0026481F" w:rsidRDefault="00FB22F3" w:rsidP="00FB22F3">
      <w:pPr>
        <w:jc w:val="both"/>
        <w:rPr>
          <w:rFonts w:ascii="Century Gothic" w:hAnsi="Century Gothic"/>
          <w:b/>
          <w:sz w:val="22"/>
          <w:szCs w:val="22"/>
        </w:rPr>
      </w:pPr>
      <w:r w:rsidRPr="0026481F">
        <w:rPr>
          <w:rFonts w:ascii="Century Gothic" w:hAnsi="Century Gothic"/>
          <w:b/>
          <w:sz w:val="22"/>
          <w:szCs w:val="22"/>
        </w:rPr>
        <w:t>TRUSTEE CLAUSE</w:t>
      </w:r>
    </w:p>
    <w:p w14:paraId="2CA4A775" w14:textId="77777777" w:rsidR="00FB22F3" w:rsidRPr="0026481F" w:rsidRDefault="00FB22F3" w:rsidP="00FB22F3">
      <w:pPr>
        <w:jc w:val="both"/>
        <w:rPr>
          <w:rFonts w:ascii="Century Gothic" w:hAnsi="Century Gothic"/>
          <w:sz w:val="22"/>
          <w:szCs w:val="22"/>
        </w:rPr>
      </w:pPr>
      <w:r w:rsidRPr="0026481F">
        <w:rPr>
          <w:rFonts w:ascii="Century Gothic" w:hAnsi="Century Gothic"/>
          <w:sz w:val="22"/>
          <w:szCs w:val="22"/>
        </w:rPr>
        <w:t>In the event of any claim becoming payable under this Insurance all benefit are payable to the insured who shall hold such benefit paid in trust for the lives assured and which shall constitute a valid discharge.</w:t>
      </w:r>
    </w:p>
    <w:p w14:paraId="43B8F331" w14:textId="77777777" w:rsidR="00FB22F3" w:rsidRPr="0026481F" w:rsidRDefault="00FB22F3" w:rsidP="00FB22F3">
      <w:pPr>
        <w:jc w:val="both"/>
        <w:rPr>
          <w:rFonts w:ascii="Century Gothic" w:hAnsi="Century Gothic"/>
          <w:sz w:val="22"/>
          <w:szCs w:val="22"/>
        </w:rPr>
      </w:pPr>
    </w:p>
    <w:p w14:paraId="295687C7" w14:textId="77777777" w:rsidR="00FB22F3" w:rsidRPr="0026481F" w:rsidRDefault="00FB22F3" w:rsidP="00FB22F3">
      <w:pPr>
        <w:jc w:val="both"/>
        <w:rPr>
          <w:rFonts w:ascii="Century Gothic" w:hAnsi="Century Gothic"/>
          <w:b/>
          <w:sz w:val="22"/>
          <w:szCs w:val="22"/>
        </w:rPr>
      </w:pPr>
      <w:r w:rsidRPr="0026481F">
        <w:rPr>
          <w:rFonts w:ascii="Century Gothic" w:hAnsi="Century Gothic"/>
          <w:b/>
          <w:sz w:val="22"/>
          <w:szCs w:val="22"/>
        </w:rPr>
        <w:t>ACCUMULATION CLAUSE</w:t>
      </w:r>
    </w:p>
    <w:p w14:paraId="77A3A320" w14:textId="77777777" w:rsidR="00FB22F3" w:rsidRPr="0026481F" w:rsidRDefault="00FB22F3" w:rsidP="00FB22F3">
      <w:pPr>
        <w:jc w:val="both"/>
        <w:rPr>
          <w:rFonts w:ascii="Century Gothic" w:hAnsi="Century Gothic"/>
          <w:sz w:val="22"/>
          <w:szCs w:val="22"/>
        </w:rPr>
      </w:pPr>
      <w:r w:rsidRPr="0026481F">
        <w:rPr>
          <w:rFonts w:ascii="Century Gothic" w:hAnsi="Century Gothic"/>
          <w:sz w:val="22"/>
          <w:szCs w:val="22"/>
        </w:rPr>
        <w:t>It is hereby declared and agreed that the Company's aggregate amount of compensation payable in respect of all Persons Insured traveling in one aircraft or surface vehicle or vessel shall not exceed the limit stated on the Schedule</w:t>
      </w:r>
    </w:p>
    <w:p w14:paraId="5BB5E78D" w14:textId="77777777" w:rsidR="00FB22F3" w:rsidRPr="0026481F" w:rsidRDefault="00FB22F3" w:rsidP="00FB22F3">
      <w:pPr>
        <w:jc w:val="both"/>
        <w:rPr>
          <w:rFonts w:ascii="Century Gothic" w:hAnsi="Century Gothic"/>
          <w:sz w:val="22"/>
          <w:szCs w:val="22"/>
        </w:rPr>
      </w:pPr>
    </w:p>
    <w:p w14:paraId="6C80FFD6" w14:textId="77777777" w:rsidR="00FB22F3" w:rsidRPr="0026481F" w:rsidRDefault="00FB22F3" w:rsidP="00FB22F3">
      <w:pPr>
        <w:jc w:val="both"/>
        <w:rPr>
          <w:rFonts w:ascii="Century Gothic" w:hAnsi="Century Gothic"/>
          <w:b/>
          <w:sz w:val="22"/>
          <w:szCs w:val="22"/>
        </w:rPr>
      </w:pPr>
      <w:r w:rsidRPr="0026481F">
        <w:rPr>
          <w:rFonts w:ascii="Century Gothic" w:hAnsi="Century Gothic"/>
          <w:b/>
          <w:sz w:val="22"/>
          <w:szCs w:val="22"/>
        </w:rPr>
        <w:t>LIMITATIONS</w:t>
      </w:r>
    </w:p>
    <w:p w14:paraId="2BE398FF" w14:textId="77777777" w:rsidR="00FB22F3" w:rsidRPr="0026481F" w:rsidRDefault="00FB22F3" w:rsidP="00FB22F3">
      <w:pPr>
        <w:jc w:val="both"/>
        <w:rPr>
          <w:rFonts w:ascii="Century Gothic" w:hAnsi="Century Gothic"/>
          <w:sz w:val="22"/>
          <w:szCs w:val="22"/>
        </w:rPr>
      </w:pPr>
    </w:p>
    <w:p w14:paraId="557149F9" w14:textId="77777777" w:rsidR="00FB22F3" w:rsidRDefault="00FB22F3" w:rsidP="00FB22F3">
      <w:pPr>
        <w:numPr>
          <w:ilvl w:val="0"/>
          <w:numId w:val="19"/>
        </w:numPr>
        <w:ind w:left="426" w:hanging="426"/>
        <w:jc w:val="both"/>
        <w:rPr>
          <w:rFonts w:ascii="Century Gothic" w:hAnsi="Century Gothic"/>
          <w:sz w:val="22"/>
          <w:szCs w:val="22"/>
        </w:rPr>
      </w:pPr>
      <w:r w:rsidRPr="0026481F">
        <w:rPr>
          <w:rFonts w:ascii="Century Gothic" w:hAnsi="Century Gothic"/>
          <w:sz w:val="22"/>
          <w:szCs w:val="22"/>
        </w:rPr>
        <w:t>The maximum sum payable in respect of any insured person under Death benefit, Permanent Disablement or Temporary Disablement in respect of any one period of insurance shall not exceed the Death &amp; Permanent Disablement Benefits whichever is greater.</w:t>
      </w:r>
    </w:p>
    <w:p w14:paraId="762FBF67" w14:textId="77777777" w:rsidR="00FB22F3" w:rsidRDefault="00FB22F3" w:rsidP="00FB22F3">
      <w:pPr>
        <w:numPr>
          <w:ilvl w:val="0"/>
          <w:numId w:val="19"/>
        </w:numPr>
        <w:ind w:left="426" w:hanging="426"/>
        <w:jc w:val="both"/>
        <w:rPr>
          <w:rFonts w:ascii="Century Gothic" w:hAnsi="Century Gothic"/>
          <w:sz w:val="22"/>
          <w:szCs w:val="22"/>
        </w:rPr>
      </w:pPr>
      <w:r w:rsidRPr="001D0E9F">
        <w:rPr>
          <w:rFonts w:ascii="Century Gothic" w:hAnsi="Century Gothic"/>
          <w:sz w:val="22"/>
          <w:szCs w:val="22"/>
        </w:rPr>
        <w:t>Compensation shall not be payable under Temporary Total Disablement where compensation is Payable under Death Benefit or where the insured is entitled to 100% compensation under Permanent Total Disablement.</w:t>
      </w:r>
    </w:p>
    <w:p w14:paraId="20CECC7A" w14:textId="77777777" w:rsidR="00FB22F3" w:rsidRPr="001D0E9F" w:rsidRDefault="00FB22F3" w:rsidP="00FB22F3">
      <w:pPr>
        <w:numPr>
          <w:ilvl w:val="0"/>
          <w:numId w:val="19"/>
        </w:numPr>
        <w:ind w:left="426" w:hanging="426"/>
        <w:jc w:val="both"/>
        <w:rPr>
          <w:rFonts w:ascii="Century Gothic" w:hAnsi="Century Gothic"/>
          <w:sz w:val="22"/>
          <w:szCs w:val="22"/>
        </w:rPr>
      </w:pPr>
      <w:r w:rsidRPr="001D0E9F">
        <w:rPr>
          <w:rFonts w:ascii="Century Gothic" w:hAnsi="Century Gothic"/>
          <w:sz w:val="22"/>
          <w:szCs w:val="22"/>
        </w:rPr>
        <w:lastRenderedPageBreak/>
        <w:t>Compensation shall not be payable under the Temporary Total Disablement until the total amount has been agreed nor in respect of any period of disablement unless the insured shall have received medical attention from and continued under the care of a qualified Medical Practitioner.</w:t>
      </w:r>
    </w:p>
    <w:p w14:paraId="38873A1D" w14:textId="77777777" w:rsidR="00FB22F3" w:rsidRDefault="00FB22F3" w:rsidP="00FB22F3">
      <w:pPr>
        <w:pStyle w:val="Heading7"/>
        <w:spacing w:before="0" w:after="0"/>
        <w:rPr>
          <w:rFonts w:ascii="Century Gothic" w:hAnsi="Century Gothic" w:cs="MV Boli"/>
          <w:b/>
          <w:snapToGrid w:val="0"/>
          <w:sz w:val="22"/>
          <w:szCs w:val="22"/>
          <w:u w:val="single"/>
        </w:rPr>
      </w:pPr>
    </w:p>
    <w:p w14:paraId="36CD438D" w14:textId="77777777" w:rsidR="00FB22F3" w:rsidRDefault="00FB22F3" w:rsidP="00FB22F3"/>
    <w:p w14:paraId="7BA549F7" w14:textId="77777777" w:rsidR="00FB22F3" w:rsidRDefault="00FB22F3" w:rsidP="00FB22F3"/>
    <w:p w14:paraId="0F138F74" w14:textId="77777777" w:rsidR="00FB22F3" w:rsidRDefault="00FB22F3" w:rsidP="00FB22F3"/>
    <w:p w14:paraId="7C731F64" w14:textId="77777777" w:rsidR="00FB22F3" w:rsidRPr="00192E6A" w:rsidRDefault="00FB22F3" w:rsidP="00FB22F3"/>
    <w:p w14:paraId="67883FC1" w14:textId="77777777" w:rsidR="00FB22F3" w:rsidRDefault="00FB22F3" w:rsidP="00FB22F3">
      <w:pPr>
        <w:pStyle w:val="Heading7"/>
        <w:spacing w:before="0" w:after="0"/>
        <w:rPr>
          <w:rFonts w:ascii="Century Gothic" w:hAnsi="Century Gothic" w:cs="MV Boli"/>
          <w:b/>
          <w:snapToGrid w:val="0"/>
          <w:sz w:val="22"/>
          <w:szCs w:val="22"/>
          <w:u w:val="single"/>
        </w:rPr>
      </w:pPr>
    </w:p>
    <w:p w14:paraId="7102B5D6" w14:textId="77777777" w:rsidR="00FB22F3" w:rsidRPr="0026481F" w:rsidRDefault="00FB22F3" w:rsidP="00FB22F3">
      <w:pPr>
        <w:pStyle w:val="Heading7"/>
        <w:spacing w:before="0" w:after="0"/>
        <w:rPr>
          <w:rFonts w:ascii="Century Gothic" w:hAnsi="Century Gothic" w:cs="MV Boli"/>
          <w:b/>
          <w:snapToGrid w:val="0"/>
          <w:sz w:val="22"/>
          <w:szCs w:val="22"/>
          <w:u w:val="single"/>
        </w:rPr>
      </w:pPr>
      <w:r w:rsidRPr="0026481F">
        <w:rPr>
          <w:rFonts w:ascii="Century Gothic" w:hAnsi="Century Gothic" w:cs="MV Boli"/>
          <w:b/>
          <w:snapToGrid w:val="0"/>
          <w:sz w:val="22"/>
          <w:szCs w:val="22"/>
          <w:u w:val="single"/>
        </w:rPr>
        <w:t>GENERAL CONDITIONS</w:t>
      </w:r>
    </w:p>
    <w:p w14:paraId="1006D412" w14:textId="77777777" w:rsidR="00FB22F3" w:rsidRPr="0026481F" w:rsidRDefault="00FB22F3" w:rsidP="00FB22F3">
      <w:pPr>
        <w:jc w:val="both"/>
        <w:rPr>
          <w:rFonts w:ascii="Century Gothic" w:hAnsi="Century Gothic" w:cs="Arial"/>
          <w:snapToGrid w:val="0"/>
          <w:sz w:val="22"/>
          <w:szCs w:val="22"/>
        </w:rPr>
      </w:pPr>
    </w:p>
    <w:p w14:paraId="71027DCB" w14:textId="77777777" w:rsidR="00FB22F3" w:rsidRPr="0026481F" w:rsidRDefault="00FB22F3" w:rsidP="00FB22F3">
      <w:pPr>
        <w:numPr>
          <w:ilvl w:val="2"/>
          <w:numId w:val="11"/>
        </w:numPr>
        <w:ind w:left="284" w:hanging="284"/>
        <w:rPr>
          <w:rFonts w:ascii="Century Gothic" w:hAnsi="Century Gothic" w:cs="Arial"/>
          <w:snapToGrid w:val="0"/>
          <w:sz w:val="22"/>
          <w:szCs w:val="22"/>
        </w:rPr>
      </w:pPr>
      <w:r w:rsidRPr="0026481F">
        <w:rPr>
          <w:rFonts w:ascii="Century Gothic" w:hAnsi="Century Gothic" w:cs="Arial"/>
          <w:b/>
          <w:bCs/>
          <w:snapToGrid w:val="0"/>
          <w:sz w:val="22"/>
          <w:szCs w:val="22"/>
        </w:rPr>
        <w:t>Interpretation:</w:t>
      </w:r>
      <w:r w:rsidRPr="0026481F">
        <w:rPr>
          <w:rFonts w:ascii="Century Gothic" w:hAnsi="Century Gothic" w:cs="Arial"/>
          <w:snapToGrid w:val="0"/>
          <w:sz w:val="22"/>
          <w:szCs w:val="22"/>
        </w:rPr>
        <w:tab/>
      </w:r>
    </w:p>
    <w:p w14:paraId="07A0CAFD" w14:textId="77777777" w:rsidR="00FB22F3" w:rsidRPr="0026481F" w:rsidRDefault="00FB22F3" w:rsidP="00FB22F3">
      <w:pPr>
        <w:jc w:val="both"/>
        <w:rPr>
          <w:rFonts w:ascii="Century Gothic" w:hAnsi="Century Gothic" w:cs="Arial"/>
          <w:snapToGrid w:val="0"/>
          <w:sz w:val="22"/>
          <w:szCs w:val="22"/>
        </w:rPr>
      </w:pPr>
      <w:r w:rsidRPr="0026481F">
        <w:rPr>
          <w:rFonts w:ascii="Century Gothic" w:hAnsi="Century Gothic" w:cs="Arial"/>
          <w:snapToGrid w:val="0"/>
          <w:sz w:val="22"/>
          <w:szCs w:val="22"/>
        </w:rPr>
        <w:t>This policy and the schedule shall be read together as one contract and any word or expression to which a specific meaning has been attached in any part of the policy or the schedule shall bear such specific meaning wherever it may appear.</w:t>
      </w:r>
    </w:p>
    <w:p w14:paraId="3E97F14D" w14:textId="77777777" w:rsidR="00FB22F3" w:rsidRPr="0026481F" w:rsidRDefault="00FB22F3" w:rsidP="00FB22F3">
      <w:pPr>
        <w:jc w:val="both"/>
        <w:rPr>
          <w:rFonts w:ascii="Century Gothic" w:hAnsi="Century Gothic" w:cs="Arial"/>
          <w:snapToGrid w:val="0"/>
          <w:sz w:val="22"/>
          <w:szCs w:val="22"/>
        </w:rPr>
      </w:pPr>
    </w:p>
    <w:p w14:paraId="6610E2F3" w14:textId="77777777" w:rsidR="00FB22F3" w:rsidRPr="0026481F" w:rsidRDefault="00FB22F3" w:rsidP="00FB22F3">
      <w:pPr>
        <w:numPr>
          <w:ilvl w:val="2"/>
          <w:numId w:val="11"/>
        </w:numPr>
        <w:ind w:left="284" w:hanging="284"/>
        <w:rPr>
          <w:rFonts w:ascii="Century Gothic" w:hAnsi="Century Gothic" w:cs="Arial"/>
          <w:b/>
          <w:bCs/>
          <w:snapToGrid w:val="0"/>
          <w:sz w:val="22"/>
          <w:szCs w:val="22"/>
        </w:rPr>
      </w:pPr>
      <w:r w:rsidRPr="0026481F">
        <w:rPr>
          <w:rFonts w:ascii="Century Gothic" w:hAnsi="Century Gothic" w:cs="Arial"/>
          <w:b/>
          <w:bCs/>
          <w:snapToGrid w:val="0"/>
          <w:sz w:val="22"/>
          <w:szCs w:val="22"/>
        </w:rPr>
        <w:t>Observation:</w:t>
      </w:r>
    </w:p>
    <w:p w14:paraId="30DF6529" w14:textId="77777777" w:rsidR="00FB22F3" w:rsidRPr="0026481F" w:rsidRDefault="00FB22F3" w:rsidP="00FB22F3">
      <w:pPr>
        <w:jc w:val="both"/>
        <w:rPr>
          <w:rFonts w:ascii="Century Gothic" w:hAnsi="Century Gothic" w:cs="Arial"/>
          <w:snapToGrid w:val="0"/>
          <w:sz w:val="22"/>
          <w:szCs w:val="22"/>
        </w:rPr>
      </w:pPr>
      <w:r w:rsidRPr="0026481F">
        <w:rPr>
          <w:rFonts w:ascii="Century Gothic" w:hAnsi="Century Gothic" w:cs="Arial"/>
          <w:snapToGrid w:val="0"/>
          <w:sz w:val="22"/>
          <w:szCs w:val="22"/>
        </w:rPr>
        <w:t>The due observance and fulfillment of the terms conditions and endorsements of this policy so far as they relate to anything to be done or not to be done by the insured and the truth of the statements and answers in the proposal shall be conditions precedent to any liability of the company to make any payment under this policy.</w:t>
      </w:r>
    </w:p>
    <w:p w14:paraId="0538AA6B" w14:textId="77777777" w:rsidR="00FB22F3" w:rsidRPr="0026481F" w:rsidRDefault="00FB22F3" w:rsidP="00FB22F3">
      <w:pPr>
        <w:jc w:val="both"/>
        <w:rPr>
          <w:rFonts w:ascii="Century Gothic" w:hAnsi="Century Gothic" w:cs="Arial"/>
          <w:snapToGrid w:val="0"/>
          <w:sz w:val="22"/>
          <w:szCs w:val="22"/>
        </w:rPr>
      </w:pPr>
      <w:r w:rsidRPr="0026481F">
        <w:rPr>
          <w:rFonts w:ascii="Century Gothic" w:hAnsi="Century Gothic" w:cs="Arial"/>
          <w:snapToGrid w:val="0"/>
          <w:sz w:val="22"/>
          <w:szCs w:val="22"/>
        </w:rPr>
        <w:t xml:space="preserve"> </w:t>
      </w:r>
    </w:p>
    <w:p w14:paraId="69EE7A26" w14:textId="77777777" w:rsidR="00FB22F3" w:rsidRPr="0026481F" w:rsidRDefault="00FB22F3" w:rsidP="00FB22F3">
      <w:pPr>
        <w:numPr>
          <w:ilvl w:val="2"/>
          <w:numId w:val="11"/>
        </w:numPr>
        <w:ind w:left="284" w:hanging="284"/>
        <w:rPr>
          <w:rFonts w:ascii="Century Gothic" w:hAnsi="Century Gothic" w:cs="Arial"/>
          <w:b/>
          <w:bCs/>
          <w:snapToGrid w:val="0"/>
          <w:sz w:val="22"/>
          <w:szCs w:val="22"/>
        </w:rPr>
      </w:pPr>
      <w:r w:rsidRPr="0026481F">
        <w:rPr>
          <w:rFonts w:ascii="Century Gothic" w:hAnsi="Century Gothic" w:cs="Arial"/>
          <w:b/>
          <w:bCs/>
          <w:snapToGrid w:val="0"/>
          <w:sz w:val="22"/>
          <w:szCs w:val="22"/>
        </w:rPr>
        <w:t>Notice:</w:t>
      </w:r>
    </w:p>
    <w:p w14:paraId="7CD0F53E" w14:textId="77777777" w:rsidR="00FB22F3" w:rsidRPr="0026481F" w:rsidRDefault="00FB22F3" w:rsidP="00FB22F3">
      <w:pPr>
        <w:jc w:val="both"/>
        <w:rPr>
          <w:rFonts w:ascii="Century Gothic" w:hAnsi="Century Gothic" w:cs="Arial"/>
          <w:snapToGrid w:val="0"/>
          <w:sz w:val="22"/>
          <w:szCs w:val="22"/>
        </w:rPr>
      </w:pPr>
      <w:r w:rsidRPr="0026481F">
        <w:rPr>
          <w:rFonts w:ascii="Century Gothic" w:hAnsi="Century Gothic" w:cs="Arial"/>
          <w:snapToGrid w:val="0"/>
          <w:sz w:val="22"/>
          <w:szCs w:val="22"/>
        </w:rPr>
        <w:t>The insured shall give immediate notice to the company of any change of address, or of any change in occupation or pursuits or of any disease physical defect or infirmity by which an employee has become affected.</w:t>
      </w:r>
    </w:p>
    <w:p w14:paraId="775D4BDF" w14:textId="77777777" w:rsidR="00FB22F3" w:rsidRPr="0026481F" w:rsidRDefault="00FB22F3" w:rsidP="00FB22F3">
      <w:pPr>
        <w:jc w:val="both"/>
        <w:rPr>
          <w:rFonts w:ascii="Century Gothic" w:hAnsi="Century Gothic" w:cs="Arial"/>
          <w:snapToGrid w:val="0"/>
          <w:sz w:val="22"/>
          <w:szCs w:val="22"/>
        </w:rPr>
      </w:pPr>
    </w:p>
    <w:p w14:paraId="5134B00F" w14:textId="77777777" w:rsidR="00FB22F3" w:rsidRPr="0026481F" w:rsidRDefault="00FB22F3" w:rsidP="00FB22F3">
      <w:pPr>
        <w:numPr>
          <w:ilvl w:val="2"/>
          <w:numId w:val="11"/>
        </w:numPr>
        <w:ind w:left="284" w:hanging="284"/>
        <w:rPr>
          <w:rFonts w:ascii="Century Gothic" w:hAnsi="Century Gothic" w:cs="Arial"/>
          <w:b/>
          <w:bCs/>
          <w:snapToGrid w:val="0"/>
          <w:sz w:val="22"/>
          <w:szCs w:val="22"/>
        </w:rPr>
      </w:pPr>
      <w:r w:rsidRPr="0026481F">
        <w:rPr>
          <w:rFonts w:ascii="Century Gothic" w:hAnsi="Century Gothic" w:cs="Arial"/>
          <w:b/>
          <w:bCs/>
          <w:snapToGrid w:val="0"/>
          <w:sz w:val="22"/>
          <w:szCs w:val="22"/>
        </w:rPr>
        <w:t>Alteration:</w:t>
      </w:r>
    </w:p>
    <w:p w14:paraId="6D5307A3" w14:textId="77777777" w:rsidR="00FB22F3" w:rsidRPr="0026481F" w:rsidRDefault="00FB22F3" w:rsidP="00FB22F3">
      <w:pPr>
        <w:jc w:val="both"/>
        <w:rPr>
          <w:rFonts w:ascii="Century Gothic" w:hAnsi="Century Gothic" w:cs="Arial"/>
          <w:snapToGrid w:val="0"/>
          <w:sz w:val="22"/>
          <w:szCs w:val="22"/>
        </w:rPr>
      </w:pPr>
      <w:r w:rsidRPr="0026481F">
        <w:rPr>
          <w:rFonts w:ascii="Century Gothic" w:hAnsi="Century Gothic" w:cs="Arial"/>
          <w:snapToGrid w:val="0"/>
          <w:sz w:val="22"/>
          <w:szCs w:val="22"/>
        </w:rPr>
        <w:t>No alteration in the terms of this policy and no endorsement hereon shall be valid unless signed or initiated by the attorney of the company or by an authorized official of the company.</w:t>
      </w:r>
    </w:p>
    <w:p w14:paraId="2558F067" w14:textId="77777777" w:rsidR="00FB22F3" w:rsidRPr="0026481F" w:rsidRDefault="00FB22F3" w:rsidP="00FB22F3">
      <w:pPr>
        <w:jc w:val="both"/>
        <w:rPr>
          <w:rFonts w:ascii="Century Gothic" w:hAnsi="Century Gothic" w:cs="Arial"/>
          <w:snapToGrid w:val="0"/>
          <w:sz w:val="22"/>
          <w:szCs w:val="22"/>
        </w:rPr>
      </w:pPr>
    </w:p>
    <w:p w14:paraId="600B6061" w14:textId="77777777" w:rsidR="00FB22F3" w:rsidRPr="0026481F" w:rsidRDefault="00FB22F3" w:rsidP="00FB22F3">
      <w:pPr>
        <w:numPr>
          <w:ilvl w:val="2"/>
          <w:numId w:val="11"/>
        </w:numPr>
        <w:ind w:left="284" w:hanging="284"/>
        <w:rPr>
          <w:rFonts w:ascii="Century Gothic" w:hAnsi="Century Gothic" w:cs="Arial"/>
          <w:b/>
          <w:bCs/>
          <w:snapToGrid w:val="0"/>
          <w:sz w:val="22"/>
          <w:szCs w:val="22"/>
        </w:rPr>
      </w:pPr>
      <w:r w:rsidRPr="0026481F">
        <w:rPr>
          <w:rFonts w:ascii="Century Gothic" w:hAnsi="Century Gothic" w:cs="Arial"/>
          <w:b/>
          <w:bCs/>
          <w:snapToGrid w:val="0"/>
          <w:sz w:val="22"/>
          <w:szCs w:val="22"/>
        </w:rPr>
        <w:t>Precautions:</w:t>
      </w:r>
    </w:p>
    <w:p w14:paraId="2F7D5596" w14:textId="77777777" w:rsidR="00FB22F3" w:rsidRPr="0026481F" w:rsidRDefault="00FB22F3" w:rsidP="00FB22F3">
      <w:pPr>
        <w:jc w:val="both"/>
        <w:rPr>
          <w:rFonts w:ascii="Century Gothic" w:hAnsi="Century Gothic" w:cs="Arial"/>
          <w:snapToGrid w:val="0"/>
          <w:sz w:val="22"/>
          <w:szCs w:val="22"/>
        </w:rPr>
      </w:pPr>
      <w:r>
        <w:rPr>
          <w:rFonts w:ascii="Century Gothic" w:hAnsi="Century Gothic" w:cs="Arial"/>
          <w:snapToGrid w:val="0"/>
          <w:sz w:val="22"/>
          <w:szCs w:val="22"/>
        </w:rPr>
        <w:t xml:space="preserve">The </w:t>
      </w:r>
      <w:r w:rsidRPr="0026481F">
        <w:rPr>
          <w:rFonts w:ascii="Century Gothic" w:hAnsi="Century Gothic" w:cs="Arial"/>
          <w:snapToGrid w:val="0"/>
          <w:sz w:val="22"/>
          <w:szCs w:val="22"/>
        </w:rPr>
        <w:t>insured shall take reasonable precautions to prevent accidents and disease and shall comply with all statutory obligations.</w:t>
      </w:r>
    </w:p>
    <w:p w14:paraId="764927FE" w14:textId="77777777" w:rsidR="00FB22F3" w:rsidRPr="002306B5" w:rsidRDefault="00FB22F3" w:rsidP="00FB22F3">
      <w:pPr>
        <w:ind w:left="284"/>
        <w:rPr>
          <w:rFonts w:ascii="Century Gothic" w:hAnsi="Century Gothic" w:cs="Arial"/>
          <w:b/>
          <w:bCs/>
          <w:snapToGrid w:val="0"/>
          <w:sz w:val="22"/>
          <w:szCs w:val="22"/>
        </w:rPr>
      </w:pPr>
    </w:p>
    <w:p w14:paraId="6F902691" w14:textId="77777777" w:rsidR="00FB22F3" w:rsidRPr="002306B5" w:rsidRDefault="00FB22F3" w:rsidP="00FB22F3">
      <w:pPr>
        <w:numPr>
          <w:ilvl w:val="2"/>
          <w:numId w:val="11"/>
        </w:numPr>
        <w:ind w:left="284" w:hanging="284"/>
        <w:rPr>
          <w:rFonts w:ascii="Century Gothic" w:hAnsi="Century Gothic" w:cs="Arial"/>
          <w:b/>
          <w:bCs/>
          <w:snapToGrid w:val="0"/>
          <w:sz w:val="22"/>
          <w:szCs w:val="22"/>
        </w:rPr>
      </w:pPr>
      <w:r w:rsidRPr="0026481F">
        <w:rPr>
          <w:rFonts w:ascii="Century Gothic" w:hAnsi="Century Gothic" w:cs="Arial"/>
          <w:b/>
          <w:bCs/>
          <w:snapToGrid w:val="0"/>
          <w:sz w:val="22"/>
          <w:szCs w:val="22"/>
        </w:rPr>
        <w:t>Claims:</w:t>
      </w:r>
    </w:p>
    <w:p w14:paraId="08248D14" w14:textId="77777777" w:rsidR="00FB22F3" w:rsidRPr="0026481F" w:rsidRDefault="00FB22F3" w:rsidP="00FB22F3">
      <w:pPr>
        <w:jc w:val="both"/>
        <w:rPr>
          <w:rFonts w:ascii="Century Gothic" w:hAnsi="Century Gothic" w:cs="Arial"/>
          <w:snapToGrid w:val="0"/>
          <w:sz w:val="22"/>
          <w:szCs w:val="22"/>
        </w:rPr>
      </w:pPr>
      <w:r w:rsidRPr="0026481F">
        <w:rPr>
          <w:rFonts w:ascii="Century Gothic" w:hAnsi="Century Gothic" w:cs="Arial"/>
          <w:snapToGrid w:val="0"/>
          <w:sz w:val="22"/>
          <w:szCs w:val="22"/>
        </w:rPr>
        <w:t>In the event of any occurrence which may give rise to a claim under this policy the insured shall as soon as possible give notice thereof to the company with full particulars every letter, claim, writ, summons and process shall be notified or forwarded to the company immediately on receipt.  Notice shall also be given to the company immediately the insured shall have knowledge of any impending prosecution, inquest, or fatal inquiry in connection with any such occurrence as aforesaid.</w:t>
      </w:r>
    </w:p>
    <w:p w14:paraId="7D44EA3D" w14:textId="77777777" w:rsidR="00FB22F3" w:rsidRPr="0026481F" w:rsidRDefault="00FB22F3" w:rsidP="00FB22F3">
      <w:pPr>
        <w:jc w:val="both"/>
        <w:rPr>
          <w:rFonts w:ascii="Century Gothic" w:hAnsi="Century Gothic" w:cs="Arial"/>
          <w:snapToGrid w:val="0"/>
          <w:sz w:val="22"/>
          <w:szCs w:val="22"/>
        </w:rPr>
      </w:pPr>
    </w:p>
    <w:p w14:paraId="57DB2C48" w14:textId="77777777" w:rsidR="00FB22F3" w:rsidRPr="002306B5" w:rsidRDefault="00FB22F3" w:rsidP="00FB22F3">
      <w:pPr>
        <w:numPr>
          <w:ilvl w:val="2"/>
          <w:numId w:val="11"/>
        </w:numPr>
        <w:ind w:left="284" w:hanging="284"/>
        <w:rPr>
          <w:rFonts w:ascii="Century Gothic" w:hAnsi="Century Gothic" w:cs="Arial"/>
          <w:b/>
          <w:bCs/>
          <w:snapToGrid w:val="0"/>
          <w:sz w:val="22"/>
          <w:szCs w:val="22"/>
        </w:rPr>
      </w:pPr>
      <w:r w:rsidRPr="0026481F">
        <w:rPr>
          <w:rFonts w:ascii="Century Gothic" w:hAnsi="Century Gothic" w:cs="Arial"/>
          <w:b/>
          <w:bCs/>
          <w:snapToGrid w:val="0"/>
          <w:sz w:val="22"/>
          <w:szCs w:val="22"/>
        </w:rPr>
        <w:t>Other Insurance:</w:t>
      </w:r>
    </w:p>
    <w:p w14:paraId="0E3EA565" w14:textId="77777777" w:rsidR="00FB22F3" w:rsidRPr="0026481F" w:rsidRDefault="00FB22F3" w:rsidP="00FB22F3">
      <w:pPr>
        <w:jc w:val="both"/>
        <w:rPr>
          <w:rFonts w:ascii="Century Gothic" w:hAnsi="Century Gothic" w:cs="Arial"/>
          <w:snapToGrid w:val="0"/>
          <w:sz w:val="22"/>
          <w:szCs w:val="22"/>
        </w:rPr>
      </w:pPr>
      <w:r w:rsidRPr="0026481F">
        <w:rPr>
          <w:rFonts w:ascii="Century Gothic" w:hAnsi="Century Gothic" w:cs="Arial"/>
          <w:snapToGrid w:val="0"/>
          <w:sz w:val="22"/>
          <w:szCs w:val="22"/>
        </w:rPr>
        <w:t>If at the time any claim arises under this policy there by any other insurance covering the same liability the company shall not be liable to pay or contribute more than its rate able proportion of any such claim and costs and expenses in connection therewith.</w:t>
      </w:r>
    </w:p>
    <w:p w14:paraId="145BC200" w14:textId="77777777" w:rsidR="00FB22F3" w:rsidRPr="0026481F" w:rsidRDefault="00FB22F3" w:rsidP="00FB22F3">
      <w:pPr>
        <w:jc w:val="both"/>
        <w:rPr>
          <w:rFonts w:ascii="Century Gothic" w:hAnsi="Century Gothic" w:cs="Arial"/>
          <w:snapToGrid w:val="0"/>
          <w:sz w:val="22"/>
          <w:szCs w:val="22"/>
        </w:rPr>
      </w:pPr>
      <w:r w:rsidRPr="0026481F">
        <w:rPr>
          <w:rFonts w:ascii="Century Gothic" w:hAnsi="Century Gothic" w:cs="Arial"/>
          <w:snapToGrid w:val="0"/>
          <w:sz w:val="22"/>
          <w:szCs w:val="22"/>
        </w:rPr>
        <w:t xml:space="preserve"> </w:t>
      </w:r>
    </w:p>
    <w:p w14:paraId="1F2E3738" w14:textId="77777777" w:rsidR="00FB22F3" w:rsidRPr="002306B5" w:rsidRDefault="00FB22F3" w:rsidP="00FB22F3">
      <w:pPr>
        <w:numPr>
          <w:ilvl w:val="2"/>
          <w:numId w:val="11"/>
        </w:numPr>
        <w:ind w:left="284" w:hanging="284"/>
        <w:rPr>
          <w:rFonts w:ascii="Century Gothic" w:hAnsi="Century Gothic" w:cs="Arial"/>
          <w:b/>
          <w:bCs/>
          <w:snapToGrid w:val="0"/>
          <w:sz w:val="22"/>
          <w:szCs w:val="22"/>
        </w:rPr>
      </w:pPr>
      <w:r w:rsidRPr="0026481F">
        <w:rPr>
          <w:rFonts w:ascii="Century Gothic" w:hAnsi="Century Gothic" w:cs="Arial"/>
          <w:b/>
          <w:bCs/>
          <w:snapToGrid w:val="0"/>
          <w:sz w:val="22"/>
          <w:szCs w:val="22"/>
        </w:rPr>
        <w:t>Premium Adjustment:</w:t>
      </w:r>
    </w:p>
    <w:p w14:paraId="4B09222E" w14:textId="77777777" w:rsidR="00FB22F3" w:rsidRPr="0026481F" w:rsidRDefault="00FB22F3" w:rsidP="00FB22F3">
      <w:pPr>
        <w:jc w:val="both"/>
        <w:rPr>
          <w:rFonts w:ascii="Century Gothic" w:hAnsi="Century Gothic" w:cs="Arial"/>
          <w:snapToGrid w:val="0"/>
          <w:sz w:val="22"/>
          <w:szCs w:val="22"/>
        </w:rPr>
      </w:pPr>
      <w:r w:rsidRPr="0026481F">
        <w:rPr>
          <w:rFonts w:ascii="Century Gothic" w:hAnsi="Century Gothic" w:cs="Arial"/>
          <w:snapToGrid w:val="0"/>
          <w:sz w:val="22"/>
          <w:szCs w:val="22"/>
        </w:rPr>
        <w:t xml:space="preserve">The first premium and all renewal premiums that may be accepted are to be regulated by the amount of wages/salaries and other earnings paid by the insured to employees during each period of insurance the name of every employee together with the amount of wages/salary and other earnings shall be properly recorded and the insured shall at all times allow the company to inspect such records and shall supply the company with a correct account of all such wages salaries and other earnings paid during any period of insurance.  If the amount so paid shall differ from the amount on which premium has been paid the difference in premium shall be met by a further proportionate </w:t>
      </w:r>
      <w:r w:rsidRPr="0026481F">
        <w:rPr>
          <w:rFonts w:ascii="Century Gothic" w:hAnsi="Century Gothic" w:cs="Arial"/>
          <w:snapToGrid w:val="0"/>
          <w:sz w:val="22"/>
          <w:szCs w:val="22"/>
        </w:rPr>
        <w:lastRenderedPageBreak/>
        <w:t>payment to the company or by a refund by the company as the case may be subject to the company retaining the minimum premium of 75% of the provisional premium.</w:t>
      </w:r>
    </w:p>
    <w:p w14:paraId="38711973" w14:textId="77777777" w:rsidR="00FB22F3" w:rsidRPr="0026481F" w:rsidRDefault="00FB22F3" w:rsidP="00FB22F3">
      <w:pPr>
        <w:jc w:val="both"/>
        <w:rPr>
          <w:rFonts w:ascii="Century Gothic" w:hAnsi="Century Gothic" w:cs="Arial"/>
          <w:snapToGrid w:val="0"/>
          <w:sz w:val="22"/>
          <w:szCs w:val="22"/>
        </w:rPr>
      </w:pPr>
    </w:p>
    <w:p w14:paraId="65EA2957" w14:textId="77777777" w:rsidR="00FB22F3" w:rsidRPr="005B7343" w:rsidRDefault="00FB22F3" w:rsidP="00FB22F3">
      <w:pPr>
        <w:numPr>
          <w:ilvl w:val="2"/>
          <w:numId w:val="11"/>
        </w:numPr>
        <w:ind w:left="284" w:hanging="284"/>
        <w:rPr>
          <w:rFonts w:ascii="Century Gothic" w:hAnsi="Century Gothic" w:cs="Arial"/>
          <w:b/>
          <w:bCs/>
          <w:snapToGrid w:val="0"/>
          <w:sz w:val="22"/>
          <w:szCs w:val="22"/>
        </w:rPr>
      </w:pPr>
      <w:r w:rsidRPr="0026481F">
        <w:rPr>
          <w:rFonts w:ascii="Century Gothic" w:hAnsi="Century Gothic" w:cs="Arial"/>
          <w:b/>
          <w:bCs/>
          <w:snapToGrid w:val="0"/>
          <w:sz w:val="22"/>
          <w:szCs w:val="22"/>
        </w:rPr>
        <w:t>Arbitration:</w:t>
      </w:r>
    </w:p>
    <w:p w14:paraId="6340E344" w14:textId="77777777" w:rsidR="00FB22F3" w:rsidRPr="0026481F" w:rsidRDefault="00FB22F3" w:rsidP="00FB22F3">
      <w:pPr>
        <w:jc w:val="both"/>
        <w:rPr>
          <w:rFonts w:ascii="Century Gothic" w:hAnsi="Century Gothic" w:cs="Arial"/>
          <w:snapToGrid w:val="0"/>
          <w:sz w:val="22"/>
          <w:szCs w:val="22"/>
        </w:rPr>
      </w:pPr>
      <w:r w:rsidRPr="0026481F">
        <w:rPr>
          <w:rFonts w:ascii="Century Gothic" w:hAnsi="Century Gothic" w:cs="Arial"/>
          <w:snapToGrid w:val="0"/>
          <w:sz w:val="22"/>
          <w:szCs w:val="22"/>
        </w:rPr>
        <w:t xml:space="preserve">All differences arising out of this policy shall be referred to the decision of an Arbitrator to be appointed in writing by the parties in difference or if they cannot agree upon a single Arbitrator to the decision of two Arbitrators one to be appointed in writing by each of the parties within one calendar month after having been required in writing so to do by either of the parties or in case the Arbitrators do not agree of an Umpire appointed in writing by the Arbitrators before entering upon the reference.  The Umpire shall sit with the Arbitrators and preside at their meetings and the making of an award shall be a condition precedent to any right of action against the company if the company shall disclaim liability to the insured for any claim hereunder and such claim shall not within twelve calendar months from the date of such disclaimer have been referred to arbitration under the provisions herein contained then the claim shall for all purposes be deemed to have been abandoned and shall not thereafter be recoverable hereunder. </w:t>
      </w:r>
    </w:p>
    <w:p w14:paraId="4B5BA0C9" w14:textId="77777777" w:rsidR="00FB22F3" w:rsidRPr="0026481F" w:rsidRDefault="00FB22F3" w:rsidP="00FB22F3">
      <w:pPr>
        <w:ind w:left="720"/>
        <w:jc w:val="both"/>
        <w:rPr>
          <w:rFonts w:ascii="Century Gothic" w:hAnsi="Century Gothic" w:cs="Arial"/>
          <w:snapToGrid w:val="0"/>
          <w:sz w:val="22"/>
          <w:szCs w:val="22"/>
        </w:rPr>
      </w:pPr>
    </w:p>
    <w:p w14:paraId="15342D3E" w14:textId="77777777" w:rsidR="00FB22F3" w:rsidRPr="005B7343" w:rsidRDefault="00FB22F3" w:rsidP="00FB22F3">
      <w:pPr>
        <w:numPr>
          <w:ilvl w:val="2"/>
          <w:numId w:val="11"/>
        </w:numPr>
        <w:ind w:left="284" w:hanging="284"/>
        <w:rPr>
          <w:rFonts w:ascii="Century Gothic" w:hAnsi="Century Gothic" w:cs="Arial"/>
          <w:b/>
          <w:bCs/>
          <w:snapToGrid w:val="0"/>
          <w:sz w:val="22"/>
          <w:szCs w:val="22"/>
        </w:rPr>
      </w:pPr>
      <w:r w:rsidRPr="005B7343">
        <w:rPr>
          <w:rFonts w:ascii="Century Gothic" w:hAnsi="Century Gothic" w:cs="Arial"/>
          <w:b/>
          <w:bCs/>
          <w:snapToGrid w:val="0"/>
          <w:sz w:val="22"/>
          <w:szCs w:val="22"/>
        </w:rPr>
        <w:t>Premium Conditions &amp; Wages Declarations by the Insured</w:t>
      </w:r>
      <w:r w:rsidRPr="005B7343">
        <w:rPr>
          <w:rFonts w:ascii="Century Gothic" w:hAnsi="Century Gothic" w:cs="Arial"/>
          <w:b/>
          <w:bCs/>
          <w:snapToGrid w:val="0"/>
          <w:sz w:val="22"/>
          <w:szCs w:val="22"/>
        </w:rPr>
        <w:tab/>
        <w:t xml:space="preserve"> </w:t>
      </w:r>
    </w:p>
    <w:p w14:paraId="0DB85E6C" w14:textId="77777777" w:rsidR="00FB22F3" w:rsidRDefault="00FB22F3" w:rsidP="00FB22F3">
      <w:pPr>
        <w:pStyle w:val="PDOCBTEXT"/>
        <w:tabs>
          <w:tab w:val="clear" w:pos="460"/>
          <w:tab w:val="left" w:pos="0"/>
        </w:tabs>
        <w:spacing w:line="240" w:lineRule="auto"/>
        <w:ind w:left="0" w:hanging="440"/>
        <w:rPr>
          <w:rFonts w:ascii="Century Gothic" w:hAnsi="Century Gothic"/>
          <w:sz w:val="22"/>
          <w:szCs w:val="22"/>
        </w:rPr>
      </w:pPr>
      <w:r w:rsidRPr="0026481F">
        <w:rPr>
          <w:rFonts w:ascii="Century Gothic" w:hAnsi="Century Gothic"/>
          <w:sz w:val="22"/>
          <w:szCs w:val="22"/>
        </w:rPr>
        <w:tab/>
        <w:t xml:space="preserve">The first premium and all renewal premiums that may be accepted are to be regulated by the amount of wages and salaries and other earnings paid by the Insured to employees during each Period of Insurance.  The name of every employee together with the amount of wages salaries and other earnings shall be properly recorded and the Insured shall at all times allow the Company to inspect such records and shall supply the Company with a correct account of all </w:t>
      </w:r>
      <w:r w:rsidRPr="0026481F">
        <w:rPr>
          <w:rFonts w:ascii="Century Gothic" w:hAnsi="Century Gothic"/>
          <w:sz w:val="22"/>
          <w:szCs w:val="22"/>
        </w:rPr>
        <w:t>such wages salaries and other earnings paid during any Period of Insurance duly certified by the Insured’s then auditors within three months from the expiry date of such Period of Insurance.</w:t>
      </w:r>
    </w:p>
    <w:p w14:paraId="750AFFDE" w14:textId="77777777" w:rsidR="00FB22F3" w:rsidRPr="0026481F" w:rsidRDefault="00FB22F3" w:rsidP="00FB22F3">
      <w:pPr>
        <w:pStyle w:val="PDOCBTEXT"/>
        <w:tabs>
          <w:tab w:val="clear" w:pos="460"/>
          <w:tab w:val="clear" w:pos="1020"/>
          <w:tab w:val="clear" w:pos="1644"/>
          <w:tab w:val="left" w:pos="0"/>
        </w:tabs>
        <w:spacing w:line="240" w:lineRule="auto"/>
        <w:ind w:left="0" w:firstLine="0"/>
        <w:rPr>
          <w:rFonts w:ascii="Century Gothic" w:hAnsi="Century Gothic"/>
          <w:sz w:val="22"/>
          <w:szCs w:val="22"/>
        </w:rPr>
      </w:pPr>
      <w:r w:rsidRPr="0026481F">
        <w:rPr>
          <w:rFonts w:ascii="Century Gothic" w:hAnsi="Century Gothic"/>
          <w:sz w:val="22"/>
          <w:szCs w:val="22"/>
        </w:rPr>
        <w:t xml:space="preserve">If the amount so paid shall differ from the amount on which premium has been paid the difference shall be met by a further proportionate payment to the Company or by a refund by the Company as the case may be but such refund by the Company shall at no time exceed fifty per cent of the deposit premium charged at inception or renewal of the insurance. </w:t>
      </w:r>
    </w:p>
    <w:p w14:paraId="4206CF0D" w14:textId="77777777" w:rsidR="00FB22F3" w:rsidRDefault="00FB22F3" w:rsidP="00FB22F3">
      <w:pPr>
        <w:pStyle w:val="PDOCBTEXT"/>
        <w:tabs>
          <w:tab w:val="clear" w:pos="460"/>
          <w:tab w:val="clear" w:pos="1020"/>
          <w:tab w:val="left" w:pos="0"/>
        </w:tabs>
        <w:spacing w:line="240" w:lineRule="auto"/>
        <w:ind w:left="0" w:firstLine="0"/>
        <w:rPr>
          <w:rFonts w:ascii="Century Gothic" w:hAnsi="Century Gothic"/>
          <w:sz w:val="22"/>
          <w:szCs w:val="22"/>
        </w:rPr>
      </w:pPr>
    </w:p>
    <w:p w14:paraId="1A41F2AD" w14:textId="77777777" w:rsidR="00FB22F3" w:rsidRPr="0026481F" w:rsidRDefault="00FB22F3" w:rsidP="00FB22F3">
      <w:pPr>
        <w:pStyle w:val="PDOCBTEXT"/>
        <w:tabs>
          <w:tab w:val="clear" w:pos="460"/>
          <w:tab w:val="clear" w:pos="1020"/>
          <w:tab w:val="left" w:pos="0"/>
        </w:tabs>
        <w:spacing w:line="240" w:lineRule="auto"/>
        <w:ind w:left="0" w:firstLine="0"/>
        <w:rPr>
          <w:rFonts w:ascii="Century Gothic" w:hAnsi="Century Gothic"/>
          <w:sz w:val="22"/>
          <w:szCs w:val="22"/>
        </w:rPr>
      </w:pPr>
      <w:r w:rsidRPr="0026481F">
        <w:rPr>
          <w:rFonts w:ascii="Century Gothic" w:hAnsi="Century Gothic"/>
          <w:sz w:val="22"/>
          <w:szCs w:val="22"/>
        </w:rPr>
        <w:t>If the Insured shall not have supplied to the Company with the audited account of all wages salaries and other earnings paid within the aforesaid Period, the Company shall be entitled to twenty five (25%) per cent additional premium of the deposit paid for that period.</w:t>
      </w:r>
    </w:p>
    <w:p w14:paraId="6F079F3A" w14:textId="77777777" w:rsidR="00FB22F3" w:rsidRDefault="00FB22F3" w:rsidP="00FB22F3">
      <w:pPr>
        <w:pStyle w:val="PDOCBTEXT"/>
        <w:tabs>
          <w:tab w:val="clear" w:pos="460"/>
          <w:tab w:val="clear" w:pos="1020"/>
          <w:tab w:val="left" w:pos="0"/>
        </w:tabs>
        <w:spacing w:line="240" w:lineRule="auto"/>
        <w:ind w:left="0" w:firstLine="0"/>
        <w:rPr>
          <w:rFonts w:ascii="Century Gothic" w:hAnsi="Century Gothic"/>
          <w:sz w:val="22"/>
          <w:szCs w:val="22"/>
        </w:rPr>
      </w:pPr>
    </w:p>
    <w:p w14:paraId="12745FBF" w14:textId="77777777" w:rsidR="00FB22F3" w:rsidRPr="0026481F" w:rsidRDefault="00FB22F3" w:rsidP="00FB22F3">
      <w:pPr>
        <w:pStyle w:val="PDOCBTEXT"/>
        <w:tabs>
          <w:tab w:val="clear" w:pos="460"/>
          <w:tab w:val="clear" w:pos="1020"/>
          <w:tab w:val="left" w:pos="0"/>
        </w:tabs>
        <w:spacing w:line="240" w:lineRule="auto"/>
        <w:ind w:left="0" w:firstLine="0"/>
        <w:rPr>
          <w:rFonts w:ascii="Century Gothic" w:hAnsi="Century Gothic"/>
          <w:sz w:val="22"/>
          <w:szCs w:val="22"/>
        </w:rPr>
      </w:pPr>
      <w:r w:rsidRPr="0026481F">
        <w:rPr>
          <w:rFonts w:ascii="Century Gothic" w:hAnsi="Century Gothic"/>
          <w:sz w:val="22"/>
          <w:szCs w:val="22"/>
        </w:rPr>
        <w:t>If the schedule of the insured wages and salary differs from the actual wage-roll and the insured has not declared the actual earnings and paid the additional premium the company shall have the right to prorate any payable claim in proportion the rate of under-insurance</w:t>
      </w:r>
      <w:r w:rsidRPr="0026481F">
        <w:rPr>
          <w:rFonts w:ascii="Century Gothic" w:hAnsi="Century Gothic" w:cs="GillSans-Italic"/>
          <w:i/>
          <w:iCs/>
          <w:sz w:val="22"/>
          <w:szCs w:val="22"/>
        </w:rPr>
        <w:t>.</w:t>
      </w:r>
      <w:r w:rsidRPr="0026481F">
        <w:rPr>
          <w:rFonts w:ascii="Century Gothic" w:hAnsi="Century Gothic"/>
          <w:sz w:val="22"/>
          <w:szCs w:val="22"/>
        </w:rPr>
        <w:t xml:space="preserve"> </w:t>
      </w:r>
    </w:p>
    <w:p w14:paraId="1589D69D" w14:textId="77777777" w:rsidR="00FB22F3" w:rsidRPr="0026481F" w:rsidRDefault="00FB22F3" w:rsidP="00FB22F3">
      <w:pPr>
        <w:pStyle w:val="PDOCBTEXT"/>
        <w:tabs>
          <w:tab w:val="clear" w:pos="460"/>
          <w:tab w:val="clear" w:pos="1020"/>
          <w:tab w:val="left" w:pos="0"/>
        </w:tabs>
        <w:spacing w:line="240" w:lineRule="auto"/>
        <w:ind w:left="0" w:firstLine="0"/>
        <w:rPr>
          <w:rFonts w:ascii="Century Gothic" w:hAnsi="Century Gothic"/>
          <w:sz w:val="22"/>
          <w:szCs w:val="22"/>
        </w:rPr>
      </w:pPr>
    </w:p>
    <w:p w14:paraId="63FB0FA9" w14:textId="77777777" w:rsidR="00FB22F3" w:rsidRPr="0026481F" w:rsidRDefault="00FB22F3" w:rsidP="00FB22F3">
      <w:pPr>
        <w:pStyle w:val="PDOCBTEXT"/>
        <w:tabs>
          <w:tab w:val="clear" w:pos="460"/>
          <w:tab w:val="clear" w:pos="1020"/>
          <w:tab w:val="left" w:pos="0"/>
        </w:tabs>
        <w:spacing w:line="240" w:lineRule="auto"/>
        <w:ind w:left="0" w:firstLine="0"/>
        <w:rPr>
          <w:rFonts w:ascii="Century Gothic" w:hAnsi="Century Gothic"/>
          <w:sz w:val="22"/>
          <w:szCs w:val="22"/>
        </w:rPr>
      </w:pPr>
      <w:r>
        <w:rPr>
          <w:rFonts w:ascii="Century Gothic" w:hAnsi="Century Gothic"/>
          <w:sz w:val="22"/>
          <w:szCs w:val="22"/>
        </w:rPr>
        <w:t xml:space="preserve"> </w:t>
      </w:r>
      <w:r w:rsidRPr="0026481F">
        <w:rPr>
          <w:rFonts w:ascii="Century Gothic" w:hAnsi="Century Gothic"/>
          <w:sz w:val="22"/>
          <w:szCs w:val="22"/>
        </w:rPr>
        <w:t>The Company will not be bound by any premium receipt unless given on their printed official receipt form. Where this Policy is void or the benefit hereunder is forfeited the premium paid in respect hereof will be retained by the Company.</w:t>
      </w:r>
    </w:p>
    <w:p w14:paraId="3194C34D" w14:textId="77777777" w:rsidR="00FB22F3" w:rsidRPr="0026481F" w:rsidRDefault="00FB22F3" w:rsidP="00FB22F3">
      <w:pPr>
        <w:pStyle w:val="PDOCBTEXT"/>
        <w:tabs>
          <w:tab w:val="clear" w:pos="460"/>
          <w:tab w:val="clear" w:pos="1020"/>
          <w:tab w:val="left" w:pos="0"/>
        </w:tabs>
        <w:spacing w:line="240" w:lineRule="auto"/>
        <w:ind w:left="0" w:firstLine="0"/>
        <w:rPr>
          <w:rFonts w:ascii="Century Gothic" w:hAnsi="Century Gothic"/>
          <w:sz w:val="22"/>
          <w:szCs w:val="22"/>
        </w:rPr>
      </w:pPr>
    </w:p>
    <w:p w14:paraId="331532F2" w14:textId="77777777" w:rsidR="00FB22F3" w:rsidRPr="0026481F" w:rsidRDefault="00FB22F3" w:rsidP="00FB22F3">
      <w:pPr>
        <w:pStyle w:val="PDOCBTEXT"/>
        <w:tabs>
          <w:tab w:val="clear" w:pos="460"/>
          <w:tab w:val="clear" w:pos="1020"/>
          <w:tab w:val="left" w:pos="0"/>
        </w:tabs>
        <w:spacing w:line="240" w:lineRule="auto"/>
        <w:ind w:left="0" w:firstLine="0"/>
        <w:rPr>
          <w:rFonts w:ascii="Century Gothic" w:hAnsi="Century Gothic"/>
          <w:sz w:val="22"/>
          <w:szCs w:val="22"/>
        </w:rPr>
      </w:pPr>
      <w:r w:rsidRPr="0026481F">
        <w:rPr>
          <w:rFonts w:ascii="Century Gothic" w:hAnsi="Century Gothic"/>
          <w:sz w:val="22"/>
          <w:szCs w:val="22"/>
        </w:rPr>
        <w:t xml:space="preserve">The Insured shall supply a fresh declaration of wages at the commencement of each Period of Insurance. </w:t>
      </w:r>
    </w:p>
    <w:p w14:paraId="4F503CD0" w14:textId="77777777" w:rsidR="00FB22F3" w:rsidRDefault="00FB22F3" w:rsidP="00FB22F3">
      <w:pPr>
        <w:pStyle w:val="PDOCBTEXT"/>
        <w:tabs>
          <w:tab w:val="clear" w:pos="460"/>
          <w:tab w:val="left" w:pos="440"/>
        </w:tabs>
        <w:spacing w:line="240" w:lineRule="auto"/>
        <w:ind w:left="440" w:hanging="440"/>
        <w:rPr>
          <w:rFonts w:ascii="Century Gothic" w:hAnsi="Century Gothic"/>
          <w:sz w:val="22"/>
          <w:szCs w:val="22"/>
        </w:rPr>
      </w:pPr>
    </w:p>
    <w:p w14:paraId="5439DBAA" w14:textId="77777777" w:rsidR="00FB22F3" w:rsidRPr="005B7343" w:rsidRDefault="00FB22F3" w:rsidP="00FB22F3">
      <w:pPr>
        <w:numPr>
          <w:ilvl w:val="2"/>
          <w:numId w:val="11"/>
        </w:numPr>
        <w:ind w:left="284" w:hanging="284"/>
        <w:rPr>
          <w:rFonts w:ascii="Century Gothic" w:hAnsi="Century Gothic" w:cs="Arial"/>
          <w:b/>
          <w:bCs/>
          <w:snapToGrid w:val="0"/>
          <w:sz w:val="22"/>
          <w:szCs w:val="22"/>
        </w:rPr>
      </w:pPr>
      <w:r w:rsidRPr="005B7343">
        <w:rPr>
          <w:rFonts w:ascii="Century Gothic" w:hAnsi="Century Gothic" w:cs="Arial"/>
          <w:b/>
          <w:bCs/>
          <w:snapToGrid w:val="0"/>
          <w:sz w:val="22"/>
          <w:szCs w:val="22"/>
        </w:rPr>
        <w:t>Cancellation of Policy</w:t>
      </w:r>
      <w:r w:rsidRPr="005B7343">
        <w:rPr>
          <w:rFonts w:ascii="Century Gothic" w:hAnsi="Century Gothic" w:cs="Arial"/>
          <w:b/>
          <w:bCs/>
          <w:snapToGrid w:val="0"/>
          <w:sz w:val="22"/>
          <w:szCs w:val="22"/>
        </w:rPr>
        <w:tab/>
      </w:r>
    </w:p>
    <w:p w14:paraId="4AACFC5F" w14:textId="77777777" w:rsidR="00FB22F3" w:rsidRPr="0026481F" w:rsidRDefault="00FB22F3" w:rsidP="00FB22F3">
      <w:pPr>
        <w:pStyle w:val="PDOCBTEXT"/>
        <w:tabs>
          <w:tab w:val="clear" w:pos="460"/>
          <w:tab w:val="left" w:pos="0"/>
        </w:tabs>
        <w:spacing w:line="240" w:lineRule="auto"/>
        <w:ind w:left="0" w:firstLine="0"/>
        <w:rPr>
          <w:rFonts w:ascii="Century Gothic" w:hAnsi="Century Gothic" w:cs="GillSans-Bold"/>
          <w:bCs/>
          <w:sz w:val="22"/>
          <w:szCs w:val="22"/>
        </w:rPr>
      </w:pPr>
      <w:r w:rsidRPr="0026481F">
        <w:rPr>
          <w:rFonts w:ascii="Century Gothic" w:hAnsi="Century Gothic" w:cs="GillSans-Bold"/>
          <w:bCs/>
          <w:sz w:val="22"/>
          <w:szCs w:val="22"/>
        </w:rPr>
        <w:t xml:space="preserve">The Company may cancel this policy by sending seven days notice in writing to the insured. The notice shall be deemed to have been received by the Insured if it is delivered by hand to the insured’s offices </w:t>
      </w:r>
      <w:r w:rsidRPr="0026481F">
        <w:rPr>
          <w:rFonts w:ascii="Century Gothic" w:hAnsi="Century Gothic" w:cs="GillSans-Bold"/>
          <w:bCs/>
          <w:sz w:val="22"/>
          <w:szCs w:val="22"/>
        </w:rPr>
        <w:lastRenderedPageBreak/>
        <w:t>or on completion of transmission if it is sent by telex or facsimile. Where the notice is sent by Post, it will be deemed to have been received after three days with effect from the date of posting to the insured’s last known address.  In such event the Company will return to the insured the premium paid less the pro rata portion thereof for the period of insurance the policy has been in force (provided no claim has arisen during the period).</w:t>
      </w:r>
    </w:p>
    <w:p w14:paraId="695AACC3" w14:textId="77777777" w:rsidR="00FB22F3" w:rsidRDefault="00FB22F3" w:rsidP="00FB22F3">
      <w:pPr>
        <w:pStyle w:val="PDOCBTEXT"/>
        <w:tabs>
          <w:tab w:val="clear" w:pos="460"/>
          <w:tab w:val="left" w:pos="0"/>
        </w:tabs>
        <w:spacing w:line="240" w:lineRule="auto"/>
        <w:ind w:left="0" w:firstLine="0"/>
        <w:rPr>
          <w:rFonts w:ascii="Century Gothic" w:hAnsi="Century Gothic" w:cs="GillSans-Bold"/>
          <w:bCs/>
          <w:sz w:val="22"/>
          <w:szCs w:val="22"/>
        </w:rPr>
      </w:pPr>
    </w:p>
    <w:p w14:paraId="56A2B664" w14:textId="77777777" w:rsidR="00FB22F3" w:rsidRDefault="00FB22F3" w:rsidP="00FB22F3">
      <w:pPr>
        <w:pStyle w:val="PDOCBTEXT"/>
        <w:tabs>
          <w:tab w:val="clear" w:pos="460"/>
          <w:tab w:val="left" w:pos="0"/>
        </w:tabs>
        <w:spacing w:line="240" w:lineRule="auto"/>
        <w:ind w:left="0" w:firstLine="0"/>
        <w:rPr>
          <w:rFonts w:ascii="Century Gothic" w:hAnsi="Century Gothic" w:cs="GillSans-Bold"/>
          <w:bCs/>
          <w:sz w:val="22"/>
          <w:szCs w:val="22"/>
        </w:rPr>
        <w:sectPr w:rsidR="00FB22F3" w:rsidSect="00FB22F3">
          <w:type w:val="continuous"/>
          <w:pgSz w:w="12240" w:h="15840"/>
          <w:pgMar w:top="1440" w:right="1155" w:bottom="720" w:left="1524" w:header="720" w:footer="720" w:gutter="0"/>
          <w:cols w:num="2" w:space="285"/>
          <w:noEndnote/>
        </w:sectPr>
      </w:pPr>
      <w:r w:rsidRPr="0026481F">
        <w:rPr>
          <w:rFonts w:ascii="Century Gothic" w:hAnsi="Century Gothic" w:cs="GillSans-Bold"/>
          <w:bCs/>
          <w:sz w:val="22"/>
          <w:szCs w:val="22"/>
        </w:rPr>
        <w:t>The policy may be cancelled at any time by the insured  and (provided no claim has arisen during the current period of Insurance) the insured shall be entitled to the difference (if any) between the premium paid and premium calculated at the Company’s short period rates for the period of Insuran</w:t>
      </w:r>
      <w:r>
        <w:rPr>
          <w:rFonts w:ascii="Century Gothic" w:hAnsi="Century Gothic" w:cs="GillSans-Bold"/>
          <w:bCs/>
          <w:sz w:val="22"/>
          <w:szCs w:val="22"/>
        </w:rPr>
        <w:t>ce the policy has been in force</w:t>
      </w:r>
    </w:p>
    <w:p w14:paraId="3B3BF657" w14:textId="77777777" w:rsidR="00FB22F3" w:rsidRDefault="00FB22F3" w:rsidP="00FB22F3">
      <w:pPr>
        <w:pStyle w:val="PDOCBTEXT"/>
        <w:tabs>
          <w:tab w:val="clear" w:pos="460"/>
          <w:tab w:val="left" w:pos="0"/>
        </w:tabs>
        <w:ind w:left="0" w:firstLine="0"/>
        <w:rPr>
          <w:rFonts w:ascii="Century Gothic" w:hAnsi="Century Gothic" w:cs="GillSans-Bold"/>
          <w:bCs/>
          <w:sz w:val="22"/>
          <w:szCs w:val="22"/>
        </w:rPr>
        <w:sectPr w:rsidR="00FB22F3" w:rsidSect="00FB22F3">
          <w:type w:val="continuous"/>
          <w:pgSz w:w="12240" w:h="15840"/>
          <w:pgMar w:top="1440" w:right="1155" w:bottom="720" w:left="1524" w:header="720" w:footer="720" w:gutter="0"/>
          <w:pgNumType w:start="2"/>
          <w:cols w:num="2" w:space="285"/>
          <w:noEndnote/>
        </w:sectPr>
      </w:pPr>
    </w:p>
    <w:p w14:paraId="0666438C" w14:textId="77777777" w:rsidR="00FB22F3" w:rsidRDefault="00FB22F3" w:rsidP="00FB22F3">
      <w:pPr>
        <w:pStyle w:val="PDOCBTEXT"/>
        <w:tabs>
          <w:tab w:val="clear" w:pos="460"/>
          <w:tab w:val="left" w:pos="0"/>
        </w:tabs>
        <w:ind w:left="0" w:firstLine="0"/>
        <w:rPr>
          <w:rFonts w:ascii="Century Gothic" w:hAnsi="Century Gothic" w:cs="GillSans-Bold"/>
          <w:bCs/>
          <w:sz w:val="22"/>
          <w:szCs w:val="22"/>
        </w:rPr>
      </w:pPr>
    </w:p>
    <w:p w14:paraId="1C3A0078" w14:textId="77777777" w:rsidR="00FB22F3" w:rsidRDefault="00FB22F3" w:rsidP="00FB22F3">
      <w:pPr>
        <w:rPr>
          <w:rFonts w:ascii="Century Gothic" w:hAnsi="Century Gothic"/>
          <w:b/>
          <w:sz w:val="22"/>
          <w:szCs w:val="22"/>
        </w:rPr>
      </w:pPr>
      <w:r w:rsidRPr="004E6A79">
        <w:rPr>
          <w:rFonts w:ascii="Century Gothic" w:hAnsi="Century Gothic"/>
          <w:b/>
          <w:sz w:val="22"/>
          <w:szCs w:val="22"/>
        </w:rPr>
        <w:t xml:space="preserve">Done at </w:t>
      </w:r>
      <w:r>
        <w:rPr>
          <w:rFonts w:ascii="Century Gothic" w:hAnsi="Century Gothic"/>
          <w:b/>
          <w:sz w:val="22"/>
          <w:szCs w:val="22"/>
        </w:rPr>
        <w:t xml:space="preserve">Kigali, </w:t>
      </w:r>
      <w:r w:rsidRPr="0037571C">
        <w:rPr>
          <w:rFonts w:ascii="Century Gothic" w:hAnsi="Century Gothic" w:cs="GillSans-Bold"/>
          <w:bCs/>
          <w:color w:val="000000"/>
          <w:sz w:val="22"/>
          <w:szCs w:val="22"/>
          <w:lang w:val="en-GB" w:eastAsia="en-US"/>
        </w:rPr>
        <w:t xml:space="preserve">on </w:t>
      </w:r>
      <w:r w:rsidRPr="0037571C">
        <w:rPr>
          <w:rFonts w:ascii="Century Gothic" w:hAnsi="Century Gothic" w:cs="GillSans-Bold"/>
          <w:bCs/>
          <w:color w:val="000000"/>
          <w:sz w:val="22"/>
          <w:szCs w:val="22"/>
          <w:lang w:val="en-GB" w:eastAsia="en-US"/>
        </w:rPr>
        <w:fldChar w:fldCharType="begin"/>
      </w:r>
      <w:r w:rsidRPr="0037571C">
        <w:rPr>
          <w:rFonts w:ascii="Century Gothic" w:hAnsi="Century Gothic" w:cs="GillSans-Bold"/>
          <w:bCs/>
          <w:color w:val="000000"/>
          <w:sz w:val="22"/>
          <w:szCs w:val="22"/>
          <w:lang w:val="en-GB" w:eastAsia="en-US"/>
        </w:rPr>
        <w:instrText xml:space="preserve"> TIME \@ "dd/MM/yy" </w:instrText>
      </w:r>
      <w:r w:rsidRPr="0037571C">
        <w:rPr>
          <w:rFonts w:ascii="Century Gothic" w:hAnsi="Century Gothic" w:cs="GillSans-Bold"/>
          <w:bCs/>
          <w:color w:val="000000"/>
          <w:sz w:val="22"/>
          <w:szCs w:val="22"/>
          <w:lang w:val="en-GB" w:eastAsia="en-US"/>
        </w:rPr>
        <w:fldChar w:fldCharType="separate"/>
      </w:r>
      <w:r w:rsidR="00685EA2">
        <w:rPr>
          <w:rFonts w:ascii="Century Gothic" w:hAnsi="Century Gothic" w:cs="GillSans-Bold"/>
          <w:bCs/>
          <w:noProof/>
          <w:color w:val="000000"/>
          <w:sz w:val="22"/>
          <w:szCs w:val="22"/>
          <w:lang w:val="en-GB" w:eastAsia="en-US"/>
        </w:rPr>
        <w:t>08/12/23</w:t>
      </w:r>
      <w:r w:rsidRPr="0037571C">
        <w:rPr>
          <w:rFonts w:ascii="Century Gothic" w:hAnsi="Century Gothic" w:cs="GillSans-Bold"/>
          <w:bCs/>
          <w:color w:val="000000"/>
          <w:sz w:val="22"/>
          <w:szCs w:val="22"/>
          <w:lang w:val="en-GB" w:eastAsia="en-US"/>
        </w:rPr>
        <w:fldChar w:fldCharType="end"/>
      </w:r>
      <w:r w:rsidRPr="0037571C">
        <w:rPr>
          <w:rFonts w:ascii="Century Gothic" w:hAnsi="Century Gothic" w:cs="GillSans-Bold"/>
          <w:bCs/>
          <w:color w:val="000000"/>
          <w:sz w:val="22"/>
          <w:szCs w:val="22"/>
          <w:lang w:val="en-GB" w:eastAsia="en-US"/>
        </w:rPr>
        <w:t> : 13:24</w:t>
      </w:r>
      <w:r>
        <w:rPr>
          <w:rFonts w:ascii="Century Gothic" w:hAnsi="Century Gothic" w:cs="GillSans-Bold"/>
          <w:bCs/>
          <w:color w:val="000000"/>
          <w:sz w:val="22"/>
          <w:szCs w:val="22"/>
          <w:lang w:val="en-GB" w:eastAsia="en-US"/>
        </w:rPr>
        <w:t>.</w:t>
      </w:r>
    </w:p>
    <w:p w14:paraId="7830AE51" w14:textId="77777777" w:rsidR="00FB22F3" w:rsidRDefault="00FB22F3" w:rsidP="00FB22F3">
      <w:pPr>
        <w:rPr>
          <w:rFonts w:ascii="Century Gothic" w:hAnsi="Century Gothic"/>
          <w:b/>
          <w:sz w:val="22"/>
          <w:szCs w:val="22"/>
        </w:rPr>
      </w:pPr>
    </w:p>
    <w:p w14:paraId="7E9C5880" w14:textId="77777777" w:rsidR="00FB22F3" w:rsidRDefault="00FB22F3" w:rsidP="00FB22F3">
      <w:pPr>
        <w:jc w:val="both"/>
        <w:rPr>
          <w:rFonts w:ascii="Century Gothic" w:hAnsi="Century Gothic"/>
          <w:b/>
          <w:sz w:val="22"/>
          <w:szCs w:val="22"/>
        </w:rPr>
      </w:pPr>
    </w:p>
    <w:p w14:paraId="4EFC2919" w14:textId="77777777" w:rsidR="00FB22F3" w:rsidRDefault="00FB22F3" w:rsidP="00FB22F3">
      <w:pPr>
        <w:jc w:val="both"/>
        <w:rPr>
          <w:rFonts w:ascii="Century Gothic" w:hAnsi="Century Gothic"/>
          <w:b/>
          <w:sz w:val="22"/>
          <w:szCs w:val="22"/>
        </w:rPr>
      </w:pPr>
    </w:p>
    <w:p w14:paraId="3AC19500" w14:textId="77777777" w:rsidR="00FB22F3" w:rsidRDefault="00FB22F3" w:rsidP="00FB22F3">
      <w:pPr>
        <w:jc w:val="both"/>
        <w:rPr>
          <w:rFonts w:ascii="Century Gothic" w:hAnsi="Century Gothic"/>
          <w:b/>
          <w:sz w:val="22"/>
          <w:szCs w:val="22"/>
        </w:rPr>
      </w:pPr>
      <w:r w:rsidRPr="004E6A79">
        <w:rPr>
          <w:rFonts w:ascii="Century Gothic" w:hAnsi="Century Gothic"/>
          <w:b/>
          <w:sz w:val="22"/>
          <w:szCs w:val="22"/>
        </w:rPr>
        <w:t>FOR AND ON BEHALF OF THE INSURED</w:t>
      </w:r>
      <w:r>
        <w:rPr>
          <w:rFonts w:ascii="Century Gothic" w:hAnsi="Century Gothic"/>
          <w:b/>
          <w:sz w:val="22"/>
          <w:szCs w:val="22"/>
        </w:rPr>
        <w:t xml:space="preserve">  </w:t>
      </w:r>
      <w:r>
        <w:rPr>
          <w:rFonts w:ascii="Century Gothic" w:hAnsi="Century Gothic"/>
          <w:b/>
          <w:sz w:val="22"/>
          <w:szCs w:val="22"/>
        </w:rPr>
        <w:tab/>
      </w:r>
      <w:r>
        <w:rPr>
          <w:rFonts w:ascii="Century Gothic" w:hAnsi="Century Gothic"/>
          <w:b/>
          <w:sz w:val="22"/>
          <w:szCs w:val="22"/>
        </w:rPr>
        <w:tab/>
      </w:r>
      <w:r>
        <w:rPr>
          <w:rFonts w:ascii="Century Gothic" w:hAnsi="Century Gothic"/>
          <w:b/>
          <w:sz w:val="22"/>
          <w:szCs w:val="22"/>
        </w:rPr>
        <w:tab/>
      </w:r>
      <w:r w:rsidRPr="004E6A79">
        <w:rPr>
          <w:rFonts w:ascii="Century Gothic" w:hAnsi="Century Gothic"/>
          <w:b/>
          <w:sz w:val="22"/>
          <w:szCs w:val="22"/>
        </w:rPr>
        <w:t>FOR AND ON BEHALF OF</w:t>
      </w:r>
      <w:r>
        <w:rPr>
          <w:rFonts w:ascii="Century Gothic" w:hAnsi="Century Gothic"/>
          <w:b/>
          <w:sz w:val="22"/>
          <w:szCs w:val="22"/>
        </w:rPr>
        <w:t xml:space="preserve"> THE COMPANY </w:t>
      </w:r>
      <w:r w:rsidRPr="004E6A79">
        <w:rPr>
          <w:rFonts w:ascii="Century Gothic" w:hAnsi="Century Gothic"/>
          <w:b/>
          <w:sz w:val="22"/>
          <w:szCs w:val="22"/>
        </w:rPr>
        <w:t xml:space="preserve"> </w:t>
      </w:r>
    </w:p>
    <w:p w14:paraId="2F7DF093" w14:textId="77777777" w:rsidR="00FB22F3" w:rsidRDefault="00FB22F3" w:rsidP="00FB22F3">
      <w:pPr>
        <w:rPr>
          <w:rFonts w:ascii="Century Gothic" w:hAnsi="Century Gothic" w:cs="Arial"/>
          <w:b/>
          <w:sz w:val="22"/>
          <w:szCs w:val="22"/>
        </w:rPr>
      </w:pPr>
    </w:p>
    <w:p w14:paraId="0D830D80" w14:textId="77777777" w:rsidR="00FB22F3" w:rsidRDefault="00FB22F3" w:rsidP="00FB22F3">
      <w:pPr>
        <w:rPr>
          <w:rFonts w:ascii="Century Gothic" w:hAnsi="Century Gothic" w:cs="Arial"/>
          <w:b/>
          <w:sz w:val="22"/>
          <w:szCs w:val="22"/>
        </w:rPr>
      </w:pPr>
    </w:p>
    <w:p w14:paraId="77A98FA9" w14:textId="77777777" w:rsidR="00FB22F3" w:rsidRDefault="00FB22F3" w:rsidP="00FB22F3">
      <w:pPr>
        <w:rPr>
          <w:rFonts w:ascii="Century Gothic" w:hAnsi="Century Gothic" w:cs="Arial"/>
          <w:b/>
          <w:sz w:val="22"/>
          <w:szCs w:val="22"/>
        </w:rPr>
      </w:pPr>
    </w:p>
    <w:p w14:paraId="3EF92E05" w14:textId="77777777" w:rsidR="00FB22F3" w:rsidRDefault="00FB22F3" w:rsidP="00FB22F3">
      <w:pPr>
        <w:rPr>
          <w:rFonts w:ascii="Century Gothic" w:hAnsi="Century Gothic" w:cs="Arial"/>
          <w:b/>
          <w:sz w:val="22"/>
          <w:szCs w:val="22"/>
        </w:rPr>
      </w:pPr>
      <w:r>
        <w:rPr>
          <w:rFonts w:ascii="Century Gothic" w:hAnsi="Century Gothic" w:cs="Arial"/>
          <w:b/>
          <w:bCs/>
          <w:sz w:val="22"/>
          <w:szCs w:val="22"/>
        </w:rPr>
        <w:t xml:space="preserve">----------------------------------------  </w:t>
      </w:r>
      <w:r>
        <w:rPr>
          <w:rFonts w:ascii="Century Gothic" w:hAnsi="Century Gothic" w:cs="Arial"/>
          <w:b/>
          <w:sz w:val="22"/>
          <w:szCs w:val="22"/>
        </w:rPr>
        <w:tab/>
      </w:r>
      <w:r>
        <w:rPr>
          <w:rFonts w:ascii="Century Gothic" w:hAnsi="Century Gothic" w:cs="Arial"/>
          <w:b/>
          <w:sz w:val="22"/>
          <w:szCs w:val="22"/>
        </w:rPr>
        <w:tab/>
      </w:r>
      <w:r>
        <w:rPr>
          <w:rFonts w:ascii="Century Gothic" w:hAnsi="Century Gothic" w:cs="Arial"/>
          <w:b/>
          <w:sz w:val="22"/>
          <w:szCs w:val="22"/>
        </w:rPr>
        <w:tab/>
        <w:t xml:space="preserve">  RADIANT YACU </w:t>
      </w:r>
      <w:r w:rsidRPr="0026481F">
        <w:rPr>
          <w:rFonts w:ascii="Century Gothic" w:hAnsi="Century Gothic" w:cs="Arial"/>
          <w:b/>
          <w:sz w:val="22"/>
          <w:szCs w:val="22"/>
        </w:rPr>
        <w:t>LTD</w:t>
      </w:r>
    </w:p>
    <w:p w14:paraId="786757BF" w14:textId="77777777" w:rsidR="00FB22F3" w:rsidRPr="0026481F" w:rsidRDefault="00FB22F3" w:rsidP="00FB22F3">
      <w:pPr>
        <w:rPr>
          <w:rFonts w:ascii="Century Gothic" w:hAnsi="Century Gothic" w:cs="Arial"/>
          <w:b/>
          <w:sz w:val="22"/>
          <w:szCs w:val="22"/>
        </w:rPr>
      </w:pPr>
      <w:r w:rsidRPr="0026481F">
        <w:rPr>
          <w:rFonts w:ascii="Century Gothic" w:hAnsi="Century Gothic" w:cs="Arial"/>
          <w:b/>
          <w:sz w:val="22"/>
          <w:szCs w:val="22"/>
        </w:rPr>
        <w:t xml:space="preserve">                        </w:t>
      </w:r>
      <w:r w:rsidRPr="0026481F">
        <w:rPr>
          <w:rFonts w:ascii="Century Gothic" w:hAnsi="Century Gothic" w:cs="Arial"/>
          <w:b/>
          <w:sz w:val="22"/>
          <w:szCs w:val="22"/>
        </w:rPr>
        <w:tab/>
      </w:r>
      <w:r w:rsidRPr="0026481F">
        <w:rPr>
          <w:rFonts w:ascii="Century Gothic" w:hAnsi="Century Gothic" w:cs="Arial"/>
          <w:b/>
          <w:sz w:val="22"/>
          <w:szCs w:val="22"/>
        </w:rPr>
        <w:tab/>
      </w:r>
      <w:r w:rsidRPr="0026481F">
        <w:rPr>
          <w:rFonts w:ascii="Century Gothic" w:hAnsi="Century Gothic" w:cs="Arial"/>
          <w:b/>
          <w:sz w:val="22"/>
          <w:szCs w:val="22"/>
        </w:rPr>
        <w:tab/>
        <w:t xml:space="preserve">                        </w:t>
      </w:r>
    </w:p>
    <w:p w14:paraId="2F9E23BD" w14:textId="77777777" w:rsidR="00FB22F3" w:rsidRDefault="00FB22F3" w:rsidP="00FB22F3">
      <w:pPr>
        <w:rPr>
          <w:rFonts w:ascii="Century Gothic" w:hAnsi="Century Gothic"/>
          <w:b/>
          <w:sz w:val="22"/>
          <w:szCs w:val="22"/>
        </w:rPr>
      </w:pPr>
    </w:p>
    <w:p w14:paraId="60CDCC1F" w14:textId="77777777" w:rsidR="00FB22F3" w:rsidRDefault="00FB22F3" w:rsidP="00FB22F3">
      <w:pPr>
        <w:rPr>
          <w:rFonts w:ascii="Century Gothic" w:hAnsi="Century Gothic"/>
          <w:b/>
          <w:sz w:val="22"/>
          <w:szCs w:val="22"/>
        </w:rPr>
        <w:sectPr w:rsidR="00FB22F3" w:rsidSect="00FB22F3">
          <w:type w:val="continuous"/>
          <w:pgSz w:w="12240" w:h="15840"/>
          <w:pgMar w:top="1440" w:right="1155" w:bottom="720" w:left="1524" w:header="720" w:footer="720" w:gutter="0"/>
          <w:pgNumType w:start="2"/>
          <w:cols w:space="285"/>
          <w:noEndnote/>
        </w:sectPr>
      </w:pPr>
    </w:p>
    <w:p w14:paraId="521C9F85" w14:textId="77777777" w:rsidR="00FB22F3" w:rsidRDefault="00FB22F3" w:rsidP="00FB22F3">
      <w:pPr>
        <w:rPr>
          <w:rFonts w:ascii="Century Gothic" w:hAnsi="Century Gothic"/>
          <w:b/>
          <w:sz w:val="22"/>
          <w:szCs w:val="22"/>
        </w:rPr>
      </w:pPr>
    </w:p>
    <w:p w14:paraId="2F209E7D" w14:textId="77777777" w:rsidR="00FB22F3" w:rsidRDefault="00FB22F3" w:rsidP="00FB22F3">
      <w:pPr>
        <w:rPr>
          <w:rFonts w:ascii="Century Gothic" w:hAnsi="Century Gothic"/>
          <w:b/>
          <w:sz w:val="22"/>
          <w:szCs w:val="22"/>
        </w:rPr>
      </w:pPr>
    </w:p>
    <w:p w14:paraId="116CEDD7" w14:textId="77777777" w:rsidR="00FB22F3" w:rsidRPr="004E6A79" w:rsidRDefault="00FB22F3" w:rsidP="00FB22F3">
      <w:pPr>
        <w:rPr>
          <w:rFonts w:ascii="Century Gothic" w:hAnsi="Century Gothic"/>
          <w:b/>
          <w:sz w:val="22"/>
          <w:szCs w:val="22"/>
        </w:rPr>
      </w:pPr>
    </w:p>
    <w:p w14:paraId="1AED0F13" w14:textId="77777777" w:rsidR="00FB22F3" w:rsidRPr="0026481F" w:rsidRDefault="00FB22F3" w:rsidP="00FB22F3">
      <w:pPr>
        <w:jc w:val="both"/>
        <w:rPr>
          <w:rFonts w:ascii="Century Gothic" w:hAnsi="Century Gothic" w:cs="Arial"/>
          <w:b/>
          <w:sz w:val="22"/>
          <w:szCs w:val="22"/>
        </w:rPr>
      </w:pPr>
    </w:p>
    <w:p w14:paraId="136807B3" w14:textId="77777777" w:rsidR="00FB22F3" w:rsidRPr="0026481F" w:rsidRDefault="00FB22F3" w:rsidP="00FB22F3">
      <w:pPr>
        <w:jc w:val="both"/>
        <w:rPr>
          <w:rFonts w:ascii="Century Gothic" w:hAnsi="Century Gothic" w:cs="Arial"/>
          <w:b/>
          <w:sz w:val="22"/>
          <w:szCs w:val="22"/>
        </w:rPr>
      </w:pPr>
    </w:p>
    <w:p w14:paraId="18FC0F8F" w14:textId="77777777" w:rsidR="00FB22F3" w:rsidRPr="0026481F" w:rsidRDefault="00FB22F3" w:rsidP="00FB22F3">
      <w:pPr>
        <w:jc w:val="both"/>
        <w:rPr>
          <w:rFonts w:ascii="Century Gothic" w:hAnsi="Century Gothic" w:cs="Arial"/>
          <w:b/>
          <w:sz w:val="22"/>
          <w:szCs w:val="22"/>
        </w:rPr>
      </w:pPr>
    </w:p>
    <w:p w14:paraId="18ED96E6" w14:textId="77777777" w:rsidR="00FB22F3" w:rsidRPr="0026481F" w:rsidRDefault="00FB22F3" w:rsidP="00FB22F3">
      <w:pPr>
        <w:jc w:val="both"/>
        <w:rPr>
          <w:rFonts w:ascii="Century Gothic" w:hAnsi="Century Gothic" w:cs="Arial"/>
          <w:b/>
          <w:sz w:val="20"/>
          <w:szCs w:val="20"/>
        </w:rPr>
        <w:sectPr w:rsidR="00FB22F3" w:rsidRPr="0026481F" w:rsidSect="00FB22F3">
          <w:type w:val="continuous"/>
          <w:pgSz w:w="12240" w:h="15840"/>
          <w:pgMar w:top="1440" w:right="1155" w:bottom="720" w:left="1524" w:header="720" w:footer="720" w:gutter="0"/>
          <w:pgNumType w:start="2"/>
          <w:cols w:space="285"/>
          <w:noEndnote/>
        </w:sectPr>
      </w:pPr>
      <w:r w:rsidRPr="0026481F">
        <w:rPr>
          <w:rFonts w:ascii="Century Gothic" w:hAnsi="Century Gothic" w:cs="Arial"/>
          <w:b/>
          <w:sz w:val="22"/>
          <w:szCs w:val="22"/>
        </w:rPr>
        <w:t xml:space="preserve">                                                                </w:t>
      </w:r>
    </w:p>
    <w:p w14:paraId="6DC2C700" w14:textId="77777777" w:rsidR="00FB22F3" w:rsidRPr="00D10721" w:rsidRDefault="00FB22F3" w:rsidP="00FB22F3">
      <w:pPr>
        <w:rPr>
          <w:rFonts w:ascii="Century Gothic" w:hAnsi="Century Gothic"/>
          <w:b/>
          <w:color w:val="000000"/>
          <w:spacing w:val="14"/>
          <w:sz w:val="28"/>
          <w:szCs w:val="28"/>
        </w:rPr>
      </w:pPr>
      <w:r>
        <w:rPr>
          <w:rFonts w:ascii="Century Gothic" w:hAnsi="Century Gothic"/>
          <w:b/>
          <w:color w:val="000000"/>
          <w:spacing w:val="14"/>
          <w:sz w:val="28"/>
          <w:szCs w:val="28"/>
        </w:rPr>
        <w:lastRenderedPageBreak/>
        <w:t xml:space="preserve">ANNEX: </w:t>
      </w:r>
      <w:r w:rsidRPr="003F670B">
        <w:rPr>
          <w:rFonts w:ascii="Century Gothic" w:hAnsi="Century Gothic"/>
          <w:b/>
          <w:color w:val="000000"/>
          <w:spacing w:val="14"/>
          <w:sz w:val="28"/>
          <w:szCs w:val="28"/>
        </w:rPr>
        <w:t>TABLE OF PERMANENT DISABILITIES</w:t>
      </w:r>
    </w:p>
    <w:tbl>
      <w:tblPr>
        <w:tblW w:w="9952" w:type="dxa"/>
        <w:tblInd w:w="122" w:type="dxa"/>
        <w:tblLayout w:type="fixed"/>
        <w:tblCellMar>
          <w:left w:w="0" w:type="dxa"/>
          <w:right w:w="0" w:type="dxa"/>
        </w:tblCellMar>
        <w:tblLook w:val="0000" w:firstRow="0" w:lastRow="0" w:firstColumn="0" w:lastColumn="0" w:noHBand="0" w:noVBand="0"/>
      </w:tblPr>
      <w:tblGrid>
        <w:gridCol w:w="4424"/>
        <w:gridCol w:w="996"/>
        <w:gridCol w:w="3682"/>
        <w:gridCol w:w="850"/>
      </w:tblGrid>
      <w:tr w:rsidR="00FB22F3" w:rsidRPr="003F670B" w14:paraId="4B27B1BE" w14:textId="77777777" w:rsidTr="00FB22F3">
        <w:trPr>
          <w:trHeight w:hRule="exact" w:val="502"/>
        </w:trPr>
        <w:tc>
          <w:tcPr>
            <w:tcW w:w="4424" w:type="dxa"/>
            <w:tcBorders>
              <w:top w:val="single" w:sz="8" w:space="0" w:color="010202"/>
              <w:left w:val="single" w:sz="8" w:space="0" w:color="010202"/>
              <w:bottom w:val="single" w:sz="8" w:space="0" w:color="010202"/>
              <w:right w:val="single" w:sz="8" w:space="0" w:color="010202"/>
            </w:tcBorders>
          </w:tcPr>
          <w:p w14:paraId="645935D9" w14:textId="77777777" w:rsidR="00FB22F3" w:rsidRPr="003F670B" w:rsidRDefault="00FB22F3" w:rsidP="00FB22F3">
            <w:pPr>
              <w:widowControl w:val="0"/>
              <w:autoSpaceDE w:val="0"/>
              <w:autoSpaceDN w:val="0"/>
              <w:adjustRightInd w:val="0"/>
              <w:rPr>
                <w:rFonts w:ascii="Century Gothic" w:hAnsi="Century Gothic"/>
                <w:b/>
                <w:sz w:val="14"/>
                <w:szCs w:val="14"/>
              </w:rPr>
            </w:pPr>
          </w:p>
          <w:p w14:paraId="4D73A092" w14:textId="77777777" w:rsidR="00FB22F3" w:rsidRPr="003F670B" w:rsidRDefault="00FB22F3" w:rsidP="00FB22F3">
            <w:pPr>
              <w:widowControl w:val="0"/>
              <w:autoSpaceDE w:val="0"/>
              <w:autoSpaceDN w:val="0"/>
              <w:adjustRightInd w:val="0"/>
              <w:ind w:left="117" w:right="-20"/>
              <w:rPr>
                <w:rFonts w:ascii="Century Gothic" w:hAnsi="Century Gothic"/>
                <w:b/>
              </w:rPr>
            </w:pPr>
            <w:r w:rsidRPr="003F670B">
              <w:rPr>
                <w:rFonts w:ascii="Century Gothic" w:hAnsi="Century Gothic" w:cs="Tahoma"/>
                <w:b/>
                <w:color w:val="010202"/>
                <w:w w:val="117"/>
              </w:rPr>
              <w:t>INJURY</w:t>
            </w:r>
          </w:p>
        </w:tc>
        <w:tc>
          <w:tcPr>
            <w:tcW w:w="996" w:type="dxa"/>
            <w:tcBorders>
              <w:top w:val="single" w:sz="8" w:space="0" w:color="010202"/>
              <w:left w:val="single" w:sz="8" w:space="0" w:color="010202"/>
              <w:bottom w:val="single" w:sz="8" w:space="0" w:color="010202"/>
              <w:right w:val="single" w:sz="8" w:space="0" w:color="010202"/>
            </w:tcBorders>
          </w:tcPr>
          <w:p w14:paraId="67E3D99A" w14:textId="77777777" w:rsidR="00FB22F3" w:rsidRPr="003F670B" w:rsidRDefault="00FB22F3" w:rsidP="00FB22F3">
            <w:pPr>
              <w:widowControl w:val="0"/>
              <w:autoSpaceDE w:val="0"/>
              <w:autoSpaceDN w:val="0"/>
              <w:adjustRightInd w:val="0"/>
              <w:rPr>
                <w:rFonts w:ascii="Century Gothic" w:hAnsi="Century Gothic"/>
                <w:b/>
                <w:sz w:val="14"/>
                <w:szCs w:val="14"/>
              </w:rPr>
            </w:pPr>
          </w:p>
          <w:p w14:paraId="2B1FDD9C" w14:textId="77777777" w:rsidR="00FB22F3" w:rsidRPr="003F670B" w:rsidRDefault="00FB22F3" w:rsidP="00FB22F3">
            <w:pPr>
              <w:widowControl w:val="0"/>
              <w:autoSpaceDE w:val="0"/>
              <w:autoSpaceDN w:val="0"/>
              <w:adjustRightInd w:val="0"/>
              <w:ind w:right="-20"/>
              <w:jc w:val="center"/>
              <w:rPr>
                <w:rFonts w:ascii="Century Gothic" w:hAnsi="Century Gothic"/>
                <w:b/>
              </w:rPr>
            </w:pPr>
            <w:r w:rsidRPr="003F670B">
              <w:rPr>
                <w:rFonts w:ascii="Century Gothic" w:hAnsi="Century Gothic" w:cs="Tahoma"/>
                <w:b/>
                <w:color w:val="010202"/>
                <w:w w:val="112"/>
              </w:rPr>
              <w:t>%</w:t>
            </w:r>
          </w:p>
        </w:tc>
        <w:tc>
          <w:tcPr>
            <w:tcW w:w="3682" w:type="dxa"/>
            <w:tcBorders>
              <w:top w:val="single" w:sz="8" w:space="0" w:color="010202"/>
              <w:left w:val="single" w:sz="8" w:space="0" w:color="010202"/>
              <w:bottom w:val="single" w:sz="8" w:space="0" w:color="010202"/>
              <w:right w:val="single" w:sz="8" w:space="0" w:color="010202"/>
            </w:tcBorders>
          </w:tcPr>
          <w:p w14:paraId="00857C66" w14:textId="77777777" w:rsidR="00FB22F3" w:rsidRPr="003F670B" w:rsidRDefault="00FB22F3" w:rsidP="00FB22F3">
            <w:pPr>
              <w:widowControl w:val="0"/>
              <w:autoSpaceDE w:val="0"/>
              <w:autoSpaceDN w:val="0"/>
              <w:adjustRightInd w:val="0"/>
              <w:rPr>
                <w:rFonts w:ascii="Century Gothic" w:hAnsi="Century Gothic"/>
                <w:b/>
                <w:sz w:val="14"/>
                <w:szCs w:val="14"/>
              </w:rPr>
            </w:pPr>
          </w:p>
          <w:p w14:paraId="1C01F68D" w14:textId="77777777" w:rsidR="00FB22F3" w:rsidRPr="003F670B" w:rsidRDefault="00FB22F3" w:rsidP="00FB22F3">
            <w:pPr>
              <w:widowControl w:val="0"/>
              <w:autoSpaceDE w:val="0"/>
              <w:autoSpaceDN w:val="0"/>
              <w:adjustRightInd w:val="0"/>
              <w:ind w:left="1023" w:right="-20"/>
              <w:rPr>
                <w:rFonts w:ascii="Century Gothic" w:hAnsi="Century Gothic"/>
                <w:b/>
              </w:rPr>
            </w:pPr>
            <w:r w:rsidRPr="003F670B">
              <w:rPr>
                <w:rFonts w:ascii="Century Gothic" w:hAnsi="Century Gothic" w:cs="Tahoma"/>
                <w:b/>
                <w:color w:val="010202"/>
                <w:w w:val="117"/>
              </w:rPr>
              <w:t>INJURY</w:t>
            </w:r>
          </w:p>
        </w:tc>
        <w:tc>
          <w:tcPr>
            <w:tcW w:w="850" w:type="dxa"/>
            <w:tcBorders>
              <w:top w:val="single" w:sz="8" w:space="0" w:color="010202"/>
              <w:left w:val="single" w:sz="8" w:space="0" w:color="010202"/>
              <w:bottom w:val="single" w:sz="8" w:space="0" w:color="010202"/>
              <w:right w:val="single" w:sz="8" w:space="0" w:color="010202"/>
            </w:tcBorders>
          </w:tcPr>
          <w:p w14:paraId="125C3A1F" w14:textId="77777777" w:rsidR="00FB22F3" w:rsidRPr="003F670B" w:rsidRDefault="00FB22F3" w:rsidP="00FB22F3">
            <w:pPr>
              <w:widowControl w:val="0"/>
              <w:autoSpaceDE w:val="0"/>
              <w:autoSpaceDN w:val="0"/>
              <w:adjustRightInd w:val="0"/>
              <w:rPr>
                <w:rFonts w:ascii="Century Gothic" w:hAnsi="Century Gothic"/>
                <w:b/>
                <w:sz w:val="14"/>
                <w:szCs w:val="14"/>
              </w:rPr>
            </w:pPr>
          </w:p>
          <w:p w14:paraId="772E6D65" w14:textId="77777777" w:rsidR="00FB22F3" w:rsidRPr="003F670B" w:rsidRDefault="00FB22F3" w:rsidP="00FB22F3">
            <w:pPr>
              <w:widowControl w:val="0"/>
              <w:autoSpaceDE w:val="0"/>
              <w:autoSpaceDN w:val="0"/>
              <w:adjustRightInd w:val="0"/>
              <w:ind w:left="213" w:right="-20"/>
              <w:rPr>
                <w:rFonts w:ascii="Century Gothic" w:hAnsi="Century Gothic"/>
                <w:b/>
              </w:rPr>
            </w:pPr>
            <w:r w:rsidRPr="003F670B">
              <w:rPr>
                <w:rFonts w:ascii="Century Gothic" w:hAnsi="Century Gothic" w:cs="Tahoma"/>
                <w:b/>
                <w:color w:val="010202"/>
                <w:w w:val="112"/>
              </w:rPr>
              <w:t>%</w:t>
            </w:r>
          </w:p>
        </w:tc>
      </w:tr>
      <w:tr w:rsidR="00FB22F3" w:rsidRPr="003F670B" w14:paraId="2AF9F5BE" w14:textId="77777777" w:rsidTr="00FB22F3">
        <w:trPr>
          <w:trHeight w:hRule="exact" w:val="284"/>
        </w:trPr>
        <w:tc>
          <w:tcPr>
            <w:tcW w:w="4424" w:type="dxa"/>
            <w:tcBorders>
              <w:top w:val="single" w:sz="8" w:space="0" w:color="010202"/>
              <w:left w:val="single" w:sz="8" w:space="0" w:color="010202"/>
              <w:bottom w:val="single" w:sz="6" w:space="0" w:color="010202"/>
              <w:right w:val="single" w:sz="8" w:space="0" w:color="010202"/>
            </w:tcBorders>
          </w:tcPr>
          <w:p w14:paraId="4CDA936D" w14:textId="77777777" w:rsidR="00FB22F3" w:rsidRPr="003F670B" w:rsidRDefault="00FB22F3" w:rsidP="00FB22F3">
            <w:pPr>
              <w:widowControl w:val="0"/>
              <w:autoSpaceDE w:val="0"/>
              <w:autoSpaceDN w:val="0"/>
              <w:adjustRightInd w:val="0"/>
              <w:ind w:left="455" w:right="-20" w:hanging="455"/>
              <w:rPr>
                <w:rFonts w:ascii="Century Gothic" w:hAnsi="Century Gothic" w:cs="Tahoma"/>
                <w:color w:val="000000"/>
                <w:sz w:val="18"/>
                <w:szCs w:val="18"/>
              </w:rPr>
            </w:pPr>
            <w:r w:rsidRPr="003F670B">
              <w:rPr>
                <w:rFonts w:ascii="Century Gothic" w:hAnsi="Century Gothic" w:cs="Tahoma"/>
                <w:color w:val="010202"/>
                <w:sz w:val="18"/>
                <w:szCs w:val="18"/>
              </w:rPr>
              <w:t>(1) Loss of both hands at or</w:t>
            </w:r>
            <w:r>
              <w:rPr>
                <w:rFonts w:ascii="Century Gothic" w:hAnsi="Century Gothic" w:cs="Tahoma"/>
                <w:color w:val="000000"/>
                <w:sz w:val="18"/>
                <w:szCs w:val="18"/>
              </w:rPr>
              <w:t xml:space="preserve"> </w:t>
            </w:r>
            <w:r w:rsidRPr="003F670B">
              <w:rPr>
                <w:rFonts w:ascii="Century Gothic" w:hAnsi="Century Gothic" w:cs="Tahoma"/>
                <w:color w:val="010202"/>
                <w:sz w:val="18"/>
                <w:szCs w:val="18"/>
              </w:rPr>
              <w:t>above the wrists</w:t>
            </w:r>
          </w:p>
        </w:tc>
        <w:tc>
          <w:tcPr>
            <w:tcW w:w="996" w:type="dxa"/>
            <w:tcBorders>
              <w:top w:val="single" w:sz="8" w:space="0" w:color="010202"/>
              <w:left w:val="single" w:sz="8" w:space="0" w:color="010202"/>
              <w:bottom w:val="single" w:sz="6" w:space="0" w:color="010202"/>
              <w:right w:val="single" w:sz="8" w:space="0" w:color="010202"/>
            </w:tcBorders>
          </w:tcPr>
          <w:p w14:paraId="7856886C" w14:textId="77777777" w:rsidR="00FB22F3" w:rsidRPr="003F670B" w:rsidRDefault="00FB22F3" w:rsidP="00FB22F3">
            <w:pPr>
              <w:widowControl w:val="0"/>
              <w:autoSpaceDE w:val="0"/>
              <w:autoSpaceDN w:val="0"/>
              <w:adjustRightInd w:val="0"/>
              <w:ind w:left="260" w:right="-20"/>
              <w:rPr>
                <w:rFonts w:ascii="Century Gothic" w:hAnsi="Century Gothic"/>
              </w:rPr>
            </w:pPr>
            <w:r w:rsidRPr="003F670B">
              <w:rPr>
                <w:rFonts w:ascii="Century Gothic" w:hAnsi="Century Gothic" w:cs="Tahoma"/>
                <w:color w:val="010202"/>
                <w:sz w:val="18"/>
                <w:szCs w:val="18"/>
              </w:rPr>
              <w:t>100</w:t>
            </w:r>
          </w:p>
        </w:tc>
        <w:tc>
          <w:tcPr>
            <w:tcW w:w="3682" w:type="dxa"/>
            <w:tcBorders>
              <w:top w:val="single" w:sz="8" w:space="0" w:color="010202"/>
              <w:left w:val="single" w:sz="8" w:space="0" w:color="010202"/>
              <w:bottom w:val="single" w:sz="6" w:space="0" w:color="010202"/>
              <w:right w:val="single" w:sz="8" w:space="0" w:color="010202"/>
            </w:tcBorders>
          </w:tcPr>
          <w:p w14:paraId="2ABC908B"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(23) </w:t>
            </w:r>
            <w:r w:rsidRPr="003F670B">
              <w:rPr>
                <w:rFonts w:ascii="Century Gothic" w:hAnsi="Century Gothic" w:cs="Tahoma"/>
                <w:color w:val="010202"/>
                <w:sz w:val="18"/>
                <w:szCs w:val="18"/>
              </w:rPr>
              <w:t>Two phalanges</w:t>
            </w:r>
          </w:p>
        </w:tc>
        <w:tc>
          <w:tcPr>
            <w:tcW w:w="850" w:type="dxa"/>
            <w:tcBorders>
              <w:top w:val="single" w:sz="8" w:space="0" w:color="010202"/>
              <w:left w:val="single" w:sz="8" w:space="0" w:color="010202"/>
              <w:bottom w:val="single" w:sz="6" w:space="0" w:color="010202"/>
              <w:right w:val="single" w:sz="8" w:space="0" w:color="010202"/>
            </w:tcBorders>
          </w:tcPr>
          <w:p w14:paraId="1F020156" w14:textId="77777777" w:rsidR="00FB22F3" w:rsidRPr="003F670B" w:rsidRDefault="00FB22F3" w:rsidP="00FB22F3">
            <w:pPr>
              <w:widowControl w:val="0"/>
              <w:autoSpaceDE w:val="0"/>
              <w:autoSpaceDN w:val="0"/>
              <w:adjustRightInd w:val="0"/>
              <w:ind w:left="347" w:right="-20"/>
              <w:rPr>
                <w:rFonts w:ascii="Century Gothic" w:hAnsi="Century Gothic"/>
              </w:rPr>
            </w:pPr>
            <w:r w:rsidRPr="003F670B">
              <w:rPr>
                <w:rFonts w:ascii="Century Gothic" w:hAnsi="Century Gothic" w:cs="Tahoma"/>
                <w:color w:val="010202"/>
                <w:sz w:val="18"/>
                <w:szCs w:val="18"/>
              </w:rPr>
              <w:t>4</w:t>
            </w:r>
          </w:p>
        </w:tc>
      </w:tr>
      <w:tr w:rsidR="00FB22F3" w:rsidRPr="003F670B" w14:paraId="3796C4D3" w14:textId="77777777" w:rsidTr="00FB22F3">
        <w:trPr>
          <w:trHeight w:hRule="exact" w:val="410"/>
        </w:trPr>
        <w:tc>
          <w:tcPr>
            <w:tcW w:w="4424" w:type="dxa"/>
            <w:tcBorders>
              <w:top w:val="single" w:sz="6" w:space="0" w:color="010202"/>
              <w:left w:val="single" w:sz="8" w:space="0" w:color="010202"/>
              <w:bottom w:val="single" w:sz="6" w:space="0" w:color="010202"/>
              <w:right w:val="single" w:sz="8" w:space="0" w:color="010202"/>
            </w:tcBorders>
          </w:tcPr>
          <w:p w14:paraId="52554806" w14:textId="77777777" w:rsidR="00FB22F3" w:rsidRPr="003F670B" w:rsidRDefault="00FB22F3" w:rsidP="00FB22F3">
            <w:pPr>
              <w:widowControl w:val="0"/>
              <w:autoSpaceDE w:val="0"/>
              <w:autoSpaceDN w:val="0"/>
              <w:adjustRightInd w:val="0"/>
              <w:ind w:left="455" w:hanging="455"/>
              <w:rPr>
                <w:rFonts w:ascii="Century Gothic" w:hAnsi="Century Gothic" w:cs="Tahoma"/>
                <w:color w:val="000000"/>
                <w:sz w:val="18"/>
                <w:szCs w:val="18"/>
              </w:rPr>
            </w:pPr>
            <w:r>
              <w:rPr>
                <w:rFonts w:ascii="Century Gothic" w:hAnsi="Century Gothic" w:cs="Tahoma"/>
                <w:color w:val="010202"/>
                <w:sz w:val="18"/>
                <w:szCs w:val="18"/>
              </w:rPr>
              <w:t xml:space="preserve">(2) </w:t>
            </w:r>
            <w:r w:rsidRPr="003F670B">
              <w:rPr>
                <w:rFonts w:ascii="Century Gothic" w:hAnsi="Century Gothic" w:cs="Tahoma"/>
                <w:color w:val="010202"/>
                <w:sz w:val="18"/>
                <w:szCs w:val="18"/>
              </w:rPr>
              <w:t>Loss of both feet at or</w:t>
            </w:r>
            <w:r>
              <w:rPr>
                <w:rFonts w:ascii="Century Gothic" w:hAnsi="Century Gothic" w:cs="Tahoma"/>
                <w:color w:val="000000"/>
                <w:sz w:val="18"/>
                <w:szCs w:val="18"/>
              </w:rPr>
              <w:t xml:space="preserve"> </w:t>
            </w:r>
            <w:r w:rsidRPr="003F670B">
              <w:rPr>
                <w:rFonts w:ascii="Century Gothic" w:hAnsi="Century Gothic" w:cs="Tahoma"/>
                <w:color w:val="010202"/>
                <w:sz w:val="18"/>
                <w:szCs w:val="18"/>
              </w:rPr>
              <w:t>above the ankles</w:t>
            </w:r>
          </w:p>
        </w:tc>
        <w:tc>
          <w:tcPr>
            <w:tcW w:w="996" w:type="dxa"/>
            <w:tcBorders>
              <w:top w:val="single" w:sz="6" w:space="0" w:color="010202"/>
              <w:left w:val="single" w:sz="8" w:space="0" w:color="010202"/>
              <w:bottom w:val="single" w:sz="6" w:space="0" w:color="010202"/>
              <w:right w:val="single" w:sz="8" w:space="0" w:color="010202"/>
            </w:tcBorders>
          </w:tcPr>
          <w:p w14:paraId="2CB8EB64" w14:textId="77777777" w:rsidR="00FB22F3" w:rsidRPr="003F670B" w:rsidRDefault="00FB22F3" w:rsidP="00FB22F3">
            <w:pPr>
              <w:widowControl w:val="0"/>
              <w:autoSpaceDE w:val="0"/>
              <w:autoSpaceDN w:val="0"/>
              <w:adjustRightInd w:val="0"/>
              <w:ind w:left="260" w:right="-20"/>
              <w:rPr>
                <w:rFonts w:ascii="Century Gothic" w:hAnsi="Century Gothic"/>
              </w:rPr>
            </w:pPr>
            <w:r w:rsidRPr="003F670B">
              <w:rPr>
                <w:rFonts w:ascii="Century Gothic" w:hAnsi="Century Gothic" w:cs="Tahoma"/>
                <w:color w:val="010202"/>
                <w:sz w:val="18"/>
                <w:szCs w:val="18"/>
              </w:rPr>
              <w:t>100</w:t>
            </w:r>
          </w:p>
        </w:tc>
        <w:tc>
          <w:tcPr>
            <w:tcW w:w="3682" w:type="dxa"/>
            <w:tcBorders>
              <w:top w:val="single" w:sz="6" w:space="0" w:color="010202"/>
              <w:left w:val="single" w:sz="8" w:space="0" w:color="010202"/>
              <w:bottom w:val="single" w:sz="6" w:space="0" w:color="010202"/>
              <w:right w:val="single" w:sz="8" w:space="0" w:color="010202"/>
            </w:tcBorders>
          </w:tcPr>
          <w:p w14:paraId="4D2B33AB" w14:textId="77777777" w:rsidR="00FB22F3" w:rsidRPr="003F670B" w:rsidRDefault="00FB22F3" w:rsidP="00FB22F3">
            <w:pPr>
              <w:widowControl w:val="0"/>
              <w:autoSpaceDE w:val="0"/>
              <w:autoSpaceDN w:val="0"/>
              <w:adjustRightInd w:val="0"/>
              <w:ind w:right="-20"/>
              <w:rPr>
                <w:rFonts w:ascii="Century Gothic" w:hAnsi="Century Gothic"/>
              </w:rPr>
            </w:pPr>
            <w:r w:rsidRPr="003F670B">
              <w:rPr>
                <w:rFonts w:ascii="Century Gothic" w:hAnsi="Century Gothic" w:cs="Tahoma"/>
                <w:color w:val="010202"/>
                <w:sz w:val="18"/>
                <w:szCs w:val="18"/>
              </w:rPr>
              <w:t>(24) One phalanx loss of little finger</w:t>
            </w:r>
          </w:p>
        </w:tc>
        <w:tc>
          <w:tcPr>
            <w:tcW w:w="850" w:type="dxa"/>
            <w:tcBorders>
              <w:top w:val="single" w:sz="6" w:space="0" w:color="010202"/>
              <w:left w:val="single" w:sz="8" w:space="0" w:color="010202"/>
              <w:bottom w:val="single" w:sz="6" w:space="0" w:color="010202"/>
              <w:right w:val="single" w:sz="8" w:space="0" w:color="010202"/>
            </w:tcBorders>
          </w:tcPr>
          <w:p w14:paraId="0D6A06E2" w14:textId="77777777" w:rsidR="00FB22F3" w:rsidRPr="003F670B" w:rsidRDefault="00FB22F3" w:rsidP="00FB22F3">
            <w:pPr>
              <w:widowControl w:val="0"/>
              <w:autoSpaceDE w:val="0"/>
              <w:autoSpaceDN w:val="0"/>
              <w:adjustRightInd w:val="0"/>
              <w:ind w:left="347" w:right="-20"/>
              <w:rPr>
                <w:rFonts w:ascii="Century Gothic" w:hAnsi="Century Gothic"/>
              </w:rPr>
            </w:pPr>
            <w:r w:rsidRPr="003F670B">
              <w:rPr>
                <w:rFonts w:ascii="Century Gothic" w:hAnsi="Century Gothic" w:cs="Tahoma"/>
                <w:color w:val="010202"/>
                <w:sz w:val="18"/>
                <w:szCs w:val="18"/>
              </w:rPr>
              <w:t>2</w:t>
            </w:r>
          </w:p>
        </w:tc>
      </w:tr>
      <w:tr w:rsidR="00FB22F3" w:rsidRPr="003F670B" w14:paraId="1F2A4C8C" w14:textId="77777777" w:rsidTr="00FB22F3">
        <w:trPr>
          <w:trHeight w:hRule="exact" w:val="571"/>
        </w:trPr>
        <w:tc>
          <w:tcPr>
            <w:tcW w:w="4424" w:type="dxa"/>
            <w:tcBorders>
              <w:top w:val="single" w:sz="6" w:space="0" w:color="010202"/>
              <w:left w:val="single" w:sz="8" w:space="0" w:color="010202"/>
              <w:bottom w:val="single" w:sz="6" w:space="0" w:color="010202"/>
              <w:right w:val="single" w:sz="8" w:space="0" w:color="010202"/>
            </w:tcBorders>
          </w:tcPr>
          <w:p w14:paraId="2E099963" w14:textId="77777777" w:rsidR="00FB22F3" w:rsidRPr="003F670B" w:rsidRDefault="00FB22F3" w:rsidP="00FB22F3">
            <w:pPr>
              <w:widowControl w:val="0"/>
              <w:autoSpaceDE w:val="0"/>
              <w:autoSpaceDN w:val="0"/>
              <w:adjustRightInd w:val="0"/>
              <w:ind w:left="314" w:right="118" w:hanging="314"/>
              <w:rPr>
                <w:rFonts w:ascii="Century Gothic" w:hAnsi="Century Gothic" w:cs="Tahoma"/>
                <w:color w:val="000000"/>
                <w:sz w:val="18"/>
                <w:szCs w:val="18"/>
              </w:rPr>
            </w:pPr>
            <w:r w:rsidRPr="003F670B">
              <w:rPr>
                <w:rFonts w:ascii="Century Gothic" w:hAnsi="Century Gothic" w:cs="Tahoma"/>
                <w:color w:val="010202"/>
                <w:sz w:val="18"/>
                <w:szCs w:val="18"/>
              </w:rPr>
              <w:t>(3</w:t>
            </w:r>
            <w:r>
              <w:rPr>
                <w:rFonts w:ascii="Century Gothic" w:hAnsi="Century Gothic" w:cs="Tahoma"/>
                <w:color w:val="010202"/>
                <w:sz w:val="18"/>
                <w:szCs w:val="18"/>
              </w:rPr>
              <w:t xml:space="preserve">) </w:t>
            </w:r>
            <w:r w:rsidRPr="003F670B">
              <w:rPr>
                <w:rFonts w:ascii="Century Gothic" w:hAnsi="Century Gothic" w:cs="Tahoma"/>
                <w:color w:val="010202"/>
                <w:sz w:val="18"/>
                <w:szCs w:val="18"/>
              </w:rPr>
              <w:t>Loss of one hand at or above the wrist and one foot at or above the</w:t>
            </w:r>
            <w:r>
              <w:rPr>
                <w:rFonts w:ascii="Century Gothic" w:hAnsi="Century Gothic" w:cs="Tahoma"/>
                <w:color w:val="000000"/>
                <w:sz w:val="18"/>
                <w:szCs w:val="18"/>
              </w:rPr>
              <w:t xml:space="preserve"> </w:t>
            </w:r>
            <w:r w:rsidRPr="003F670B">
              <w:rPr>
                <w:rFonts w:ascii="Century Gothic" w:hAnsi="Century Gothic" w:cs="Tahoma"/>
                <w:color w:val="010202"/>
                <w:sz w:val="18"/>
                <w:szCs w:val="18"/>
              </w:rPr>
              <w:t>ankle</w:t>
            </w:r>
          </w:p>
        </w:tc>
        <w:tc>
          <w:tcPr>
            <w:tcW w:w="996" w:type="dxa"/>
            <w:tcBorders>
              <w:top w:val="single" w:sz="6" w:space="0" w:color="010202"/>
              <w:left w:val="single" w:sz="8" w:space="0" w:color="010202"/>
              <w:bottom w:val="single" w:sz="6" w:space="0" w:color="010202"/>
              <w:right w:val="single" w:sz="8" w:space="0" w:color="010202"/>
            </w:tcBorders>
          </w:tcPr>
          <w:p w14:paraId="414E306C" w14:textId="77777777" w:rsidR="00FB22F3" w:rsidRPr="003F670B" w:rsidRDefault="00FB22F3" w:rsidP="00FB22F3">
            <w:pPr>
              <w:widowControl w:val="0"/>
              <w:autoSpaceDE w:val="0"/>
              <w:autoSpaceDN w:val="0"/>
              <w:adjustRightInd w:val="0"/>
              <w:ind w:left="260" w:right="-20"/>
              <w:rPr>
                <w:rFonts w:ascii="Century Gothic" w:hAnsi="Century Gothic"/>
              </w:rPr>
            </w:pPr>
            <w:r w:rsidRPr="003F670B">
              <w:rPr>
                <w:rFonts w:ascii="Century Gothic" w:hAnsi="Century Gothic" w:cs="Tahoma"/>
                <w:color w:val="010202"/>
                <w:sz w:val="18"/>
                <w:szCs w:val="18"/>
              </w:rPr>
              <w:t>100</w:t>
            </w:r>
          </w:p>
        </w:tc>
        <w:tc>
          <w:tcPr>
            <w:tcW w:w="3682" w:type="dxa"/>
            <w:tcBorders>
              <w:top w:val="single" w:sz="6" w:space="0" w:color="010202"/>
              <w:left w:val="single" w:sz="8" w:space="0" w:color="010202"/>
              <w:bottom w:val="single" w:sz="6" w:space="0" w:color="010202"/>
              <w:right w:val="single" w:sz="8" w:space="0" w:color="010202"/>
            </w:tcBorders>
          </w:tcPr>
          <w:p w14:paraId="6FA487AF"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(25) </w:t>
            </w:r>
            <w:r w:rsidRPr="003F670B">
              <w:rPr>
                <w:rFonts w:ascii="Century Gothic" w:hAnsi="Century Gothic" w:cs="Tahoma"/>
                <w:color w:val="010202"/>
                <w:sz w:val="18"/>
                <w:szCs w:val="18"/>
              </w:rPr>
              <w:t>Three phalanges</w:t>
            </w:r>
          </w:p>
        </w:tc>
        <w:tc>
          <w:tcPr>
            <w:tcW w:w="850" w:type="dxa"/>
            <w:tcBorders>
              <w:top w:val="single" w:sz="6" w:space="0" w:color="010202"/>
              <w:left w:val="single" w:sz="8" w:space="0" w:color="010202"/>
              <w:bottom w:val="single" w:sz="6" w:space="0" w:color="010202"/>
              <w:right w:val="single" w:sz="8" w:space="0" w:color="010202"/>
            </w:tcBorders>
          </w:tcPr>
          <w:p w14:paraId="15F6265C" w14:textId="77777777" w:rsidR="00FB22F3" w:rsidRPr="003F670B" w:rsidRDefault="00FB22F3" w:rsidP="00FB22F3">
            <w:pPr>
              <w:widowControl w:val="0"/>
              <w:autoSpaceDE w:val="0"/>
              <w:autoSpaceDN w:val="0"/>
              <w:adjustRightInd w:val="0"/>
              <w:ind w:left="347" w:right="-20"/>
              <w:rPr>
                <w:rFonts w:ascii="Century Gothic" w:hAnsi="Century Gothic"/>
              </w:rPr>
            </w:pPr>
            <w:r w:rsidRPr="003F670B">
              <w:rPr>
                <w:rFonts w:ascii="Century Gothic" w:hAnsi="Century Gothic" w:cs="Tahoma"/>
                <w:color w:val="010202"/>
                <w:sz w:val="18"/>
                <w:szCs w:val="18"/>
              </w:rPr>
              <w:t>4</w:t>
            </w:r>
          </w:p>
        </w:tc>
      </w:tr>
      <w:tr w:rsidR="00FB22F3" w:rsidRPr="003F670B" w14:paraId="4DA1F3E0" w14:textId="77777777" w:rsidTr="00FB22F3">
        <w:trPr>
          <w:trHeight w:hRule="exact" w:val="281"/>
        </w:trPr>
        <w:tc>
          <w:tcPr>
            <w:tcW w:w="4424" w:type="dxa"/>
            <w:tcBorders>
              <w:top w:val="single" w:sz="6" w:space="0" w:color="010202"/>
              <w:left w:val="single" w:sz="8" w:space="0" w:color="010202"/>
              <w:bottom w:val="single" w:sz="6" w:space="0" w:color="010202"/>
              <w:right w:val="single" w:sz="8" w:space="0" w:color="010202"/>
            </w:tcBorders>
          </w:tcPr>
          <w:p w14:paraId="34C76862" w14:textId="77777777" w:rsidR="00FB22F3" w:rsidRPr="003F670B" w:rsidRDefault="00FB22F3" w:rsidP="00FB22F3">
            <w:pPr>
              <w:widowControl w:val="0"/>
              <w:autoSpaceDE w:val="0"/>
              <w:autoSpaceDN w:val="0"/>
              <w:adjustRightInd w:val="0"/>
              <w:ind w:left="455" w:right="-20" w:hanging="455"/>
              <w:rPr>
                <w:rFonts w:ascii="Century Gothic" w:hAnsi="Century Gothic" w:cs="Tahoma"/>
                <w:color w:val="000000"/>
                <w:sz w:val="18"/>
                <w:szCs w:val="18"/>
              </w:rPr>
            </w:pPr>
            <w:r>
              <w:rPr>
                <w:rFonts w:ascii="Century Gothic" w:hAnsi="Century Gothic" w:cs="Tahoma"/>
                <w:color w:val="010202"/>
                <w:sz w:val="18"/>
                <w:szCs w:val="18"/>
              </w:rPr>
              <w:t xml:space="preserve">(4) </w:t>
            </w:r>
            <w:r w:rsidRPr="003F670B">
              <w:rPr>
                <w:rFonts w:ascii="Century Gothic" w:hAnsi="Century Gothic" w:cs="Tahoma"/>
                <w:color w:val="010202"/>
                <w:sz w:val="18"/>
                <w:szCs w:val="18"/>
              </w:rPr>
              <w:t>Loss of all fingers and</w:t>
            </w:r>
            <w:r w:rsidRPr="003F670B">
              <w:rPr>
                <w:rFonts w:ascii="Century Gothic" w:hAnsi="Century Gothic" w:cs="Tahoma"/>
                <w:color w:val="000000"/>
                <w:sz w:val="18"/>
                <w:szCs w:val="18"/>
              </w:rPr>
              <w:t xml:space="preserve"> </w:t>
            </w:r>
            <w:r w:rsidRPr="003F670B">
              <w:rPr>
                <w:rFonts w:ascii="Century Gothic" w:hAnsi="Century Gothic" w:cs="Tahoma"/>
                <w:color w:val="010202"/>
                <w:sz w:val="18"/>
                <w:szCs w:val="18"/>
              </w:rPr>
              <w:t>thumbs of both hands</w:t>
            </w:r>
          </w:p>
        </w:tc>
        <w:tc>
          <w:tcPr>
            <w:tcW w:w="996" w:type="dxa"/>
            <w:tcBorders>
              <w:top w:val="single" w:sz="6" w:space="0" w:color="010202"/>
              <w:left w:val="single" w:sz="8" w:space="0" w:color="010202"/>
              <w:bottom w:val="single" w:sz="6" w:space="0" w:color="010202"/>
              <w:right w:val="single" w:sz="8" w:space="0" w:color="010202"/>
            </w:tcBorders>
          </w:tcPr>
          <w:p w14:paraId="60FC430D" w14:textId="77777777" w:rsidR="00FB22F3" w:rsidRPr="003F670B" w:rsidRDefault="00FB22F3" w:rsidP="00FB22F3">
            <w:pPr>
              <w:widowControl w:val="0"/>
              <w:autoSpaceDE w:val="0"/>
              <w:autoSpaceDN w:val="0"/>
              <w:adjustRightInd w:val="0"/>
              <w:ind w:left="260" w:right="-20"/>
              <w:rPr>
                <w:rFonts w:ascii="Century Gothic" w:hAnsi="Century Gothic"/>
              </w:rPr>
            </w:pPr>
            <w:r w:rsidRPr="003F670B">
              <w:rPr>
                <w:rFonts w:ascii="Century Gothic" w:hAnsi="Century Gothic" w:cs="Tahoma"/>
                <w:color w:val="010202"/>
                <w:sz w:val="18"/>
                <w:szCs w:val="18"/>
              </w:rPr>
              <w:t>100</w:t>
            </w:r>
          </w:p>
        </w:tc>
        <w:tc>
          <w:tcPr>
            <w:tcW w:w="3682" w:type="dxa"/>
            <w:tcBorders>
              <w:top w:val="single" w:sz="6" w:space="0" w:color="010202"/>
              <w:left w:val="single" w:sz="8" w:space="0" w:color="010202"/>
              <w:bottom w:val="single" w:sz="6" w:space="0" w:color="010202"/>
              <w:right w:val="single" w:sz="8" w:space="0" w:color="010202"/>
            </w:tcBorders>
          </w:tcPr>
          <w:p w14:paraId="48A5468E"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(26) </w:t>
            </w:r>
            <w:r w:rsidRPr="003F670B">
              <w:rPr>
                <w:rFonts w:ascii="Century Gothic" w:hAnsi="Century Gothic" w:cs="Tahoma"/>
                <w:color w:val="010202"/>
                <w:sz w:val="18"/>
                <w:szCs w:val="18"/>
              </w:rPr>
              <w:t>Two phalanges</w:t>
            </w:r>
          </w:p>
        </w:tc>
        <w:tc>
          <w:tcPr>
            <w:tcW w:w="850" w:type="dxa"/>
            <w:tcBorders>
              <w:top w:val="single" w:sz="6" w:space="0" w:color="010202"/>
              <w:left w:val="single" w:sz="8" w:space="0" w:color="010202"/>
              <w:bottom w:val="single" w:sz="6" w:space="0" w:color="010202"/>
              <w:right w:val="single" w:sz="8" w:space="0" w:color="010202"/>
            </w:tcBorders>
          </w:tcPr>
          <w:p w14:paraId="07908098" w14:textId="77777777" w:rsidR="00FB22F3" w:rsidRPr="003F670B" w:rsidRDefault="00FB22F3" w:rsidP="00FB22F3">
            <w:pPr>
              <w:widowControl w:val="0"/>
              <w:autoSpaceDE w:val="0"/>
              <w:autoSpaceDN w:val="0"/>
              <w:adjustRightInd w:val="0"/>
              <w:ind w:left="347" w:right="-20"/>
              <w:rPr>
                <w:rFonts w:ascii="Century Gothic" w:hAnsi="Century Gothic"/>
              </w:rPr>
            </w:pPr>
            <w:r w:rsidRPr="003F670B">
              <w:rPr>
                <w:rFonts w:ascii="Century Gothic" w:hAnsi="Century Gothic" w:cs="Tahoma"/>
                <w:color w:val="010202"/>
                <w:sz w:val="18"/>
                <w:szCs w:val="18"/>
              </w:rPr>
              <w:t>3</w:t>
            </w:r>
          </w:p>
        </w:tc>
      </w:tr>
      <w:tr w:rsidR="00FB22F3" w:rsidRPr="003F670B" w14:paraId="0B0DFB50" w14:textId="77777777" w:rsidTr="00FB22F3">
        <w:trPr>
          <w:trHeight w:hRule="exact" w:val="286"/>
        </w:trPr>
        <w:tc>
          <w:tcPr>
            <w:tcW w:w="4424" w:type="dxa"/>
            <w:tcBorders>
              <w:top w:val="single" w:sz="6" w:space="0" w:color="010202"/>
              <w:left w:val="single" w:sz="8" w:space="0" w:color="010202"/>
              <w:bottom w:val="single" w:sz="6" w:space="0" w:color="010202"/>
              <w:right w:val="single" w:sz="8" w:space="0" w:color="010202"/>
            </w:tcBorders>
          </w:tcPr>
          <w:p w14:paraId="5915BC1A" w14:textId="77777777" w:rsidR="00FB22F3" w:rsidRPr="003F670B" w:rsidRDefault="00FB22F3" w:rsidP="00FB22F3">
            <w:pPr>
              <w:widowControl w:val="0"/>
              <w:autoSpaceDE w:val="0"/>
              <w:autoSpaceDN w:val="0"/>
              <w:adjustRightInd w:val="0"/>
              <w:ind w:right="55"/>
              <w:rPr>
                <w:rFonts w:ascii="Century Gothic" w:hAnsi="Century Gothic"/>
              </w:rPr>
            </w:pPr>
            <w:r>
              <w:rPr>
                <w:rFonts w:ascii="Century Gothic" w:hAnsi="Century Gothic" w:cs="Tahoma"/>
                <w:color w:val="010202"/>
                <w:sz w:val="18"/>
                <w:szCs w:val="18"/>
              </w:rPr>
              <w:t xml:space="preserve">(5) </w:t>
            </w:r>
            <w:r w:rsidRPr="003F670B">
              <w:rPr>
                <w:rFonts w:ascii="Century Gothic" w:hAnsi="Century Gothic" w:cs="Tahoma"/>
                <w:color w:val="010202"/>
                <w:sz w:val="18"/>
                <w:szCs w:val="18"/>
              </w:rPr>
              <w:t>Total and irremediable Blindness in both eyes</w:t>
            </w:r>
          </w:p>
        </w:tc>
        <w:tc>
          <w:tcPr>
            <w:tcW w:w="996" w:type="dxa"/>
            <w:tcBorders>
              <w:top w:val="single" w:sz="6" w:space="0" w:color="010202"/>
              <w:left w:val="single" w:sz="8" w:space="0" w:color="010202"/>
              <w:bottom w:val="single" w:sz="6" w:space="0" w:color="010202"/>
              <w:right w:val="single" w:sz="8" w:space="0" w:color="010202"/>
            </w:tcBorders>
          </w:tcPr>
          <w:p w14:paraId="31DE2895" w14:textId="77777777" w:rsidR="00FB22F3" w:rsidRPr="003F670B" w:rsidRDefault="00FB22F3" w:rsidP="00FB22F3">
            <w:pPr>
              <w:widowControl w:val="0"/>
              <w:autoSpaceDE w:val="0"/>
              <w:autoSpaceDN w:val="0"/>
              <w:adjustRightInd w:val="0"/>
              <w:ind w:left="260" w:right="-20"/>
              <w:rPr>
                <w:rFonts w:ascii="Century Gothic" w:hAnsi="Century Gothic"/>
              </w:rPr>
            </w:pPr>
            <w:r w:rsidRPr="003F670B">
              <w:rPr>
                <w:rFonts w:ascii="Century Gothic" w:hAnsi="Century Gothic" w:cs="Tahoma"/>
                <w:color w:val="010202"/>
                <w:sz w:val="18"/>
                <w:szCs w:val="18"/>
              </w:rPr>
              <w:t>100</w:t>
            </w:r>
          </w:p>
        </w:tc>
        <w:tc>
          <w:tcPr>
            <w:tcW w:w="3682" w:type="dxa"/>
            <w:tcBorders>
              <w:top w:val="single" w:sz="6" w:space="0" w:color="010202"/>
              <w:left w:val="single" w:sz="8" w:space="0" w:color="010202"/>
              <w:bottom w:val="single" w:sz="6" w:space="0" w:color="010202"/>
              <w:right w:val="single" w:sz="8" w:space="0" w:color="010202"/>
            </w:tcBorders>
          </w:tcPr>
          <w:p w14:paraId="32C7AEA0"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(27) </w:t>
            </w:r>
            <w:r w:rsidRPr="003F670B">
              <w:rPr>
                <w:rFonts w:ascii="Century Gothic" w:hAnsi="Century Gothic" w:cs="Tahoma"/>
                <w:color w:val="010202"/>
                <w:sz w:val="18"/>
                <w:szCs w:val="18"/>
              </w:rPr>
              <w:t>One phalanx loss of metacarpals</w:t>
            </w:r>
          </w:p>
        </w:tc>
        <w:tc>
          <w:tcPr>
            <w:tcW w:w="850" w:type="dxa"/>
            <w:tcBorders>
              <w:top w:val="single" w:sz="6" w:space="0" w:color="010202"/>
              <w:left w:val="single" w:sz="8" w:space="0" w:color="010202"/>
              <w:bottom w:val="single" w:sz="6" w:space="0" w:color="010202"/>
              <w:right w:val="single" w:sz="8" w:space="0" w:color="010202"/>
            </w:tcBorders>
          </w:tcPr>
          <w:p w14:paraId="31830971" w14:textId="77777777" w:rsidR="00FB22F3" w:rsidRPr="003F670B" w:rsidRDefault="00FB22F3" w:rsidP="00FB22F3">
            <w:pPr>
              <w:widowControl w:val="0"/>
              <w:autoSpaceDE w:val="0"/>
              <w:autoSpaceDN w:val="0"/>
              <w:adjustRightInd w:val="0"/>
              <w:ind w:left="346" w:right="-20"/>
              <w:rPr>
                <w:rFonts w:ascii="Century Gothic" w:hAnsi="Century Gothic"/>
              </w:rPr>
            </w:pPr>
            <w:r w:rsidRPr="003F670B">
              <w:rPr>
                <w:rFonts w:ascii="Century Gothic" w:hAnsi="Century Gothic" w:cs="Tahoma"/>
                <w:color w:val="010202"/>
                <w:sz w:val="18"/>
                <w:szCs w:val="18"/>
              </w:rPr>
              <w:t>2</w:t>
            </w:r>
          </w:p>
        </w:tc>
      </w:tr>
      <w:tr w:rsidR="00FB22F3" w:rsidRPr="003F670B" w14:paraId="1D79705D" w14:textId="77777777" w:rsidTr="00FB22F3">
        <w:trPr>
          <w:trHeight w:hRule="exact" w:val="289"/>
        </w:trPr>
        <w:tc>
          <w:tcPr>
            <w:tcW w:w="4424" w:type="dxa"/>
            <w:tcBorders>
              <w:top w:val="single" w:sz="6" w:space="0" w:color="010202"/>
              <w:left w:val="single" w:sz="8" w:space="0" w:color="010202"/>
              <w:bottom w:val="single" w:sz="6" w:space="0" w:color="010202"/>
              <w:right w:val="single" w:sz="8" w:space="0" w:color="010202"/>
            </w:tcBorders>
          </w:tcPr>
          <w:p w14:paraId="326ED593" w14:textId="77777777" w:rsidR="00FB22F3" w:rsidRPr="003F670B" w:rsidRDefault="00FB22F3" w:rsidP="00FB22F3">
            <w:pPr>
              <w:widowControl w:val="0"/>
              <w:autoSpaceDE w:val="0"/>
              <w:autoSpaceDN w:val="0"/>
              <w:adjustRightInd w:val="0"/>
              <w:ind w:right="-20"/>
              <w:rPr>
                <w:rFonts w:ascii="Century Gothic" w:hAnsi="Century Gothic" w:cs="Tahoma"/>
                <w:color w:val="000000"/>
                <w:sz w:val="18"/>
                <w:szCs w:val="18"/>
              </w:rPr>
            </w:pPr>
            <w:r>
              <w:rPr>
                <w:rFonts w:ascii="Century Gothic" w:hAnsi="Century Gothic" w:cs="Tahoma"/>
                <w:color w:val="010202"/>
                <w:sz w:val="18"/>
                <w:szCs w:val="18"/>
              </w:rPr>
              <w:t xml:space="preserve">(6) </w:t>
            </w:r>
            <w:r w:rsidRPr="003F670B">
              <w:rPr>
                <w:rFonts w:ascii="Century Gothic" w:hAnsi="Century Gothic" w:cs="Tahoma"/>
                <w:color w:val="010202"/>
                <w:sz w:val="18"/>
                <w:szCs w:val="18"/>
              </w:rPr>
              <w:t>Total and irremediable paralysis</w:t>
            </w:r>
            <w:r>
              <w:rPr>
                <w:rFonts w:ascii="Century Gothic" w:hAnsi="Century Gothic" w:cs="Tahoma"/>
                <w:color w:val="000000"/>
                <w:sz w:val="18"/>
                <w:szCs w:val="18"/>
              </w:rPr>
              <w:t xml:space="preserve"> </w:t>
            </w:r>
            <w:r w:rsidRPr="003F670B">
              <w:rPr>
                <w:rFonts w:ascii="Century Gothic" w:hAnsi="Century Gothic" w:cs="Tahoma"/>
                <w:color w:val="010202"/>
                <w:sz w:val="18"/>
                <w:szCs w:val="18"/>
              </w:rPr>
              <w:t>Loss of arm</w:t>
            </w:r>
          </w:p>
        </w:tc>
        <w:tc>
          <w:tcPr>
            <w:tcW w:w="996" w:type="dxa"/>
            <w:tcBorders>
              <w:top w:val="single" w:sz="6" w:space="0" w:color="010202"/>
              <w:left w:val="single" w:sz="8" w:space="0" w:color="010202"/>
              <w:bottom w:val="single" w:sz="6" w:space="0" w:color="010202"/>
              <w:right w:val="single" w:sz="8" w:space="0" w:color="010202"/>
            </w:tcBorders>
          </w:tcPr>
          <w:p w14:paraId="61043401" w14:textId="77777777" w:rsidR="00FB22F3" w:rsidRPr="003F670B" w:rsidRDefault="00FB22F3" w:rsidP="00FB22F3">
            <w:pPr>
              <w:widowControl w:val="0"/>
              <w:autoSpaceDE w:val="0"/>
              <w:autoSpaceDN w:val="0"/>
              <w:adjustRightInd w:val="0"/>
              <w:ind w:left="260" w:right="-20"/>
              <w:rPr>
                <w:rFonts w:ascii="Century Gothic" w:hAnsi="Century Gothic"/>
              </w:rPr>
            </w:pPr>
            <w:r w:rsidRPr="003F670B">
              <w:rPr>
                <w:rFonts w:ascii="Century Gothic" w:hAnsi="Century Gothic" w:cs="Tahoma"/>
                <w:color w:val="010202"/>
                <w:sz w:val="18"/>
                <w:szCs w:val="18"/>
              </w:rPr>
              <w:t>100</w:t>
            </w:r>
          </w:p>
        </w:tc>
        <w:tc>
          <w:tcPr>
            <w:tcW w:w="3682" w:type="dxa"/>
            <w:tcBorders>
              <w:top w:val="single" w:sz="6" w:space="0" w:color="010202"/>
              <w:left w:val="single" w:sz="8" w:space="0" w:color="010202"/>
              <w:bottom w:val="single" w:sz="6" w:space="0" w:color="010202"/>
              <w:right w:val="single" w:sz="8" w:space="0" w:color="010202"/>
            </w:tcBorders>
          </w:tcPr>
          <w:p w14:paraId="794BEEC4"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(28) </w:t>
            </w:r>
            <w:r w:rsidRPr="003F670B">
              <w:rPr>
                <w:rFonts w:ascii="Century Gothic" w:hAnsi="Century Gothic" w:cs="Tahoma"/>
                <w:color w:val="010202"/>
                <w:sz w:val="18"/>
                <w:szCs w:val="18"/>
              </w:rPr>
              <w:t>First or Second (additional)</w:t>
            </w:r>
          </w:p>
        </w:tc>
        <w:tc>
          <w:tcPr>
            <w:tcW w:w="850" w:type="dxa"/>
            <w:tcBorders>
              <w:top w:val="single" w:sz="6" w:space="0" w:color="010202"/>
              <w:left w:val="single" w:sz="8" w:space="0" w:color="010202"/>
              <w:bottom w:val="single" w:sz="6" w:space="0" w:color="010202"/>
              <w:right w:val="single" w:sz="8" w:space="0" w:color="010202"/>
            </w:tcBorders>
          </w:tcPr>
          <w:p w14:paraId="7113BE53" w14:textId="77777777" w:rsidR="00FB22F3" w:rsidRPr="003F670B" w:rsidRDefault="00FB22F3" w:rsidP="00FB22F3">
            <w:pPr>
              <w:widowControl w:val="0"/>
              <w:autoSpaceDE w:val="0"/>
              <w:autoSpaceDN w:val="0"/>
              <w:adjustRightInd w:val="0"/>
              <w:ind w:left="346" w:right="-20"/>
              <w:rPr>
                <w:rFonts w:ascii="Century Gothic" w:hAnsi="Century Gothic"/>
              </w:rPr>
            </w:pPr>
            <w:r w:rsidRPr="003F670B">
              <w:rPr>
                <w:rFonts w:ascii="Century Gothic" w:hAnsi="Century Gothic" w:cs="Tahoma"/>
                <w:color w:val="010202"/>
                <w:sz w:val="18"/>
                <w:szCs w:val="18"/>
              </w:rPr>
              <w:t>3</w:t>
            </w:r>
          </w:p>
        </w:tc>
      </w:tr>
      <w:tr w:rsidR="00FB22F3" w:rsidRPr="003F670B" w14:paraId="4D3F4A1B" w14:textId="77777777" w:rsidTr="00FB22F3">
        <w:trPr>
          <w:trHeight w:hRule="exact" w:val="422"/>
        </w:trPr>
        <w:tc>
          <w:tcPr>
            <w:tcW w:w="4424" w:type="dxa"/>
            <w:tcBorders>
              <w:top w:val="single" w:sz="6" w:space="0" w:color="010202"/>
              <w:left w:val="single" w:sz="8" w:space="0" w:color="010202"/>
              <w:bottom w:val="single" w:sz="6" w:space="0" w:color="010202"/>
              <w:right w:val="single" w:sz="8" w:space="0" w:color="010202"/>
            </w:tcBorders>
          </w:tcPr>
          <w:p w14:paraId="56D85D26"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(7) </w:t>
            </w:r>
            <w:r w:rsidRPr="003F670B">
              <w:rPr>
                <w:rFonts w:ascii="Century Gothic" w:hAnsi="Century Gothic" w:cs="Tahoma"/>
                <w:color w:val="010202"/>
                <w:sz w:val="18"/>
                <w:szCs w:val="18"/>
              </w:rPr>
              <w:t>At shoulder</w:t>
            </w:r>
          </w:p>
        </w:tc>
        <w:tc>
          <w:tcPr>
            <w:tcW w:w="996" w:type="dxa"/>
            <w:tcBorders>
              <w:top w:val="single" w:sz="6" w:space="0" w:color="010202"/>
              <w:left w:val="single" w:sz="8" w:space="0" w:color="010202"/>
              <w:bottom w:val="single" w:sz="6" w:space="0" w:color="010202"/>
              <w:right w:val="single" w:sz="8" w:space="0" w:color="010202"/>
            </w:tcBorders>
          </w:tcPr>
          <w:p w14:paraId="457A71F1" w14:textId="77777777" w:rsidR="00FB22F3" w:rsidRPr="003F670B" w:rsidRDefault="00FB22F3" w:rsidP="00FB22F3">
            <w:pPr>
              <w:widowControl w:val="0"/>
              <w:autoSpaceDE w:val="0"/>
              <w:autoSpaceDN w:val="0"/>
              <w:adjustRightInd w:val="0"/>
              <w:ind w:left="260" w:right="-20"/>
              <w:rPr>
                <w:rFonts w:ascii="Century Gothic" w:hAnsi="Century Gothic"/>
              </w:rPr>
            </w:pPr>
            <w:r w:rsidRPr="003F670B">
              <w:rPr>
                <w:rFonts w:ascii="Century Gothic" w:hAnsi="Century Gothic" w:cs="Tahoma"/>
                <w:color w:val="010202"/>
                <w:sz w:val="18"/>
                <w:szCs w:val="18"/>
              </w:rPr>
              <w:t>60</w:t>
            </w:r>
          </w:p>
        </w:tc>
        <w:tc>
          <w:tcPr>
            <w:tcW w:w="3682" w:type="dxa"/>
            <w:tcBorders>
              <w:top w:val="single" w:sz="6" w:space="0" w:color="010202"/>
              <w:left w:val="single" w:sz="8" w:space="0" w:color="010202"/>
              <w:bottom w:val="single" w:sz="6" w:space="0" w:color="010202"/>
              <w:right w:val="single" w:sz="8" w:space="0" w:color="010202"/>
            </w:tcBorders>
          </w:tcPr>
          <w:p w14:paraId="0571FD0D" w14:textId="77777777" w:rsidR="00FB22F3" w:rsidRPr="003F670B" w:rsidRDefault="00FB22F3" w:rsidP="00FB22F3">
            <w:pPr>
              <w:widowControl w:val="0"/>
              <w:autoSpaceDE w:val="0"/>
              <w:autoSpaceDN w:val="0"/>
              <w:adjustRightInd w:val="0"/>
              <w:ind w:left="422" w:right="-20" w:hanging="422"/>
              <w:rPr>
                <w:rFonts w:ascii="Century Gothic" w:hAnsi="Century Gothic" w:cs="Tahoma"/>
                <w:color w:val="000000"/>
                <w:sz w:val="18"/>
                <w:szCs w:val="18"/>
              </w:rPr>
            </w:pPr>
            <w:r>
              <w:rPr>
                <w:rFonts w:ascii="Century Gothic" w:hAnsi="Century Gothic" w:cs="Tahoma"/>
                <w:color w:val="010202"/>
                <w:sz w:val="18"/>
                <w:szCs w:val="18"/>
              </w:rPr>
              <w:t xml:space="preserve">(29) Third, </w:t>
            </w:r>
            <w:r w:rsidRPr="003F670B">
              <w:rPr>
                <w:rFonts w:ascii="Century Gothic" w:hAnsi="Century Gothic" w:cs="Tahoma"/>
                <w:color w:val="010202"/>
                <w:sz w:val="18"/>
                <w:szCs w:val="18"/>
              </w:rPr>
              <w:t>Fourth or Fifth (additional)</w:t>
            </w:r>
            <w:r>
              <w:rPr>
                <w:rFonts w:ascii="Century Gothic" w:hAnsi="Century Gothic" w:cs="Tahoma"/>
                <w:color w:val="000000"/>
                <w:sz w:val="18"/>
                <w:szCs w:val="18"/>
              </w:rPr>
              <w:t xml:space="preserve"> </w:t>
            </w:r>
            <w:r w:rsidRPr="003F670B">
              <w:rPr>
                <w:rFonts w:ascii="Century Gothic" w:hAnsi="Century Gothic" w:cs="Tahoma"/>
                <w:color w:val="010202"/>
                <w:sz w:val="18"/>
                <w:szCs w:val="18"/>
              </w:rPr>
              <w:t>Loss of leg</w:t>
            </w:r>
          </w:p>
        </w:tc>
        <w:tc>
          <w:tcPr>
            <w:tcW w:w="850" w:type="dxa"/>
            <w:tcBorders>
              <w:top w:val="single" w:sz="6" w:space="0" w:color="010202"/>
              <w:left w:val="single" w:sz="8" w:space="0" w:color="010202"/>
              <w:bottom w:val="single" w:sz="6" w:space="0" w:color="010202"/>
              <w:right w:val="single" w:sz="8" w:space="0" w:color="010202"/>
            </w:tcBorders>
          </w:tcPr>
          <w:p w14:paraId="01058EAE" w14:textId="77777777" w:rsidR="00FB22F3" w:rsidRPr="003F670B" w:rsidRDefault="00FB22F3" w:rsidP="00FB22F3">
            <w:pPr>
              <w:widowControl w:val="0"/>
              <w:autoSpaceDE w:val="0"/>
              <w:autoSpaceDN w:val="0"/>
              <w:adjustRightInd w:val="0"/>
              <w:ind w:left="346" w:right="-20"/>
              <w:rPr>
                <w:rFonts w:ascii="Century Gothic" w:hAnsi="Century Gothic"/>
              </w:rPr>
            </w:pPr>
            <w:r w:rsidRPr="003F670B">
              <w:rPr>
                <w:rFonts w:ascii="Century Gothic" w:hAnsi="Century Gothic" w:cs="Tahoma"/>
                <w:color w:val="010202"/>
                <w:sz w:val="18"/>
                <w:szCs w:val="18"/>
              </w:rPr>
              <w:t>2</w:t>
            </w:r>
          </w:p>
        </w:tc>
      </w:tr>
      <w:tr w:rsidR="00FB22F3" w:rsidRPr="003F670B" w14:paraId="6E41222A" w14:textId="77777777" w:rsidTr="00FB22F3">
        <w:trPr>
          <w:trHeight w:hRule="exact" w:val="286"/>
        </w:trPr>
        <w:tc>
          <w:tcPr>
            <w:tcW w:w="4424" w:type="dxa"/>
            <w:tcBorders>
              <w:top w:val="single" w:sz="6" w:space="0" w:color="010202"/>
              <w:left w:val="single" w:sz="8" w:space="0" w:color="010202"/>
              <w:bottom w:val="single" w:sz="6" w:space="0" w:color="010202"/>
              <w:right w:val="single" w:sz="8" w:space="0" w:color="010202"/>
            </w:tcBorders>
          </w:tcPr>
          <w:p w14:paraId="100ABDB0"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(8) </w:t>
            </w:r>
            <w:r w:rsidRPr="003F670B">
              <w:rPr>
                <w:rFonts w:ascii="Century Gothic" w:hAnsi="Century Gothic" w:cs="Tahoma"/>
                <w:color w:val="010202"/>
                <w:sz w:val="18"/>
                <w:szCs w:val="18"/>
              </w:rPr>
              <w:t>Between elbow and shoulder</w:t>
            </w:r>
          </w:p>
        </w:tc>
        <w:tc>
          <w:tcPr>
            <w:tcW w:w="996" w:type="dxa"/>
            <w:tcBorders>
              <w:top w:val="single" w:sz="6" w:space="0" w:color="010202"/>
              <w:left w:val="single" w:sz="8" w:space="0" w:color="010202"/>
              <w:bottom w:val="single" w:sz="6" w:space="0" w:color="010202"/>
              <w:right w:val="single" w:sz="8" w:space="0" w:color="010202"/>
            </w:tcBorders>
          </w:tcPr>
          <w:p w14:paraId="071BB9A5" w14:textId="77777777" w:rsidR="00FB22F3" w:rsidRPr="003F670B" w:rsidRDefault="00FB22F3" w:rsidP="00FB22F3">
            <w:pPr>
              <w:widowControl w:val="0"/>
              <w:autoSpaceDE w:val="0"/>
              <w:autoSpaceDN w:val="0"/>
              <w:adjustRightInd w:val="0"/>
              <w:ind w:left="259" w:right="-20"/>
              <w:rPr>
                <w:rFonts w:ascii="Century Gothic" w:hAnsi="Century Gothic"/>
              </w:rPr>
            </w:pPr>
            <w:r w:rsidRPr="003F670B">
              <w:rPr>
                <w:rFonts w:ascii="Century Gothic" w:hAnsi="Century Gothic" w:cs="Tahoma"/>
                <w:color w:val="010202"/>
                <w:sz w:val="18"/>
                <w:szCs w:val="18"/>
              </w:rPr>
              <w:t>50</w:t>
            </w:r>
          </w:p>
        </w:tc>
        <w:tc>
          <w:tcPr>
            <w:tcW w:w="3682" w:type="dxa"/>
            <w:tcBorders>
              <w:top w:val="single" w:sz="6" w:space="0" w:color="010202"/>
              <w:left w:val="single" w:sz="8" w:space="0" w:color="010202"/>
              <w:bottom w:val="single" w:sz="6" w:space="0" w:color="010202"/>
              <w:right w:val="single" w:sz="8" w:space="0" w:color="010202"/>
            </w:tcBorders>
          </w:tcPr>
          <w:p w14:paraId="4DADA4F7"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(30) </w:t>
            </w:r>
            <w:r w:rsidRPr="003F670B">
              <w:rPr>
                <w:rFonts w:ascii="Century Gothic" w:hAnsi="Century Gothic" w:cs="Tahoma"/>
                <w:color w:val="010202"/>
                <w:sz w:val="18"/>
                <w:szCs w:val="18"/>
              </w:rPr>
              <w:t>At Hip</w:t>
            </w:r>
          </w:p>
        </w:tc>
        <w:tc>
          <w:tcPr>
            <w:tcW w:w="850" w:type="dxa"/>
            <w:tcBorders>
              <w:top w:val="single" w:sz="6" w:space="0" w:color="010202"/>
              <w:left w:val="single" w:sz="8" w:space="0" w:color="010202"/>
              <w:bottom w:val="single" w:sz="6" w:space="0" w:color="010202"/>
              <w:right w:val="single" w:sz="8" w:space="0" w:color="010202"/>
            </w:tcBorders>
          </w:tcPr>
          <w:p w14:paraId="199E7026" w14:textId="77777777" w:rsidR="00FB22F3" w:rsidRPr="003F670B" w:rsidRDefault="00FB22F3" w:rsidP="00FB22F3">
            <w:pPr>
              <w:widowControl w:val="0"/>
              <w:autoSpaceDE w:val="0"/>
              <w:autoSpaceDN w:val="0"/>
              <w:adjustRightInd w:val="0"/>
              <w:ind w:left="346" w:right="-20"/>
              <w:rPr>
                <w:rFonts w:ascii="Century Gothic" w:hAnsi="Century Gothic"/>
              </w:rPr>
            </w:pPr>
            <w:r w:rsidRPr="003F670B">
              <w:rPr>
                <w:rFonts w:ascii="Century Gothic" w:hAnsi="Century Gothic" w:cs="Tahoma"/>
                <w:color w:val="010202"/>
                <w:sz w:val="18"/>
                <w:szCs w:val="18"/>
              </w:rPr>
              <w:t>70</w:t>
            </w:r>
          </w:p>
        </w:tc>
      </w:tr>
      <w:tr w:rsidR="00FB22F3" w:rsidRPr="003F670B" w14:paraId="257B1D0D" w14:textId="77777777" w:rsidTr="00FB22F3">
        <w:trPr>
          <w:trHeight w:hRule="exact" w:val="293"/>
        </w:trPr>
        <w:tc>
          <w:tcPr>
            <w:tcW w:w="4424" w:type="dxa"/>
            <w:tcBorders>
              <w:top w:val="single" w:sz="6" w:space="0" w:color="010202"/>
              <w:left w:val="single" w:sz="8" w:space="0" w:color="010202"/>
              <w:bottom w:val="single" w:sz="6" w:space="0" w:color="010202"/>
              <w:right w:val="single" w:sz="8" w:space="0" w:color="010202"/>
            </w:tcBorders>
          </w:tcPr>
          <w:p w14:paraId="53C8A695"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position w:val="-1"/>
                <w:sz w:val="18"/>
                <w:szCs w:val="18"/>
              </w:rPr>
              <w:t xml:space="preserve">(9) </w:t>
            </w:r>
            <w:r w:rsidRPr="003F670B">
              <w:rPr>
                <w:rFonts w:ascii="Century Gothic" w:hAnsi="Century Gothic" w:cs="Tahoma"/>
                <w:color w:val="010202"/>
                <w:position w:val="-1"/>
                <w:sz w:val="18"/>
                <w:szCs w:val="18"/>
              </w:rPr>
              <w:t>At elbow</w:t>
            </w:r>
          </w:p>
        </w:tc>
        <w:tc>
          <w:tcPr>
            <w:tcW w:w="996" w:type="dxa"/>
            <w:tcBorders>
              <w:top w:val="single" w:sz="6" w:space="0" w:color="010202"/>
              <w:left w:val="single" w:sz="8" w:space="0" w:color="010202"/>
              <w:bottom w:val="single" w:sz="6" w:space="0" w:color="010202"/>
              <w:right w:val="single" w:sz="8" w:space="0" w:color="010202"/>
            </w:tcBorders>
          </w:tcPr>
          <w:p w14:paraId="53AB8FC0" w14:textId="77777777" w:rsidR="00FB22F3" w:rsidRPr="003F670B" w:rsidRDefault="00FB22F3" w:rsidP="00FB22F3">
            <w:pPr>
              <w:widowControl w:val="0"/>
              <w:autoSpaceDE w:val="0"/>
              <w:autoSpaceDN w:val="0"/>
              <w:adjustRightInd w:val="0"/>
              <w:ind w:left="259" w:right="-20"/>
              <w:rPr>
                <w:rFonts w:ascii="Century Gothic" w:hAnsi="Century Gothic"/>
              </w:rPr>
            </w:pPr>
            <w:r w:rsidRPr="003F670B">
              <w:rPr>
                <w:rFonts w:ascii="Century Gothic" w:hAnsi="Century Gothic" w:cs="Tahoma"/>
                <w:color w:val="010202"/>
                <w:position w:val="-1"/>
                <w:sz w:val="18"/>
                <w:szCs w:val="18"/>
              </w:rPr>
              <w:t>47½</w:t>
            </w:r>
          </w:p>
        </w:tc>
        <w:tc>
          <w:tcPr>
            <w:tcW w:w="3682" w:type="dxa"/>
            <w:tcBorders>
              <w:top w:val="single" w:sz="6" w:space="0" w:color="010202"/>
              <w:left w:val="single" w:sz="8" w:space="0" w:color="010202"/>
              <w:bottom w:val="single" w:sz="6" w:space="0" w:color="010202"/>
              <w:right w:val="single" w:sz="8" w:space="0" w:color="010202"/>
            </w:tcBorders>
          </w:tcPr>
          <w:p w14:paraId="77B6889F"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position w:val="-1"/>
                <w:sz w:val="18"/>
                <w:szCs w:val="18"/>
              </w:rPr>
              <w:t xml:space="preserve">(31) </w:t>
            </w:r>
            <w:r w:rsidRPr="003F670B">
              <w:rPr>
                <w:rFonts w:ascii="Century Gothic" w:hAnsi="Century Gothic" w:cs="Tahoma"/>
                <w:color w:val="010202"/>
                <w:position w:val="-1"/>
                <w:sz w:val="18"/>
                <w:szCs w:val="18"/>
              </w:rPr>
              <w:t>Between knee and hip</w:t>
            </w:r>
          </w:p>
        </w:tc>
        <w:tc>
          <w:tcPr>
            <w:tcW w:w="850" w:type="dxa"/>
            <w:tcBorders>
              <w:top w:val="single" w:sz="6" w:space="0" w:color="010202"/>
              <w:left w:val="single" w:sz="8" w:space="0" w:color="010202"/>
              <w:bottom w:val="single" w:sz="6" w:space="0" w:color="010202"/>
              <w:right w:val="single" w:sz="8" w:space="0" w:color="010202"/>
            </w:tcBorders>
          </w:tcPr>
          <w:p w14:paraId="30A42DBB" w14:textId="77777777" w:rsidR="00FB22F3" w:rsidRPr="003F670B" w:rsidRDefault="00FB22F3" w:rsidP="00FB22F3">
            <w:pPr>
              <w:widowControl w:val="0"/>
              <w:autoSpaceDE w:val="0"/>
              <w:autoSpaceDN w:val="0"/>
              <w:adjustRightInd w:val="0"/>
              <w:ind w:left="346" w:right="-20"/>
              <w:rPr>
                <w:rFonts w:ascii="Century Gothic" w:hAnsi="Century Gothic"/>
              </w:rPr>
            </w:pPr>
            <w:r w:rsidRPr="003F670B">
              <w:rPr>
                <w:rFonts w:ascii="Century Gothic" w:hAnsi="Century Gothic" w:cs="Tahoma"/>
                <w:color w:val="010202"/>
                <w:position w:val="-1"/>
                <w:sz w:val="18"/>
                <w:szCs w:val="18"/>
              </w:rPr>
              <w:t>50</w:t>
            </w:r>
          </w:p>
        </w:tc>
      </w:tr>
      <w:tr w:rsidR="00FB22F3" w:rsidRPr="003F670B" w14:paraId="352EA2D1" w14:textId="77777777" w:rsidTr="00FB22F3">
        <w:trPr>
          <w:trHeight w:hRule="exact" w:val="307"/>
        </w:trPr>
        <w:tc>
          <w:tcPr>
            <w:tcW w:w="4424" w:type="dxa"/>
            <w:tcBorders>
              <w:top w:val="single" w:sz="6" w:space="0" w:color="010202"/>
              <w:left w:val="single" w:sz="8" w:space="0" w:color="010202"/>
              <w:bottom w:val="single" w:sz="6" w:space="0" w:color="010202"/>
              <w:right w:val="single" w:sz="8" w:space="0" w:color="010202"/>
            </w:tcBorders>
          </w:tcPr>
          <w:p w14:paraId="7F164573" w14:textId="77777777" w:rsidR="00FB22F3" w:rsidRPr="003F670B" w:rsidRDefault="00FB22F3" w:rsidP="00FB22F3">
            <w:pPr>
              <w:widowControl w:val="0"/>
              <w:autoSpaceDE w:val="0"/>
              <w:autoSpaceDN w:val="0"/>
              <w:adjustRightInd w:val="0"/>
              <w:ind w:right="-20"/>
              <w:rPr>
                <w:rFonts w:ascii="Century Gothic" w:hAnsi="Century Gothic"/>
              </w:rPr>
            </w:pPr>
            <w:r w:rsidRPr="003F670B">
              <w:rPr>
                <w:rFonts w:ascii="Century Gothic" w:hAnsi="Century Gothic" w:cs="Tahoma"/>
                <w:color w:val="010202"/>
                <w:sz w:val="18"/>
                <w:szCs w:val="18"/>
              </w:rPr>
              <w:t>(10)</w:t>
            </w:r>
            <w:r>
              <w:rPr>
                <w:rFonts w:ascii="Century Gothic" w:hAnsi="Century Gothic" w:cs="Tahoma"/>
                <w:color w:val="010202"/>
                <w:spacing w:val="35"/>
                <w:sz w:val="18"/>
                <w:szCs w:val="18"/>
              </w:rPr>
              <w:t xml:space="preserve"> </w:t>
            </w:r>
            <w:r w:rsidRPr="003F670B">
              <w:rPr>
                <w:rFonts w:ascii="Century Gothic" w:hAnsi="Century Gothic" w:cs="Tahoma"/>
                <w:color w:val="010202"/>
                <w:sz w:val="18"/>
                <w:szCs w:val="18"/>
              </w:rPr>
              <w:t>Between wrist and elbow</w:t>
            </w:r>
          </w:p>
        </w:tc>
        <w:tc>
          <w:tcPr>
            <w:tcW w:w="996" w:type="dxa"/>
            <w:tcBorders>
              <w:top w:val="single" w:sz="6" w:space="0" w:color="010202"/>
              <w:left w:val="single" w:sz="8" w:space="0" w:color="010202"/>
              <w:bottom w:val="single" w:sz="6" w:space="0" w:color="010202"/>
              <w:right w:val="single" w:sz="8" w:space="0" w:color="010202"/>
            </w:tcBorders>
          </w:tcPr>
          <w:p w14:paraId="147342CB" w14:textId="77777777" w:rsidR="00FB22F3" w:rsidRPr="003F670B" w:rsidRDefault="00FB22F3" w:rsidP="00FB22F3">
            <w:pPr>
              <w:widowControl w:val="0"/>
              <w:autoSpaceDE w:val="0"/>
              <w:autoSpaceDN w:val="0"/>
              <w:adjustRightInd w:val="0"/>
              <w:ind w:left="259" w:right="-20"/>
              <w:rPr>
                <w:rFonts w:ascii="Century Gothic" w:hAnsi="Century Gothic"/>
              </w:rPr>
            </w:pPr>
            <w:r w:rsidRPr="003F670B">
              <w:rPr>
                <w:rFonts w:ascii="Century Gothic" w:hAnsi="Century Gothic" w:cs="Tahoma"/>
                <w:color w:val="010202"/>
                <w:sz w:val="18"/>
                <w:szCs w:val="18"/>
              </w:rPr>
              <w:t>45</w:t>
            </w:r>
          </w:p>
        </w:tc>
        <w:tc>
          <w:tcPr>
            <w:tcW w:w="3682" w:type="dxa"/>
            <w:tcBorders>
              <w:top w:val="single" w:sz="6" w:space="0" w:color="010202"/>
              <w:left w:val="single" w:sz="8" w:space="0" w:color="010202"/>
              <w:bottom w:val="single" w:sz="6" w:space="0" w:color="010202"/>
              <w:right w:val="single" w:sz="8" w:space="0" w:color="010202"/>
            </w:tcBorders>
          </w:tcPr>
          <w:p w14:paraId="24D61C85"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(32) </w:t>
            </w:r>
            <w:r w:rsidRPr="003F670B">
              <w:rPr>
                <w:rFonts w:ascii="Century Gothic" w:hAnsi="Century Gothic" w:cs="Tahoma"/>
                <w:color w:val="010202"/>
                <w:sz w:val="18"/>
                <w:szCs w:val="18"/>
              </w:rPr>
              <w:t>Below knee</w:t>
            </w:r>
          </w:p>
        </w:tc>
        <w:tc>
          <w:tcPr>
            <w:tcW w:w="850" w:type="dxa"/>
            <w:tcBorders>
              <w:top w:val="single" w:sz="6" w:space="0" w:color="010202"/>
              <w:left w:val="single" w:sz="8" w:space="0" w:color="010202"/>
              <w:bottom w:val="single" w:sz="6" w:space="0" w:color="010202"/>
              <w:right w:val="single" w:sz="8" w:space="0" w:color="010202"/>
            </w:tcBorders>
          </w:tcPr>
          <w:p w14:paraId="4510EBB0" w14:textId="77777777" w:rsidR="00FB22F3" w:rsidRPr="003F670B" w:rsidRDefault="00FB22F3" w:rsidP="00FB22F3">
            <w:pPr>
              <w:widowControl w:val="0"/>
              <w:autoSpaceDE w:val="0"/>
              <w:autoSpaceDN w:val="0"/>
              <w:adjustRightInd w:val="0"/>
              <w:ind w:left="346" w:right="-20"/>
              <w:rPr>
                <w:rFonts w:ascii="Century Gothic" w:hAnsi="Century Gothic"/>
              </w:rPr>
            </w:pPr>
            <w:r w:rsidRPr="003F670B">
              <w:rPr>
                <w:rFonts w:ascii="Century Gothic" w:hAnsi="Century Gothic" w:cs="Tahoma"/>
                <w:color w:val="010202"/>
                <w:sz w:val="18"/>
                <w:szCs w:val="18"/>
              </w:rPr>
              <w:t>35</w:t>
            </w:r>
          </w:p>
        </w:tc>
      </w:tr>
      <w:tr w:rsidR="00FB22F3" w:rsidRPr="003F670B" w14:paraId="157A8EB3" w14:textId="77777777" w:rsidTr="00FB22F3">
        <w:trPr>
          <w:trHeight w:hRule="exact" w:val="256"/>
        </w:trPr>
        <w:tc>
          <w:tcPr>
            <w:tcW w:w="4424" w:type="dxa"/>
            <w:tcBorders>
              <w:top w:val="single" w:sz="6" w:space="0" w:color="010202"/>
              <w:left w:val="single" w:sz="8" w:space="0" w:color="010202"/>
              <w:bottom w:val="single" w:sz="6" w:space="0" w:color="010202"/>
              <w:right w:val="single" w:sz="8" w:space="0" w:color="010202"/>
            </w:tcBorders>
          </w:tcPr>
          <w:p w14:paraId="59290AA2" w14:textId="77777777" w:rsidR="00FB22F3" w:rsidRPr="003F670B" w:rsidRDefault="00FB22F3" w:rsidP="00FB22F3">
            <w:pPr>
              <w:widowControl w:val="0"/>
              <w:autoSpaceDE w:val="0"/>
              <w:autoSpaceDN w:val="0"/>
              <w:adjustRightInd w:val="0"/>
              <w:ind w:right="-20"/>
              <w:rPr>
                <w:rFonts w:ascii="Century Gothic" w:hAnsi="Century Gothic"/>
              </w:rPr>
            </w:pPr>
            <w:r w:rsidRPr="003F670B">
              <w:rPr>
                <w:rFonts w:ascii="Century Gothic" w:hAnsi="Century Gothic" w:cs="Tahoma"/>
                <w:color w:val="010202"/>
                <w:sz w:val="18"/>
                <w:szCs w:val="18"/>
              </w:rPr>
              <w:t>(11)</w:t>
            </w:r>
            <w:r>
              <w:rPr>
                <w:rFonts w:ascii="Century Gothic" w:hAnsi="Century Gothic" w:cs="Tahoma"/>
                <w:color w:val="010202"/>
                <w:spacing w:val="35"/>
                <w:sz w:val="18"/>
                <w:szCs w:val="18"/>
              </w:rPr>
              <w:t xml:space="preserve"> </w:t>
            </w:r>
            <w:r w:rsidRPr="003F670B">
              <w:rPr>
                <w:rFonts w:ascii="Century Gothic" w:hAnsi="Century Gothic" w:cs="Tahoma"/>
                <w:color w:val="010202"/>
                <w:sz w:val="18"/>
                <w:szCs w:val="18"/>
              </w:rPr>
              <w:t>Loss of hand at wrist</w:t>
            </w:r>
          </w:p>
        </w:tc>
        <w:tc>
          <w:tcPr>
            <w:tcW w:w="996" w:type="dxa"/>
            <w:tcBorders>
              <w:top w:val="single" w:sz="6" w:space="0" w:color="010202"/>
              <w:left w:val="single" w:sz="8" w:space="0" w:color="010202"/>
              <w:bottom w:val="single" w:sz="6" w:space="0" w:color="010202"/>
              <w:right w:val="single" w:sz="8" w:space="0" w:color="010202"/>
            </w:tcBorders>
          </w:tcPr>
          <w:p w14:paraId="1689D979" w14:textId="77777777" w:rsidR="00FB22F3" w:rsidRPr="003F670B" w:rsidRDefault="00FB22F3" w:rsidP="00FB22F3">
            <w:pPr>
              <w:widowControl w:val="0"/>
              <w:autoSpaceDE w:val="0"/>
              <w:autoSpaceDN w:val="0"/>
              <w:adjustRightInd w:val="0"/>
              <w:ind w:left="259" w:right="-20"/>
              <w:rPr>
                <w:rFonts w:ascii="Century Gothic" w:hAnsi="Century Gothic"/>
              </w:rPr>
            </w:pPr>
            <w:r w:rsidRPr="003F670B">
              <w:rPr>
                <w:rFonts w:ascii="Century Gothic" w:hAnsi="Century Gothic" w:cs="Tahoma"/>
                <w:color w:val="010202"/>
                <w:sz w:val="18"/>
                <w:szCs w:val="18"/>
              </w:rPr>
              <w:t>42½</w:t>
            </w:r>
          </w:p>
        </w:tc>
        <w:tc>
          <w:tcPr>
            <w:tcW w:w="3682" w:type="dxa"/>
            <w:tcBorders>
              <w:top w:val="single" w:sz="6" w:space="0" w:color="010202"/>
              <w:left w:val="single" w:sz="8" w:space="0" w:color="010202"/>
              <w:bottom w:val="single" w:sz="6" w:space="0" w:color="010202"/>
              <w:right w:val="single" w:sz="8" w:space="0" w:color="010202"/>
            </w:tcBorders>
          </w:tcPr>
          <w:p w14:paraId="4168AAA8"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(33) </w:t>
            </w:r>
            <w:r w:rsidRPr="003F670B">
              <w:rPr>
                <w:rFonts w:ascii="Century Gothic" w:hAnsi="Century Gothic" w:cs="Tahoma"/>
                <w:color w:val="010202"/>
                <w:sz w:val="18"/>
                <w:szCs w:val="18"/>
              </w:rPr>
              <w:t>Loss of foot at ankle</w:t>
            </w:r>
          </w:p>
        </w:tc>
        <w:tc>
          <w:tcPr>
            <w:tcW w:w="850" w:type="dxa"/>
            <w:tcBorders>
              <w:top w:val="single" w:sz="6" w:space="0" w:color="010202"/>
              <w:left w:val="single" w:sz="8" w:space="0" w:color="010202"/>
              <w:bottom w:val="single" w:sz="6" w:space="0" w:color="010202"/>
              <w:right w:val="single" w:sz="8" w:space="0" w:color="010202"/>
            </w:tcBorders>
          </w:tcPr>
          <w:p w14:paraId="6767D59B" w14:textId="77777777" w:rsidR="00FB22F3" w:rsidRPr="003F670B" w:rsidRDefault="00FB22F3" w:rsidP="00FB22F3">
            <w:pPr>
              <w:widowControl w:val="0"/>
              <w:autoSpaceDE w:val="0"/>
              <w:autoSpaceDN w:val="0"/>
              <w:adjustRightInd w:val="0"/>
              <w:ind w:left="346" w:right="-20"/>
              <w:rPr>
                <w:rFonts w:ascii="Century Gothic" w:hAnsi="Century Gothic"/>
              </w:rPr>
            </w:pPr>
            <w:r w:rsidRPr="003F670B">
              <w:rPr>
                <w:rFonts w:ascii="Century Gothic" w:hAnsi="Century Gothic" w:cs="Tahoma"/>
                <w:color w:val="010202"/>
                <w:sz w:val="18"/>
                <w:szCs w:val="18"/>
              </w:rPr>
              <w:t>32½</w:t>
            </w:r>
          </w:p>
        </w:tc>
      </w:tr>
      <w:tr w:rsidR="00FB22F3" w:rsidRPr="003F670B" w14:paraId="63CD7047" w14:textId="77777777" w:rsidTr="00FB22F3">
        <w:trPr>
          <w:trHeight w:hRule="exact" w:val="430"/>
        </w:trPr>
        <w:tc>
          <w:tcPr>
            <w:tcW w:w="4424" w:type="dxa"/>
            <w:tcBorders>
              <w:top w:val="single" w:sz="6" w:space="0" w:color="010202"/>
              <w:left w:val="single" w:sz="8" w:space="0" w:color="010202"/>
              <w:bottom w:val="single" w:sz="6" w:space="0" w:color="010202"/>
              <w:right w:val="single" w:sz="8" w:space="0" w:color="010202"/>
            </w:tcBorders>
          </w:tcPr>
          <w:p w14:paraId="19C13861" w14:textId="77777777" w:rsidR="00FB22F3" w:rsidRPr="003F670B" w:rsidRDefault="00FB22F3" w:rsidP="00FB22F3">
            <w:pPr>
              <w:widowControl w:val="0"/>
              <w:autoSpaceDE w:val="0"/>
              <w:autoSpaceDN w:val="0"/>
              <w:adjustRightInd w:val="0"/>
              <w:ind w:left="455" w:right="958" w:hanging="425"/>
              <w:rPr>
                <w:rFonts w:ascii="Century Gothic" w:hAnsi="Century Gothic" w:cs="Tahoma"/>
                <w:color w:val="000000"/>
                <w:sz w:val="18"/>
                <w:szCs w:val="18"/>
              </w:rPr>
            </w:pPr>
            <w:r w:rsidRPr="003F670B">
              <w:rPr>
                <w:rFonts w:ascii="Century Gothic" w:hAnsi="Century Gothic" w:cs="Tahoma"/>
                <w:color w:val="010202"/>
                <w:sz w:val="18"/>
                <w:szCs w:val="18"/>
              </w:rPr>
              <w:t>(12)</w:t>
            </w:r>
            <w:r>
              <w:rPr>
                <w:rFonts w:ascii="Century Gothic" w:hAnsi="Century Gothic" w:cs="Tahoma"/>
                <w:color w:val="010202"/>
                <w:spacing w:val="35"/>
                <w:sz w:val="18"/>
                <w:szCs w:val="18"/>
              </w:rPr>
              <w:t xml:space="preserve"> </w:t>
            </w:r>
            <w:r w:rsidRPr="003F670B">
              <w:rPr>
                <w:rFonts w:ascii="Century Gothic" w:hAnsi="Century Gothic" w:cs="Tahoma"/>
                <w:color w:val="010202"/>
                <w:sz w:val="18"/>
                <w:szCs w:val="18"/>
              </w:rPr>
              <w:t>Loss of four fingers and</w:t>
            </w:r>
            <w:r>
              <w:rPr>
                <w:rFonts w:ascii="Century Gothic" w:hAnsi="Century Gothic" w:cs="Tahoma"/>
                <w:color w:val="000000"/>
                <w:sz w:val="18"/>
                <w:szCs w:val="18"/>
              </w:rPr>
              <w:t xml:space="preserve"> </w:t>
            </w:r>
            <w:r w:rsidRPr="003F670B">
              <w:rPr>
                <w:rFonts w:ascii="Century Gothic" w:hAnsi="Century Gothic" w:cs="Tahoma"/>
                <w:color w:val="010202"/>
                <w:sz w:val="18"/>
                <w:szCs w:val="18"/>
              </w:rPr>
              <w:t>Thumb of one hand</w:t>
            </w:r>
          </w:p>
        </w:tc>
        <w:tc>
          <w:tcPr>
            <w:tcW w:w="996" w:type="dxa"/>
            <w:tcBorders>
              <w:top w:val="single" w:sz="6" w:space="0" w:color="010202"/>
              <w:left w:val="single" w:sz="8" w:space="0" w:color="010202"/>
              <w:bottom w:val="single" w:sz="6" w:space="0" w:color="010202"/>
              <w:right w:val="single" w:sz="8" w:space="0" w:color="010202"/>
            </w:tcBorders>
          </w:tcPr>
          <w:p w14:paraId="249CA26E" w14:textId="77777777" w:rsidR="00FB22F3" w:rsidRPr="003F670B" w:rsidRDefault="00FB22F3" w:rsidP="00FB22F3">
            <w:pPr>
              <w:widowControl w:val="0"/>
              <w:autoSpaceDE w:val="0"/>
              <w:autoSpaceDN w:val="0"/>
              <w:adjustRightInd w:val="0"/>
              <w:ind w:left="259" w:right="-20"/>
              <w:rPr>
                <w:rFonts w:ascii="Century Gothic" w:hAnsi="Century Gothic"/>
              </w:rPr>
            </w:pPr>
            <w:r w:rsidRPr="003F670B">
              <w:rPr>
                <w:rFonts w:ascii="Century Gothic" w:hAnsi="Century Gothic" w:cs="Tahoma"/>
                <w:color w:val="010202"/>
                <w:sz w:val="18"/>
                <w:szCs w:val="18"/>
              </w:rPr>
              <w:t>42</w:t>
            </w:r>
          </w:p>
        </w:tc>
        <w:tc>
          <w:tcPr>
            <w:tcW w:w="3682" w:type="dxa"/>
            <w:tcBorders>
              <w:top w:val="single" w:sz="6" w:space="0" w:color="010202"/>
              <w:left w:val="single" w:sz="8" w:space="0" w:color="010202"/>
              <w:bottom w:val="single" w:sz="6" w:space="0" w:color="010202"/>
              <w:right w:val="single" w:sz="8" w:space="0" w:color="010202"/>
            </w:tcBorders>
          </w:tcPr>
          <w:p w14:paraId="28100A7D" w14:textId="77777777" w:rsidR="00FB22F3" w:rsidRPr="003F670B" w:rsidRDefault="00FB22F3" w:rsidP="00FB22F3">
            <w:pPr>
              <w:widowControl w:val="0"/>
              <w:autoSpaceDE w:val="0"/>
              <w:autoSpaceDN w:val="0"/>
              <w:adjustRightInd w:val="0"/>
              <w:ind w:left="422" w:right="508" w:hanging="422"/>
              <w:rPr>
                <w:rFonts w:ascii="Century Gothic" w:hAnsi="Century Gothic"/>
              </w:rPr>
            </w:pPr>
            <w:r>
              <w:rPr>
                <w:rFonts w:ascii="Century Gothic" w:hAnsi="Century Gothic" w:cs="Tahoma"/>
                <w:color w:val="010202"/>
                <w:sz w:val="18"/>
                <w:szCs w:val="18"/>
              </w:rPr>
              <w:t xml:space="preserve">(34) </w:t>
            </w:r>
            <w:r w:rsidRPr="003F670B">
              <w:rPr>
                <w:rFonts w:ascii="Century Gothic" w:hAnsi="Century Gothic" w:cs="Tahoma"/>
                <w:color w:val="010202"/>
                <w:sz w:val="18"/>
                <w:szCs w:val="18"/>
              </w:rPr>
              <w:t>Loss of all toes of both feet loss of great toe</w:t>
            </w:r>
          </w:p>
        </w:tc>
        <w:tc>
          <w:tcPr>
            <w:tcW w:w="850" w:type="dxa"/>
            <w:tcBorders>
              <w:top w:val="single" w:sz="6" w:space="0" w:color="010202"/>
              <w:left w:val="single" w:sz="8" w:space="0" w:color="010202"/>
              <w:bottom w:val="single" w:sz="6" w:space="0" w:color="010202"/>
              <w:right w:val="single" w:sz="8" w:space="0" w:color="010202"/>
            </w:tcBorders>
          </w:tcPr>
          <w:p w14:paraId="0A6F1D8D" w14:textId="77777777" w:rsidR="00FB22F3" w:rsidRPr="003F670B" w:rsidRDefault="00FB22F3" w:rsidP="00FB22F3">
            <w:pPr>
              <w:widowControl w:val="0"/>
              <w:autoSpaceDE w:val="0"/>
              <w:autoSpaceDN w:val="0"/>
              <w:adjustRightInd w:val="0"/>
              <w:ind w:left="346" w:right="-20"/>
              <w:rPr>
                <w:rFonts w:ascii="Century Gothic" w:hAnsi="Century Gothic"/>
              </w:rPr>
            </w:pPr>
            <w:r w:rsidRPr="003F670B">
              <w:rPr>
                <w:rFonts w:ascii="Century Gothic" w:hAnsi="Century Gothic" w:cs="Tahoma"/>
                <w:color w:val="010202"/>
                <w:sz w:val="18"/>
                <w:szCs w:val="18"/>
              </w:rPr>
              <w:t>15</w:t>
            </w:r>
          </w:p>
        </w:tc>
      </w:tr>
      <w:tr w:rsidR="00FB22F3" w:rsidRPr="003F670B" w14:paraId="5905F884" w14:textId="77777777" w:rsidTr="00FB22F3">
        <w:trPr>
          <w:trHeight w:hRule="exact" w:val="360"/>
        </w:trPr>
        <w:tc>
          <w:tcPr>
            <w:tcW w:w="4424" w:type="dxa"/>
            <w:tcBorders>
              <w:top w:val="single" w:sz="6" w:space="0" w:color="010202"/>
              <w:left w:val="single" w:sz="8" w:space="0" w:color="010202"/>
              <w:bottom w:val="single" w:sz="6" w:space="0" w:color="010202"/>
              <w:right w:val="single" w:sz="8" w:space="0" w:color="010202"/>
            </w:tcBorders>
          </w:tcPr>
          <w:p w14:paraId="5B594DA0" w14:textId="77777777" w:rsidR="00FB22F3" w:rsidRPr="003F670B" w:rsidRDefault="00FB22F3" w:rsidP="00FB22F3">
            <w:pPr>
              <w:widowControl w:val="0"/>
              <w:autoSpaceDE w:val="0"/>
              <w:autoSpaceDN w:val="0"/>
              <w:adjustRightInd w:val="0"/>
              <w:ind w:right="-20"/>
              <w:rPr>
                <w:rFonts w:ascii="Century Gothic" w:hAnsi="Century Gothic"/>
              </w:rPr>
            </w:pPr>
            <w:r w:rsidRPr="003F670B">
              <w:rPr>
                <w:rFonts w:ascii="Century Gothic" w:hAnsi="Century Gothic" w:cs="Tahoma"/>
                <w:color w:val="010202"/>
                <w:sz w:val="18"/>
                <w:szCs w:val="18"/>
              </w:rPr>
              <w:t>(13)</w:t>
            </w:r>
            <w:r>
              <w:rPr>
                <w:rFonts w:ascii="Century Gothic" w:hAnsi="Century Gothic" w:cs="Tahoma"/>
                <w:color w:val="010202"/>
                <w:spacing w:val="35"/>
                <w:sz w:val="18"/>
                <w:szCs w:val="18"/>
              </w:rPr>
              <w:t xml:space="preserve"> </w:t>
            </w:r>
            <w:r w:rsidRPr="003F670B">
              <w:rPr>
                <w:rFonts w:ascii="Century Gothic" w:hAnsi="Century Gothic" w:cs="Tahoma"/>
                <w:color w:val="010202"/>
                <w:sz w:val="18"/>
                <w:szCs w:val="18"/>
              </w:rPr>
              <w:t>Loss of four fingers Loss of thumb</w:t>
            </w:r>
          </w:p>
        </w:tc>
        <w:tc>
          <w:tcPr>
            <w:tcW w:w="996" w:type="dxa"/>
            <w:tcBorders>
              <w:top w:val="single" w:sz="6" w:space="0" w:color="010202"/>
              <w:left w:val="single" w:sz="8" w:space="0" w:color="010202"/>
              <w:bottom w:val="single" w:sz="6" w:space="0" w:color="010202"/>
              <w:right w:val="single" w:sz="8" w:space="0" w:color="010202"/>
            </w:tcBorders>
          </w:tcPr>
          <w:p w14:paraId="0C03DA4E" w14:textId="77777777" w:rsidR="00FB22F3" w:rsidRPr="003F670B" w:rsidRDefault="00FB22F3" w:rsidP="00FB22F3">
            <w:pPr>
              <w:widowControl w:val="0"/>
              <w:autoSpaceDE w:val="0"/>
              <w:autoSpaceDN w:val="0"/>
              <w:adjustRightInd w:val="0"/>
              <w:ind w:left="259" w:right="-20"/>
              <w:rPr>
                <w:rFonts w:ascii="Century Gothic" w:hAnsi="Century Gothic"/>
              </w:rPr>
            </w:pPr>
            <w:r w:rsidRPr="003F670B">
              <w:rPr>
                <w:rFonts w:ascii="Century Gothic" w:hAnsi="Century Gothic" w:cs="Tahoma"/>
                <w:color w:val="010202"/>
                <w:sz w:val="18"/>
                <w:szCs w:val="18"/>
              </w:rPr>
              <w:t>35</w:t>
            </w:r>
          </w:p>
        </w:tc>
        <w:tc>
          <w:tcPr>
            <w:tcW w:w="3682" w:type="dxa"/>
            <w:tcBorders>
              <w:top w:val="single" w:sz="6" w:space="0" w:color="010202"/>
              <w:left w:val="single" w:sz="8" w:space="0" w:color="010202"/>
              <w:bottom w:val="single" w:sz="6" w:space="0" w:color="010202"/>
              <w:right w:val="single" w:sz="8" w:space="0" w:color="010202"/>
            </w:tcBorders>
          </w:tcPr>
          <w:p w14:paraId="0ADA9A63"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(35) </w:t>
            </w:r>
            <w:r w:rsidRPr="003F670B">
              <w:rPr>
                <w:rFonts w:ascii="Century Gothic" w:hAnsi="Century Gothic" w:cs="Tahoma"/>
                <w:color w:val="010202"/>
                <w:sz w:val="18"/>
                <w:szCs w:val="18"/>
              </w:rPr>
              <w:t>Both phalanges</w:t>
            </w:r>
          </w:p>
        </w:tc>
        <w:tc>
          <w:tcPr>
            <w:tcW w:w="850" w:type="dxa"/>
            <w:tcBorders>
              <w:top w:val="single" w:sz="6" w:space="0" w:color="010202"/>
              <w:left w:val="single" w:sz="8" w:space="0" w:color="010202"/>
              <w:bottom w:val="single" w:sz="6" w:space="0" w:color="010202"/>
              <w:right w:val="single" w:sz="8" w:space="0" w:color="010202"/>
            </w:tcBorders>
          </w:tcPr>
          <w:p w14:paraId="7F617658" w14:textId="77777777" w:rsidR="00FB22F3" w:rsidRPr="003F670B" w:rsidRDefault="00FB22F3" w:rsidP="00FB22F3">
            <w:pPr>
              <w:widowControl w:val="0"/>
              <w:autoSpaceDE w:val="0"/>
              <w:autoSpaceDN w:val="0"/>
              <w:adjustRightInd w:val="0"/>
              <w:ind w:left="345" w:right="-20"/>
              <w:rPr>
                <w:rFonts w:ascii="Century Gothic" w:hAnsi="Century Gothic"/>
              </w:rPr>
            </w:pPr>
            <w:r w:rsidRPr="003F670B">
              <w:rPr>
                <w:rFonts w:ascii="Century Gothic" w:hAnsi="Century Gothic" w:cs="Tahoma"/>
                <w:color w:val="010202"/>
                <w:sz w:val="18"/>
                <w:szCs w:val="18"/>
              </w:rPr>
              <w:t>5</w:t>
            </w:r>
          </w:p>
        </w:tc>
      </w:tr>
      <w:tr w:rsidR="00FB22F3" w:rsidRPr="003F670B" w14:paraId="5A178A84" w14:textId="77777777" w:rsidTr="00FB22F3">
        <w:trPr>
          <w:trHeight w:hRule="exact" w:val="310"/>
        </w:trPr>
        <w:tc>
          <w:tcPr>
            <w:tcW w:w="4424" w:type="dxa"/>
            <w:tcBorders>
              <w:top w:val="single" w:sz="6" w:space="0" w:color="010202"/>
              <w:left w:val="single" w:sz="8" w:space="0" w:color="010202"/>
              <w:bottom w:val="single" w:sz="6" w:space="0" w:color="010202"/>
              <w:right w:val="single" w:sz="8" w:space="0" w:color="010202"/>
            </w:tcBorders>
          </w:tcPr>
          <w:p w14:paraId="551BC52E" w14:textId="77777777" w:rsidR="00FB22F3" w:rsidRPr="003F670B" w:rsidRDefault="00FB22F3" w:rsidP="00FB22F3">
            <w:pPr>
              <w:widowControl w:val="0"/>
              <w:autoSpaceDE w:val="0"/>
              <w:autoSpaceDN w:val="0"/>
              <w:adjustRightInd w:val="0"/>
              <w:ind w:right="-20"/>
              <w:rPr>
                <w:rFonts w:ascii="Century Gothic" w:hAnsi="Century Gothic"/>
              </w:rPr>
            </w:pPr>
            <w:r w:rsidRPr="003F670B">
              <w:rPr>
                <w:rFonts w:ascii="Century Gothic" w:hAnsi="Century Gothic" w:cs="Tahoma"/>
                <w:color w:val="010202"/>
                <w:sz w:val="18"/>
                <w:szCs w:val="18"/>
              </w:rPr>
              <w:t>(14)</w:t>
            </w:r>
            <w:r>
              <w:rPr>
                <w:rFonts w:ascii="Century Gothic" w:hAnsi="Century Gothic" w:cs="Tahoma"/>
                <w:color w:val="010202"/>
                <w:spacing w:val="35"/>
                <w:sz w:val="18"/>
                <w:szCs w:val="18"/>
              </w:rPr>
              <w:t xml:space="preserve"> </w:t>
            </w:r>
            <w:r w:rsidRPr="003F670B">
              <w:rPr>
                <w:rFonts w:ascii="Century Gothic" w:hAnsi="Century Gothic" w:cs="Tahoma"/>
                <w:color w:val="010202"/>
                <w:sz w:val="18"/>
                <w:szCs w:val="18"/>
              </w:rPr>
              <w:t>Both phalanges</w:t>
            </w:r>
          </w:p>
        </w:tc>
        <w:tc>
          <w:tcPr>
            <w:tcW w:w="996" w:type="dxa"/>
            <w:tcBorders>
              <w:top w:val="single" w:sz="6" w:space="0" w:color="010202"/>
              <w:left w:val="single" w:sz="8" w:space="0" w:color="010202"/>
              <w:bottom w:val="single" w:sz="6" w:space="0" w:color="010202"/>
              <w:right w:val="single" w:sz="8" w:space="0" w:color="010202"/>
            </w:tcBorders>
          </w:tcPr>
          <w:p w14:paraId="25685EC3" w14:textId="77777777" w:rsidR="00FB22F3" w:rsidRPr="003F670B" w:rsidRDefault="00FB22F3" w:rsidP="00FB22F3">
            <w:pPr>
              <w:widowControl w:val="0"/>
              <w:autoSpaceDE w:val="0"/>
              <w:autoSpaceDN w:val="0"/>
              <w:adjustRightInd w:val="0"/>
              <w:ind w:left="259" w:right="-20"/>
              <w:rPr>
                <w:rFonts w:ascii="Century Gothic" w:hAnsi="Century Gothic"/>
              </w:rPr>
            </w:pPr>
            <w:r w:rsidRPr="003F670B">
              <w:rPr>
                <w:rFonts w:ascii="Century Gothic" w:hAnsi="Century Gothic" w:cs="Tahoma"/>
                <w:color w:val="010202"/>
                <w:sz w:val="18"/>
                <w:szCs w:val="18"/>
              </w:rPr>
              <w:t>25</w:t>
            </w:r>
          </w:p>
        </w:tc>
        <w:tc>
          <w:tcPr>
            <w:tcW w:w="3682" w:type="dxa"/>
            <w:tcBorders>
              <w:top w:val="single" w:sz="6" w:space="0" w:color="010202"/>
              <w:left w:val="single" w:sz="8" w:space="0" w:color="010202"/>
              <w:bottom w:val="single" w:sz="6" w:space="0" w:color="010202"/>
              <w:right w:val="single" w:sz="8" w:space="0" w:color="010202"/>
            </w:tcBorders>
          </w:tcPr>
          <w:p w14:paraId="30082BA5"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(36) </w:t>
            </w:r>
            <w:r w:rsidRPr="003F670B">
              <w:rPr>
                <w:rFonts w:ascii="Century Gothic" w:hAnsi="Century Gothic" w:cs="Tahoma"/>
                <w:color w:val="010202"/>
                <w:sz w:val="18"/>
                <w:szCs w:val="18"/>
              </w:rPr>
              <w:t>One phalanx</w:t>
            </w:r>
          </w:p>
        </w:tc>
        <w:tc>
          <w:tcPr>
            <w:tcW w:w="850" w:type="dxa"/>
            <w:tcBorders>
              <w:top w:val="single" w:sz="6" w:space="0" w:color="010202"/>
              <w:left w:val="single" w:sz="8" w:space="0" w:color="010202"/>
              <w:bottom w:val="single" w:sz="6" w:space="0" w:color="010202"/>
              <w:right w:val="single" w:sz="8" w:space="0" w:color="010202"/>
            </w:tcBorders>
          </w:tcPr>
          <w:p w14:paraId="447F1363" w14:textId="77777777" w:rsidR="00FB22F3" w:rsidRPr="003F670B" w:rsidRDefault="00FB22F3" w:rsidP="00FB22F3">
            <w:pPr>
              <w:widowControl w:val="0"/>
              <w:autoSpaceDE w:val="0"/>
              <w:autoSpaceDN w:val="0"/>
              <w:adjustRightInd w:val="0"/>
              <w:ind w:left="345" w:right="-20"/>
              <w:rPr>
                <w:rFonts w:ascii="Century Gothic" w:hAnsi="Century Gothic"/>
              </w:rPr>
            </w:pPr>
            <w:r w:rsidRPr="003F670B">
              <w:rPr>
                <w:rFonts w:ascii="Century Gothic" w:hAnsi="Century Gothic" w:cs="Tahoma"/>
                <w:color w:val="010202"/>
                <w:sz w:val="18"/>
                <w:szCs w:val="18"/>
              </w:rPr>
              <w:t>2</w:t>
            </w:r>
          </w:p>
        </w:tc>
      </w:tr>
      <w:tr w:rsidR="00FB22F3" w:rsidRPr="00372102" w14:paraId="546416A8" w14:textId="77777777" w:rsidTr="00FB22F3">
        <w:trPr>
          <w:trHeight w:hRule="exact" w:val="729"/>
        </w:trPr>
        <w:tc>
          <w:tcPr>
            <w:tcW w:w="4424" w:type="dxa"/>
            <w:tcBorders>
              <w:top w:val="single" w:sz="6" w:space="0" w:color="010202"/>
              <w:left w:val="single" w:sz="8" w:space="0" w:color="010202"/>
              <w:bottom w:val="single" w:sz="6" w:space="0" w:color="010202"/>
              <w:right w:val="single" w:sz="8" w:space="0" w:color="010202"/>
            </w:tcBorders>
          </w:tcPr>
          <w:p w14:paraId="5429C3B7" w14:textId="77777777" w:rsidR="00FB22F3" w:rsidRPr="003F670B" w:rsidRDefault="00FB22F3" w:rsidP="00FB22F3">
            <w:pPr>
              <w:widowControl w:val="0"/>
              <w:autoSpaceDE w:val="0"/>
              <w:autoSpaceDN w:val="0"/>
              <w:adjustRightInd w:val="0"/>
              <w:ind w:right="-20"/>
              <w:rPr>
                <w:rFonts w:ascii="Century Gothic" w:hAnsi="Century Gothic"/>
              </w:rPr>
            </w:pPr>
            <w:r w:rsidRPr="003F670B">
              <w:rPr>
                <w:rFonts w:ascii="Century Gothic" w:hAnsi="Century Gothic" w:cs="Tahoma"/>
                <w:color w:val="010202"/>
                <w:sz w:val="18"/>
                <w:szCs w:val="18"/>
              </w:rPr>
              <w:t>(15)</w:t>
            </w:r>
            <w:r>
              <w:rPr>
                <w:rFonts w:ascii="Century Gothic" w:hAnsi="Century Gothic" w:cs="Tahoma"/>
                <w:color w:val="010202"/>
                <w:spacing w:val="35"/>
                <w:sz w:val="18"/>
                <w:szCs w:val="18"/>
              </w:rPr>
              <w:t xml:space="preserve"> </w:t>
            </w:r>
            <w:r w:rsidRPr="003F670B">
              <w:rPr>
                <w:rFonts w:ascii="Century Gothic" w:hAnsi="Century Gothic" w:cs="Tahoma"/>
                <w:color w:val="010202"/>
                <w:sz w:val="18"/>
                <w:szCs w:val="18"/>
              </w:rPr>
              <w:t>One phalanx Loss of Index finger</w:t>
            </w:r>
          </w:p>
        </w:tc>
        <w:tc>
          <w:tcPr>
            <w:tcW w:w="996" w:type="dxa"/>
            <w:tcBorders>
              <w:top w:val="single" w:sz="6" w:space="0" w:color="010202"/>
              <w:left w:val="single" w:sz="8" w:space="0" w:color="010202"/>
              <w:bottom w:val="single" w:sz="6" w:space="0" w:color="010202"/>
              <w:right w:val="single" w:sz="8" w:space="0" w:color="010202"/>
            </w:tcBorders>
          </w:tcPr>
          <w:p w14:paraId="6146348C" w14:textId="77777777" w:rsidR="00FB22F3" w:rsidRPr="003F670B" w:rsidRDefault="00FB22F3" w:rsidP="00FB22F3">
            <w:pPr>
              <w:widowControl w:val="0"/>
              <w:autoSpaceDE w:val="0"/>
              <w:autoSpaceDN w:val="0"/>
              <w:adjustRightInd w:val="0"/>
              <w:ind w:left="258" w:right="-20"/>
              <w:rPr>
                <w:rFonts w:ascii="Century Gothic" w:hAnsi="Century Gothic"/>
              </w:rPr>
            </w:pPr>
            <w:r w:rsidRPr="003F670B">
              <w:rPr>
                <w:rFonts w:ascii="Century Gothic" w:hAnsi="Century Gothic" w:cs="Tahoma"/>
                <w:color w:val="010202"/>
                <w:sz w:val="18"/>
                <w:szCs w:val="18"/>
              </w:rPr>
              <w:t>10</w:t>
            </w:r>
          </w:p>
        </w:tc>
        <w:tc>
          <w:tcPr>
            <w:tcW w:w="3682" w:type="dxa"/>
            <w:tcBorders>
              <w:top w:val="single" w:sz="6" w:space="0" w:color="010202"/>
              <w:left w:val="single" w:sz="8" w:space="0" w:color="010202"/>
              <w:bottom w:val="single" w:sz="6" w:space="0" w:color="010202"/>
              <w:right w:val="single" w:sz="8" w:space="0" w:color="010202"/>
            </w:tcBorders>
          </w:tcPr>
          <w:p w14:paraId="5D5ABC5E" w14:textId="77777777" w:rsidR="00FB22F3" w:rsidRPr="00372102" w:rsidRDefault="00FB22F3" w:rsidP="00FB22F3">
            <w:pPr>
              <w:widowControl w:val="0"/>
              <w:autoSpaceDE w:val="0"/>
              <w:autoSpaceDN w:val="0"/>
              <w:adjustRightInd w:val="0"/>
              <w:ind w:left="422" w:right="-20" w:hanging="422"/>
              <w:rPr>
                <w:rFonts w:ascii="Century Gothic" w:hAnsi="Century Gothic" w:cs="Tahoma"/>
                <w:color w:val="000000"/>
                <w:sz w:val="18"/>
                <w:szCs w:val="18"/>
              </w:rPr>
            </w:pPr>
            <w:r w:rsidRPr="00372102">
              <w:rPr>
                <w:rFonts w:ascii="Century Gothic" w:hAnsi="Century Gothic" w:cs="Tahoma"/>
                <w:color w:val="010202"/>
                <w:sz w:val="18"/>
                <w:szCs w:val="18"/>
              </w:rPr>
              <w:t>(37) Loss of toe other than great toe</w:t>
            </w:r>
            <w:r w:rsidRPr="00372102">
              <w:rPr>
                <w:rFonts w:ascii="Century Gothic" w:hAnsi="Century Gothic" w:cs="Tahoma"/>
                <w:color w:val="000000"/>
                <w:sz w:val="18"/>
                <w:szCs w:val="18"/>
              </w:rPr>
              <w:t xml:space="preserve"> </w:t>
            </w:r>
            <w:r w:rsidRPr="00372102">
              <w:rPr>
                <w:rFonts w:ascii="Century Gothic" w:hAnsi="Century Gothic" w:cs="Tahoma"/>
                <w:color w:val="010202"/>
                <w:sz w:val="18"/>
                <w:szCs w:val="18"/>
              </w:rPr>
              <w:t>(provided more than one toe is lost) each</w:t>
            </w:r>
          </w:p>
        </w:tc>
        <w:tc>
          <w:tcPr>
            <w:tcW w:w="850" w:type="dxa"/>
            <w:tcBorders>
              <w:top w:val="single" w:sz="6" w:space="0" w:color="010202"/>
              <w:left w:val="single" w:sz="8" w:space="0" w:color="010202"/>
              <w:bottom w:val="single" w:sz="6" w:space="0" w:color="010202"/>
              <w:right w:val="single" w:sz="8" w:space="0" w:color="010202"/>
            </w:tcBorders>
          </w:tcPr>
          <w:p w14:paraId="7CF9565C" w14:textId="77777777" w:rsidR="00FB22F3" w:rsidRPr="00372102" w:rsidRDefault="00FB22F3" w:rsidP="00FB22F3">
            <w:pPr>
              <w:widowControl w:val="0"/>
              <w:autoSpaceDE w:val="0"/>
              <w:autoSpaceDN w:val="0"/>
              <w:adjustRightInd w:val="0"/>
              <w:ind w:left="347" w:right="-20"/>
              <w:rPr>
                <w:rFonts w:ascii="Century Gothic" w:hAnsi="Century Gothic" w:cs="Tahoma"/>
                <w:color w:val="010202"/>
                <w:sz w:val="18"/>
                <w:szCs w:val="18"/>
              </w:rPr>
            </w:pPr>
            <w:r w:rsidRPr="00372102">
              <w:rPr>
                <w:rFonts w:ascii="Century Gothic" w:hAnsi="Century Gothic" w:cs="Tahoma"/>
                <w:color w:val="010202"/>
                <w:sz w:val="18"/>
                <w:szCs w:val="18"/>
              </w:rPr>
              <w:t>10</w:t>
            </w:r>
          </w:p>
          <w:p w14:paraId="0472FD10" w14:textId="77777777" w:rsidR="00FB22F3" w:rsidRPr="00372102" w:rsidRDefault="00FB22F3" w:rsidP="00FB22F3">
            <w:pPr>
              <w:widowControl w:val="0"/>
              <w:autoSpaceDE w:val="0"/>
              <w:autoSpaceDN w:val="0"/>
              <w:adjustRightInd w:val="0"/>
              <w:ind w:left="347" w:right="-20"/>
              <w:rPr>
                <w:rFonts w:ascii="Century Gothic" w:hAnsi="Century Gothic" w:cs="Tahoma"/>
                <w:color w:val="010202"/>
                <w:sz w:val="18"/>
                <w:szCs w:val="18"/>
              </w:rPr>
            </w:pPr>
          </w:p>
          <w:p w14:paraId="4A63092E" w14:textId="77777777" w:rsidR="00FB22F3" w:rsidRPr="00372102" w:rsidRDefault="00FB22F3" w:rsidP="00FB22F3">
            <w:pPr>
              <w:widowControl w:val="0"/>
              <w:autoSpaceDE w:val="0"/>
              <w:autoSpaceDN w:val="0"/>
              <w:adjustRightInd w:val="0"/>
              <w:ind w:left="347" w:right="-20"/>
              <w:rPr>
                <w:rFonts w:ascii="Century Gothic" w:hAnsi="Century Gothic" w:cs="Tahoma"/>
                <w:color w:val="010202"/>
                <w:sz w:val="18"/>
                <w:szCs w:val="18"/>
              </w:rPr>
            </w:pPr>
          </w:p>
        </w:tc>
      </w:tr>
      <w:tr w:rsidR="00FB22F3" w:rsidRPr="00372102" w14:paraId="7E167F06" w14:textId="77777777" w:rsidTr="00FB22F3">
        <w:trPr>
          <w:trHeight w:hRule="exact" w:val="711"/>
        </w:trPr>
        <w:tc>
          <w:tcPr>
            <w:tcW w:w="4424" w:type="dxa"/>
            <w:tcBorders>
              <w:top w:val="single" w:sz="6" w:space="0" w:color="010202"/>
              <w:left w:val="single" w:sz="8" w:space="0" w:color="010202"/>
              <w:bottom w:val="single" w:sz="6" w:space="0" w:color="010202"/>
              <w:right w:val="single" w:sz="8" w:space="0" w:color="010202"/>
            </w:tcBorders>
          </w:tcPr>
          <w:p w14:paraId="1EC608EB" w14:textId="77777777" w:rsidR="00FB22F3" w:rsidRPr="003F670B" w:rsidRDefault="00FB22F3" w:rsidP="00FB22F3">
            <w:pPr>
              <w:widowControl w:val="0"/>
              <w:autoSpaceDE w:val="0"/>
              <w:autoSpaceDN w:val="0"/>
              <w:adjustRightInd w:val="0"/>
              <w:ind w:right="-20"/>
              <w:rPr>
                <w:rFonts w:ascii="Century Gothic" w:hAnsi="Century Gothic"/>
              </w:rPr>
            </w:pPr>
            <w:r w:rsidRPr="003F670B">
              <w:rPr>
                <w:rFonts w:ascii="Century Gothic" w:hAnsi="Century Gothic" w:cs="Tahoma"/>
                <w:color w:val="010202"/>
                <w:sz w:val="18"/>
                <w:szCs w:val="18"/>
              </w:rPr>
              <w:t>(16)</w:t>
            </w:r>
            <w:r>
              <w:rPr>
                <w:rFonts w:ascii="Century Gothic" w:hAnsi="Century Gothic" w:cs="Tahoma"/>
                <w:color w:val="010202"/>
                <w:spacing w:val="35"/>
                <w:sz w:val="18"/>
                <w:szCs w:val="18"/>
              </w:rPr>
              <w:t xml:space="preserve"> </w:t>
            </w:r>
            <w:r w:rsidRPr="003F670B">
              <w:rPr>
                <w:rFonts w:ascii="Century Gothic" w:hAnsi="Century Gothic" w:cs="Tahoma"/>
                <w:color w:val="010202"/>
                <w:sz w:val="18"/>
                <w:szCs w:val="18"/>
              </w:rPr>
              <w:t>Three phalanges</w:t>
            </w:r>
          </w:p>
        </w:tc>
        <w:tc>
          <w:tcPr>
            <w:tcW w:w="996" w:type="dxa"/>
            <w:tcBorders>
              <w:top w:val="single" w:sz="6" w:space="0" w:color="010202"/>
              <w:left w:val="single" w:sz="8" w:space="0" w:color="010202"/>
              <w:bottom w:val="single" w:sz="6" w:space="0" w:color="010202"/>
              <w:right w:val="single" w:sz="8" w:space="0" w:color="010202"/>
            </w:tcBorders>
          </w:tcPr>
          <w:p w14:paraId="2E50E9B4" w14:textId="77777777" w:rsidR="00FB22F3" w:rsidRPr="003F670B" w:rsidRDefault="00FB22F3" w:rsidP="00FB22F3">
            <w:pPr>
              <w:widowControl w:val="0"/>
              <w:autoSpaceDE w:val="0"/>
              <w:autoSpaceDN w:val="0"/>
              <w:adjustRightInd w:val="0"/>
              <w:ind w:left="259" w:right="-20"/>
              <w:rPr>
                <w:rFonts w:ascii="Century Gothic" w:hAnsi="Century Gothic"/>
              </w:rPr>
            </w:pPr>
            <w:r w:rsidRPr="003F670B">
              <w:rPr>
                <w:rFonts w:ascii="Century Gothic" w:hAnsi="Century Gothic" w:cs="Tahoma"/>
                <w:color w:val="010202"/>
                <w:sz w:val="18"/>
                <w:szCs w:val="18"/>
              </w:rPr>
              <w:t>10</w:t>
            </w:r>
          </w:p>
        </w:tc>
        <w:tc>
          <w:tcPr>
            <w:tcW w:w="3682" w:type="dxa"/>
            <w:tcBorders>
              <w:top w:val="single" w:sz="6" w:space="0" w:color="010202"/>
              <w:left w:val="single" w:sz="8" w:space="0" w:color="010202"/>
              <w:bottom w:val="single" w:sz="6" w:space="0" w:color="010202"/>
              <w:right w:val="single" w:sz="8" w:space="0" w:color="010202"/>
            </w:tcBorders>
          </w:tcPr>
          <w:p w14:paraId="7122590F" w14:textId="77777777" w:rsidR="00FB22F3" w:rsidRPr="00372102" w:rsidRDefault="00FB22F3" w:rsidP="00FB22F3">
            <w:pPr>
              <w:widowControl w:val="0"/>
              <w:autoSpaceDE w:val="0"/>
              <w:autoSpaceDN w:val="0"/>
              <w:adjustRightInd w:val="0"/>
              <w:ind w:left="422" w:right="331" w:hanging="422"/>
              <w:rPr>
                <w:rFonts w:ascii="Century Gothic" w:hAnsi="Century Gothic" w:cs="Tahoma"/>
                <w:color w:val="000000"/>
                <w:sz w:val="18"/>
                <w:szCs w:val="18"/>
              </w:rPr>
            </w:pPr>
            <w:r w:rsidRPr="00372102">
              <w:rPr>
                <w:rFonts w:ascii="Century Gothic" w:hAnsi="Century Gothic" w:cs="Tahoma"/>
                <w:color w:val="010202"/>
                <w:sz w:val="18"/>
                <w:szCs w:val="18"/>
              </w:rPr>
              <w:t>(38) Loss of one whole eye or total and irremediable blindness in</w:t>
            </w:r>
            <w:r w:rsidRPr="00372102">
              <w:rPr>
                <w:rFonts w:ascii="Century Gothic" w:hAnsi="Century Gothic" w:cs="Tahoma"/>
                <w:color w:val="000000"/>
                <w:sz w:val="18"/>
                <w:szCs w:val="18"/>
              </w:rPr>
              <w:t xml:space="preserve"> </w:t>
            </w:r>
            <w:r w:rsidRPr="00372102">
              <w:rPr>
                <w:rFonts w:ascii="Century Gothic" w:hAnsi="Century Gothic" w:cs="Tahoma"/>
                <w:color w:val="010202"/>
                <w:sz w:val="18"/>
                <w:szCs w:val="18"/>
              </w:rPr>
              <w:t>one eye</w:t>
            </w:r>
          </w:p>
        </w:tc>
        <w:tc>
          <w:tcPr>
            <w:tcW w:w="850" w:type="dxa"/>
            <w:tcBorders>
              <w:top w:val="single" w:sz="6" w:space="0" w:color="010202"/>
              <w:left w:val="single" w:sz="8" w:space="0" w:color="010202"/>
              <w:bottom w:val="single" w:sz="6" w:space="0" w:color="010202"/>
              <w:right w:val="single" w:sz="8" w:space="0" w:color="010202"/>
            </w:tcBorders>
          </w:tcPr>
          <w:p w14:paraId="4DBF76E8" w14:textId="77777777" w:rsidR="00FB22F3" w:rsidRPr="00372102" w:rsidRDefault="00FB22F3" w:rsidP="00FB22F3">
            <w:pPr>
              <w:widowControl w:val="0"/>
              <w:autoSpaceDE w:val="0"/>
              <w:autoSpaceDN w:val="0"/>
              <w:adjustRightInd w:val="0"/>
              <w:ind w:left="347" w:right="-20"/>
              <w:rPr>
                <w:rFonts w:ascii="Century Gothic" w:hAnsi="Century Gothic" w:cs="Tahoma"/>
                <w:color w:val="010202"/>
                <w:sz w:val="18"/>
                <w:szCs w:val="18"/>
              </w:rPr>
            </w:pPr>
            <w:r w:rsidRPr="00372102">
              <w:rPr>
                <w:rFonts w:ascii="Century Gothic" w:hAnsi="Century Gothic" w:cs="Tahoma"/>
                <w:color w:val="010202"/>
                <w:sz w:val="18"/>
                <w:szCs w:val="18"/>
              </w:rPr>
              <w:t>100</w:t>
            </w:r>
          </w:p>
          <w:p w14:paraId="45416FD5" w14:textId="77777777" w:rsidR="00FB22F3" w:rsidRPr="00372102" w:rsidRDefault="00FB22F3" w:rsidP="00FB22F3">
            <w:pPr>
              <w:widowControl w:val="0"/>
              <w:autoSpaceDE w:val="0"/>
              <w:autoSpaceDN w:val="0"/>
              <w:adjustRightInd w:val="0"/>
              <w:ind w:left="347" w:right="-20"/>
              <w:rPr>
                <w:rFonts w:ascii="Century Gothic" w:hAnsi="Century Gothic" w:cs="Tahoma"/>
                <w:color w:val="010202"/>
                <w:sz w:val="18"/>
                <w:szCs w:val="18"/>
              </w:rPr>
            </w:pPr>
          </w:p>
          <w:p w14:paraId="7A6C1824" w14:textId="77777777" w:rsidR="00FB22F3" w:rsidRPr="00372102" w:rsidRDefault="00FB22F3" w:rsidP="00FB22F3">
            <w:pPr>
              <w:widowControl w:val="0"/>
              <w:autoSpaceDE w:val="0"/>
              <w:autoSpaceDN w:val="0"/>
              <w:adjustRightInd w:val="0"/>
              <w:ind w:left="347" w:right="-20"/>
              <w:rPr>
                <w:rFonts w:ascii="Century Gothic" w:hAnsi="Century Gothic" w:cs="Tahoma"/>
                <w:color w:val="010202"/>
                <w:sz w:val="18"/>
                <w:szCs w:val="18"/>
              </w:rPr>
            </w:pPr>
          </w:p>
          <w:p w14:paraId="1FE70E26" w14:textId="77777777" w:rsidR="00FB22F3" w:rsidRPr="00372102" w:rsidRDefault="00FB22F3" w:rsidP="00FB22F3">
            <w:pPr>
              <w:widowControl w:val="0"/>
              <w:autoSpaceDE w:val="0"/>
              <w:autoSpaceDN w:val="0"/>
              <w:adjustRightInd w:val="0"/>
              <w:ind w:left="347" w:right="-20"/>
              <w:rPr>
                <w:rFonts w:ascii="Century Gothic" w:hAnsi="Century Gothic" w:cs="Tahoma"/>
                <w:color w:val="010202"/>
                <w:sz w:val="18"/>
                <w:szCs w:val="18"/>
              </w:rPr>
            </w:pPr>
            <w:r w:rsidRPr="003F670B">
              <w:rPr>
                <w:rFonts w:ascii="Century Gothic" w:hAnsi="Century Gothic" w:cs="Tahoma"/>
                <w:color w:val="010202"/>
                <w:sz w:val="18"/>
                <w:szCs w:val="18"/>
              </w:rPr>
              <w:t>30</w:t>
            </w:r>
          </w:p>
        </w:tc>
      </w:tr>
      <w:tr w:rsidR="00FB22F3" w:rsidRPr="003F670B" w14:paraId="519E080F" w14:textId="77777777" w:rsidTr="00FB22F3">
        <w:trPr>
          <w:trHeight w:hRule="exact" w:val="551"/>
        </w:trPr>
        <w:tc>
          <w:tcPr>
            <w:tcW w:w="4424" w:type="dxa"/>
            <w:tcBorders>
              <w:top w:val="single" w:sz="6" w:space="0" w:color="010202"/>
              <w:left w:val="single" w:sz="8" w:space="0" w:color="010202"/>
              <w:bottom w:val="single" w:sz="6" w:space="0" w:color="010202"/>
              <w:right w:val="single" w:sz="8" w:space="0" w:color="010202"/>
            </w:tcBorders>
          </w:tcPr>
          <w:p w14:paraId="4014045D" w14:textId="77777777" w:rsidR="00FB22F3" w:rsidRPr="003F670B" w:rsidRDefault="00FB22F3" w:rsidP="00FB22F3">
            <w:pPr>
              <w:widowControl w:val="0"/>
              <w:autoSpaceDE w:val="0"/>
              <w:autoSpaceDN w:val="0"/>
              <w:adjustRightInd w:val="0"/>
              <w:ind w:right="-20"/>
              <w:rPr>
                <w:rFonts w:ascii="Century Gothic" w:hAnsi="Century Gothic"/>
              </w:rPr>
            </w:pPr>
            <w:r w:rsidRPr="003F670B">
              <w:rPr>
                <w:rFonts w:ascii="Century Gothic" w:hAnsi="Century Gothic" w:cs="Tahoma"/>
                <w:color w:val="010202"/>
                <w:sz w:val="18"/>
                <w:szCs w:val="18"/>
              </w:rPr>
              <w:t>(17)</w:t>
            </w:r>
            <w:r>
              <w:rPr>
                <w:rFonts w:ascii="Century Gothic" w:hAnsi="Century Gothic" w:cs="Tahoma"/>
                <w:color w:val="010202"/>
                <w:spacing w:val="35"/>
                <w:sz w:val="18"/>
                <w:szCs w:val="18"/>
              </w:rPr>
              <w:t xml:space="preserve"> </w:t>
            </w:r>
            <w:r w:rsidRPr="003F670B">
              <w:rPr>
                <w:rFonts w:ascii="Century Gothic" w:hAnsi="Century Gothic" w:cs="Tahoma"/>
                <w:color w:val="010202"/>
                <w:sz w:val="18"/>
                <w:szCs w:val="18"/>
              </w:rPr>
              <w:t>Two phalanges</w:t>
            </w:r>
          </w:p>
        </w:tc>
        <w:tc>
          <w:tcPr>
            <w:tcW w:w="996" w:type="dxa"/>
            <w:tcBorders>
              <w:top w:val="single" w:sz="6" w:space="0" w:color="010202"/>
              <w:left w:val="single" w:sz="8" w:space="0" w:color="010202"/>
              <w:bottom w:val="single" w:sz="6" w:space="0" w:color="010202"/>
              <w:right w:val="single" w:sz="8" w:space="0" w:color="010202"/>
            </w:tcBorders>
          </w:tcPr>
          <w:p w14:paraId="5AF82EF0" w14:textId="77777777" w:rsidR="00FB22F3" w:rsidRPr="003F670B" w:rsidRDefault="00FB22F3" w:rsidP="00FB22F3">
            <w:pPr>
              <w:widowControl w:val="0"/>
              <w:autoSpaceDE w:val="0"/>
              <w:autoSpaceDN w:val="0"/>
              <w:adjustRightInd w:val="0"/>
              <w:ind w:left="259" w:right="-20"/>
              <w:rPr>
                <w:rFonts w:ascii="Century Gothic" w:hAnsi="Century Gothic"/>
              </w:rPr>
            </w:pPr>
            <w:r w:rsidRPr="003F670B">
              <w:rPr>
                <w:rFonts w:ascii="Century Gothic" w:hAnsi="Century Gothic" w:cs="Tahoma"/>
                <w:color w:val="010202"/>
                <w:sz w:val="18"/>
                <w:szCs w:val="18"/>
              </w:rPr>
              <w:t>8</w:t>
            </w:r>
          </w:p>
        </w:tc>
        <w:tc>
          <w:tcPr>
            <w:tcW w:w="3682" w:type="dxa"/>
            <w:tcBorders>
              <w:top w:val="single" w:sz="6" w:space="0" w:color="010202"/>
              <w:left w:val="single" w:sz="8" w:space="0" w:color="010202"/>
              <w:bottom w:val="single" w:sz="6" w:space="0" w:color="010202"/>
              <w:right w:val="single" w:sz="8" w:space="0" w:color="010202"/>
            </w:tcBorders>
          </w:tcPr>
          <w:p w14:paraId="7E2D8E24" w14:textId="77777777" w:rsidR="00FB22F3" w:rsidRPr="003F670B" w:rsidRDefault="00FB22F3" w:rsidP="00FB22F3">
            <w:pPr>
              <w:widowControl w:val="0"/>
              <w:tabs>
                <w:tab w:val="left" w:pos="840"/>
              </w:tabs>
              <w:autoSpaceDE w:val="0"/>
              <w:autoSpaceDN w:val="0"/>
              <w:adjustRightInd w:val="0"/>
              <w:ind w:left="422" w:right="-20" w:hanging="422"/>
              <w:rPr>
                <w:rFonts w:ascii="Century Gothic" w:hAnsi="Century Gothic" w:cs="Tahoma"/>
                <w:color w:val="000000"/>
                <w:sz w:val="18"/>
                <w:szCs w:val="18"/>
              </w:rPr>
            </w:pPr>
            <w:r w:rsidRPr="003F670B">
              <w:rPr>
                <w:rFonts w:ascii="Century Gothic" w:hAnsi="Century Gothic" w:cs="Tahoma"/>
                <w:color w:val="010202"/>
                <w:sz w:val="18"/>
                <w:szCs w:val="18"/>
              </w:rPr>
              <w:t>(39) Irremediable loss of sight</w:t>
            </w:r>
            <w:r w:rsidRPr="003F670B">
              <w:rPr>
                <w:rFonts w:ascii="Century Gothic" w:hAnsi="Century Gothic" w:cs="Tahoma"/>
                <w:color w:val="000000"/>
                <w:sz w:val="18"/>
                <w:szCs w:val="18"/>
              </w:rPr>
              <w:t xml:space="preserve"> </w:t>
            </w:r>
            <w:r w:rsidRPr="003F670B">
              <w:rPr>
                <w:rFonts w:ascii="Century Gothic" w:hAnsi="Century Gothic" w:cs="Tahoma"/>
                <w:color w:val="010202"/>
                <w:sz w:val="18"/>
                <w:szCs w:val="18"/>
              </w:rPr>
              <w:t>(except perception of light)</w:t>
            </w:r>
            <w:r w:rsidRPr="003F670B">
              <w:rPr>
                <w:rFonts w:ascii="Century Gothic" w:hAnsi="Century Gothic" w:cs="Tahoma"/>
                <w:color w:val="000000"/>
                <w:sz w:val="18"/>
                <w:szCs w:val="18"/>
              </w:rPr>
              <w:t xml:space="preserve"> </w:t>
            </w:r>
            <w:r w:rsidRPr="003F670B">
              <w:rPr>
                <w:rFonts w:ascii="Century Gothic" w:hAnsi="Century Gothic" w:cs="Tahoma"/>
                <w:color w:val="010202"/>
                <w:sz w:val="18"/>
                <w:szCs w:val="18"/>
              </w:rPr>
              <w:t>in one eye</w:t>
            </w:r>
          </w:p>
        </w:tc>
        <w:tc>
          <w:tcPr>
            <w:tcW w:w="850" w:type="dxa"/>
            <w:tcBorders>
              <w:top w:val="single" w:sz="6" w:space="0" w:color="010202"/>
              <w:left w:val="single" w:sz="8" w:space="0" w:color="010202"/>
              <w:bottom w:val="single" w:sz="6" w:space="0" w:color="010202"/>
              <w:right w:val="single" w:sz="8" w:space="0" w:color="010202"/>
            </w:tcBorders>
          </w:tcPr>
          <w:p w14:paraId="34B2FCEE" w14:textId="77777777" w:rsidR="00FB22F3" w:rsidRPr="003F670B" w:rsidRDefault="00FB22F3" w:rsidP="00FB22F3">
            <w:pPr>
              <w:widowControl w:val="0"/>
              <w:autoSpaceDE w:val="0"/>
              <w:autoSpaceDN w:val="0"/>
              <w:adjustRightInd w:val="0"/>
              <w:ind w:left="347" w:right="-20"/>
              <w:rPr>
                <w:rFonts w:ascii="Century Gothic" w:hAnsi="Century Gothic"/>
              </w:rPr>
            </w:pPr>
            <w:r w:rsidRPr="003F670B">
              <w:rPr>
                <w:rFonts w:ascii="Century Gothic" w:hAnsi="Century Gothic" w:cs="Tahoma"/>
                <w:color w:val="010202"/>
                <w:sz w:val="18"/>
                <w:szCs w:val="18"/>
              </w:rPr>
              <w:t>30</w:t>
            </w:r>
          </w:p>
        </w:tc>
      </w:tr>
      <w:tr w:rsidR="00FB22F3" w:rsidRPr="003F670B" w14:paraId="060ED896" w14:textId="77777777" w:rsidTr="00FB22F3">
        <w:trPr>
          <w:trHeight w:hRule="exact" w:val="559"/>
        </w:trPr>
        <w:tc>
          <w:tcPr>
            <w:tcW w:w="4424" w:type="dxa"/>
            <w:tcBorders>
              <w:top w:val="single" w:sz="6" w:space="0" w:color="010202"/>
              <w:left w:val="single" w:sz="8" w:space="0" w:color="010202"/>
              <w:bottom w:val="single" w:sz="6" w:space="0" w:color="010202"/>
              <w:right w:val="single" w:sz="8" w:space="0" w:color="010202"/>
            </w:tcBorders>
          </w:tcPr>
          <w:p w14:paraId="36A7F9DF" w14:textId="77777777" w:rsidR="00FB22F3" w:rsidRPr="003F670B" w:rsidRDefault="00FB22F3" w:rsidP="00FB22F3">
            <w:pPr>
              <w:widowControl w:val="0"/>
              <w:autoSpaceDE w:val="0"/>
              <w:autoSpaceDN w:val="0"/>
              <w:adjustRightInd w:val="0"/>
              <w:ind w:right="-20"/>
              <w:rPr>
                <w:rFonts w:ascii="Century Gothic" w:hAnsi="Century Gothic"/>
              </w:rPr>
            </w:pPr>
            <w:r w:rsidRPr="003F670B">
              <w:rPr>
                <w:rFonts w:ascii="Century Gothic" w:hAnsi="Century Gothic" w:cs="Tahoma"/>
                <w:color w:val="010202"/>
                <w:sz w:val="18"/>
                <w:szCs w:val="18"/>
              </w:rPr>
              <w:t>(18)</w:t>
            </w:r>
            <w:r>
              <w:rPr>
                <w:rFonts w:ascii="Century Gothic" w:hAnsi="Century Gothic" w:cs="Tahoma"/>
                <w:color w:val="010202"/>
                <w:spacing w:val="35"/>
                <w:sz w:val="18"/>
                <w:szCs w:val="18"/>
              </w:rPr>
              <w:t xml:space="preserve"> </w:t>
            </w:r>
            <w:r w:rsidRPr="003F670B">
              <w:rPr>
                <w:rFonts w:ascii="Century Gothic" w:hAnsi="Century Gothic" w:cs="Tahoma"/>
                <w:color w:val="010202"/>
                <w:sz w:val="18"/>
                <w:szCs w:val="18"/>
              </w:rPr>
              <w:t>One phalanx Loss of middle finger</w:t>
            </w:r>
          </w:p>
        </w:tc>
        <w:tc>
          <w:tcPr>
            <w:tcW w:w="996" w:type="dxa"/>
            <w:tcBorders>
              <w:top w:val="single" w:sz="6" w:space="0" w:color="010202"/>
              <w:left w:val="single" w:sz="8" w:space="0" w:color="010202"/>
              <w:bottom w:val="single" w:sz="6" w:space="0" w:color="010202"/>
              <w:right w:val="single" w:sz="8" w:space="0" w:color="010202"/>
            </w:tcBorders>
          </w:tcPr>
          <w:p w14:paraId="6529B25B" w14:textId="77777777" w:rsidR="00FB22F3" w:rsidRPr="003F670B" w:rsidRDefault="00FB22F3" w:rsidP="00FB22F3">
            <w:pPr>
              <w:widowControl w:val="0"/>
              <w:autoSpaceDE w:val="0"/>
              <w:autoSpaceDN w:val="0"/>
              <w:adjustRightInd w:val="0"/>
              <w:ind w:left="260" w:right="-20"/>
              <w:rPr>
                <w:rFonts w:ascii="Century Gothic" w:hAnsi="Century Gothic"/>
              </w:rPr>
            </w:pPr>
            <w:r w:rsidRPr="003F670B">
              <w:rPr>
                <w:rFonts w:ascii="Century Gothic" w:hAnsi="Century Gothic" w:cs="Tahoma"/>
                <w:color w:val="010202"/>
                <w:sz w:val="18"/>
                <w:szCs w:val="18"/>
              </w:rPr>
              <w:t>4</w:t>
            </w:r>
          </w:p>
        </w:tc>
        <w:tc>
          <w:tcPr>
            <w:tcW w:w="3682" w:type="dxa"/>
            <w:tcBorders>
              <w:top w:val="single" w:sz="6" w:space="0" w:color="010202"/>
              <w:left w:val="single" w:sz="8" w:space="0" w:color="010202"/>
              <w:bottom w:val="single" w:sz="6" w:space="0" w:color="010202"/>
              <w:right w:val="single" w:sz="8" w:space="0" w:color="010202"/>
            </w:tcBorders>
          </w:tcPr>
          <w:p w14:paraId="0BAC3ECE" w14:textId="77777777" w:rsidR="00FB22F3" w:rsidRPr="00001E33" w:rsidRDefault="00FB22F3" w:rsidP="00FB22F3">
            <w:pPr>
              <w:widowControl w:val="0"/>
              <w:autoSpaceDE w:val="0"/>
              <w:autoSpaceDN w:val="0"/>
              <w:adjustRightInd w:val="0"/>
              <w:ind w:left="422" w:right="-20" w:hanging="422"/>
              <w:rPr>
                <w:rFonts w:ascii="Century Gothic" w:hAnsi="Century Gothic" w:cs="Tahoma"/>
                <w:color w:val="000000"/>
                <w:sz w:val="18"/>
                <w:szCs w:val="18"/>
              </w:rPr>
            </w:pPr>
            <w:r>
              <w:rPr>
                <w:rFonts w:ascii="Century Gothic" w:hAnsi="Century Gothic" w:cs="Tahoma"/>
                <w:color w:val="010202"/>
                <w:sz w:val="18"/>
                <w:szCs w:val="18"/>
              </w:rPr>
              <w:t xml:space="preserve">(40) </w:t>
            </w:r>
            <w:r w:rsidRPr="003F670B">
              <w:rPr>
                <w:rFonts w:ascii="Century Gothic" w:hAnsi="Century Gothic" w:cs="Tahoma"/>
                <w:color w:val="010202"/>
                <w:sz w:val="18"/>
                <w:szCs w:val="18"/>
              </w:rPr>
              <w:t>Loss of lens of one eye Total</w:t>
            </w:r>
            <w:r>
              <w:rPr>
                <w:rFonts w:ascii="Century Gothic" w:hAnsi="Century Gothic" w:cs="Tahoma"/>
                <w:color w:val="000000"/>
                <w:sz w:val="18"/>
                <w:szCs w:val="18"/>
              </w:rPr>
              <w:t xml:space="preserve"> </w:t>
            </w:r>
            <w:r w:rsidRPr="003F670B">
              <w:rPr>
                <w:rFonts w:ascii="Century Gothic" w:hAnsi="Century Gothic" w:cs="Tahoma"/>
                <w:color w:val="010202"/>
                <w:sz w:val="18"/>
                <w:szCs w:val="18"/>
              </w:rPr>
              <w:t>and irremediable deafness</w:t>
            </w:r>
          </w:p>
        </w:tc>
        <w:tc>
          <w:tcPr>
            <w:tcW w:w="850" w:type="dxa"/>
            <w:tcBorders>
              <w:top w:val="single" w:sz="6" w:space="0" w:color="010202"/>
              <w:left w:val="single" w:sz="8" w:space="0" w:color="010202"/>
              <w:bottom w:val="single" w:sz="6" w:space="0" w:color="010202"/>
              <w:right w:val="single" w:sz="8" w:space="0" w:color="010202"/>
            </w:tcBorders>
          </w:tcPr>
          <w:p w14:paraId="69F20DF8" w14:textId="77777777" w:rsidR="00FB22F3" w:rsidRPr="003F670B" w:rsidRDefault="00FB22F3" w:rsidP="00FB22F3">
            <w:pPr>
              <w:widowControl w:val="0"/>
              <w:autoSpaceDE w:val="0"/>
              <w:autoSpaceDN w:val="0"/>
              <w:adjustRightInd w:val="0"/>
              <w:ind w:left="347" w:right="-20"/>
              <w:rPr>
                <w:rFonts w:ascii="Century Gothic" w:hAnsi="Century Gothic"/>
              </w:rPr>
            </w:pPr>
            <w:r w:rsidRPr="003F670B">
              <w:rPr>
                <w:rFonts w:ascii="Century Gothic" w:hAnsi="Century Gothic" w:cs="Tahoma"/>
                <w:color w:val="010202"/>
                <w:sz w:val="18"/>
                <w:szCs w:val="18"/>
              </w:rPr>
              <w:t>20</w:t>
            </w:r>
          </w:p>
        </w:tc>
      </w:tr>
      <w:tr w:rsidR="00FB22F3" w:rsidRPr="003F670B" w14:paraId="440B4B0A" w14:textId="77777777" w:rsidTr="00FB22F3">
        <w:trPr>
          <w:trHeight w:hRule="exact" w:val="298"/>
        </w:trPr>
        <w:tc>
          <w:tcPr>
            <w:tcW w:w="4424" w:type="dxa"/>
            <w:tcBorders>
              <w:top w:val="single" w:sz="6" w:space="0" w:color="010202"/>
              <w:left w:val="single" w:sz="8" w:space="0" w:color="010202"/>
              <w:bottom w:val="single" w:sz="6" w:space="0" w:color="010202"/>
              <w:right w:val="single" w:sz="8" w:space="0" w:color="010202"/>
            </w:tcBorders>
          </w:tcPr>
          <w:p w14:paraId="02979EC7" w14:textId="77777777" w:rsidR="00FB22F3" w:rsidRPr="003F670B" w:rsidRDefault="00FB22F3" w:rsidP="00FB22F3">
            <w:pPr>
              <w:widowControl w:val="0"/>
              <w:autoSpaceDE w:val="0"/>
              <w:autoSpaceDN w:val="0"/>
              <w:adjustRightInd w:val="0"/>
              <w:ind w:right="-20"/>
              <w:rPr>
                <w:rFonts w:ascii="Century Gothic" w:hAnsi="Century Gothic"/>
              </w:rPr>
            </w:pPr>
            <w:r w:rsidRPr="003F670B">
              <w:rPr>
                <w:rFonts w:ascii="Century Gothic" w:hAnsi="Century Gothic" w:cs="Tahoma"/>
                <w:color w:val="010202"/>
                <w:sz w:val="18"/>
                <w:szCs w:val="18"/>
              </w:rPr>
              <w:t>(19)</w:t>
            </w:r>
            <w:r w:rsidRPr="003F670B">
              <w:rPr>
                <w:rFonts w:ascii="Century Gothic" w:hAnsi="Century Gothic" w:cs="Tahoma"/>
                <w:color w:val="010202"/>
                <w:spacing w:val="35"/>
                <w:sz w:val="18"/>
                <w:szCs w:val="18"/>
              </w:rPr>
              <w:t xml:space="preserve"> </w:t>
            </w:r>
            <w:r w:rsidRPr="003F670B">
              <w:rPr>
                <w:rFonts w:ascii="Century Gothic" w:hAnsi="Century Gothic" w:cs="Tahoma"/>
                <w:color w:val="010202"/>
                <w:sz w:val="18"/>
                <w:szCs w:val="18"/>
              </w:rPr>
              <w:t>Three phalanges</w:t>
            </w:r>
          </w:p>
        </w:tc>
        <w:tc>
          <w:tcPr>
            <w:tcW w:w="996" w:type="dxa"/>
            <w:tcBorders>
              <w:top w:val="single" w:sz="6" w:space="0" w:color="010202"/>
              <w:left w:val="single" w:sz="8" w:space="0" w:color="010202"/>
              <w:bottom w:val="single" w:sz="6" w:space="0" w:color="010202"/>
              <w:right w:val="single" w:sz="8" w:space="0" w:color="010202"/>
            </w:tcBorders>
          </w:tcPr>
          <w:p w14:paraId="0DB2F92F" w14:textId="77777777" w:rsidR="00FB22F3" w:rsidRPr="003F670B" w:rsidRDefault="00FB22F3" w:rsidP="00FB22F3">
            <w:pPr>
              <w:widowControl w:val="0"/>
              <w:autoSpaceDE w:val="0"/>
              <w:autoSpaceDN w:val="0"/>
              <w:adjustRightInd w:val="0"/>
              <w:ind w:left="260" w:right="-20"/>
              <w:rPr>
                <w:rFonts w:ascii="Century Gothic" w:hAnsi="Century Gothic"/>
              </w:rPr>
            </w:pPr>
            <w:r w:rsidRPr="003F670B">
              <w:rPr>
                <w:rFonts w:ascii="Century Gothic" w:hAnsi="Century Gothic" w:cs="Tahoma"/>
                <w:color w:val="010202"/>
                <w:sz w:val="18"/>
                <w:szCs w:val="18"/>
              </w:rPr>
              <w:t>6</w:t>
            </w:r>
          </w:p>
        </w:tc>
        <w:tc>
          <w:tcPr>
            <w:tcW w:w="3682" w:type="dxa"/>
            <w:tcBorders>
              <w:top w:val="single" w:sz="6" w:space="0" w:color="010202"/>
              <w:left w:val="single" w:sz="8" w:space="0" w:color="010202"/>
              <w:bottom w:val="single" w:sz="6" w:space="0" w:color="010202"/>
              <w:right w:val="single" w:sz="8" w:space="0" w:color="010202"/>
            </w:tcBorders>
          </w:tcPr>
          <w:p w14:paraId="260E3F18"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(41) </w:t>
            </w:r>
            <w:r w:rsidRPr="003F670B">
              <w:rPr>
                <w:rFonts w:ascii="Century Gothic" w:hAnsi="Century Gothic" w:cs="Tahoma"/>
                <w:color w:val="010202"/>
                <w:sz w:val="18"/>
                <w:szCs w:val="18"/>
              </w:rPr>
              <w:t>Both ears</w:t>
            </w:r>
          </w:p>
        </w:tc>
        <w:tc>
          <w:tcPr>
            <w:tcW w:w="850" w:type="dxa"/>
            <w:tcBorders>
              <w:top w:val="single" w:sz="6" w:space="0" w:color="010202"/>
              <w:left w:val="single" w:sz="8" w:space="0" w:color="010202"/>
              <w:bottom w:val="single" w:sz="6" w:space="0" w:color="010202"/>
              <w:right w:val="single" w:sz="8" w:space="0" w:color="010202"/>
            </w:tcBorders>
          </w:tcPr>
          <w:p w14:paraId="0B973CFC" w14:textId="77777777" w:rsidR="00FB22F3" w:rsidRPr="003F670B" w:rsidRDefault="00FB22F3" w:rsidP="00FB22F3">
            <w:pPr>
              <w:widowControl w:val="0"/>
              <w:autoSpaceDE w:val="0"/>
              <w:autoSpaceDN w:val="0"/>
              <w:adjustRightInd w:val="0"/>
              <w:ind w:left="347" w:right="-20"/>
              <w:rPr>
                <w:rFonts w:ascii="Century Gothic" w:hAnsi="Century Gothic"/>
              </w:rPr>
            </w:pPr>
            <w:r w:rsidRPr="003F670B">
              <w:rPr>
                <w:rFonts w:ascii="Century Gothic" w:hAnsi="Century Gothic" w:cs="Tahoma"/>
                <w:color w:val="010202"/>
                <w:sz w:val="18"/>
                <w:szCs w:val="18"/>
              </w:rPr>
              <w:t>50</w:t>
            </w:r>
          </w:p>
        </w:tc>
      </w:tr>
      <w:tr w:rsidR="00FB22F3" w:rsidRPr="003F670B" w14:paraId="79FB47B7" w14:textId="77777777" w:rsidTr="00FB22F3">
        <w:trPr>
          <w:trHeight w:hRule="exact" w:val="300"/>
        </w:trPr>
        <w:tc>
          <w:tcPr>
            <w:tcW w:w="4424" w:type="dxa"/>
            <w:tcBorders>
              <w:top w:val="single" w:sz="6" w:space="0" w:color="010202"/>
              <w:left w:val="single" w:sz="8" w:space="0" w:color="010202"/>
              <w:bottom w:val="single" w:sz="6" w:space="0" w:color="010202"/>
              <w:right w:val="single" w:sz="8" w:space="0" w:color="010202"/>
            </w:tcBorders>
          </w:tcPr>
          <w:p w14:paraId="004AA105" w14:textId="77777777" w:rsidR="00FB22F3" w:rsidRPr="003F670B" w:rsidRDefault="00FB22F3" w:rsidP="00FB22F3">
            <w:pPr>
              <w:widowControl w:val="0"/>
              <w:autoSpaceDE w:val="0"/>
              <w:autoSpaceDN w:val="0"/>
              <w:adjustRightInd w:val="0"/>
              <w:ind w:right="-20"/>
              <w:rPr>
                <w:rFonts w:ascii="Century Gothic" w:hAnsi="Century Gothic"/>
              </w:rPr>
            </w:pPr>
            <w:r w:rsidRPr="003F670B">
              <w:rPr>
                <w:rFonts w:ascii="Century Gothic" w:hAnsi="Century Gothic" w:cs="Tahoma"/>
                <w:color w:val="010202"/>
                <w:sz w:val="18"/>
                <w:szCs w:val="18"/>
              </w:rPr>
              <w:t>(20)</w:t>
            </w:r>
            <w:r>
              <w:rPr>
                <w:rFonts w:ascii="Century Gothic" w:hAnsi="Century Gothic" w:cs="Tahoma"/>
                <w:color w:val="010202"/>
                <w:spacing w:val="35"/>
                <w:sz w:val="18"/>
                <w:szCs w:val="18"/>
              </w:rPr>
              <w:t xml:space="preserve"> </w:t>
            </w:r>
            <w:r w:rsidRPr="003F670B">
              <w:rPr>
                <w:rFonts w:ascii="Century Gothic" w:hAnsi="Century Gothic" w:cs="Tahoma"/>
                <w:color w:val="010202"/>
                <w:sz w:val="18"/>
                <w:szCs w:val="18"/>
              </w:rPr>
              <w:t>Two phalanges</w:t>
            </w:r>
          </w:p>
        </w:tc>
        <w:tc>
          <w:tcPr>
            <w:tcW w:w="996" w:type="dxa"/>
            <w:tcBorders>
              <w:top w:val="single" w:sz="6" w:space="0" w:color="010202"/>
              <w:left w:val="single" w:sz="8" w:space="0" w:color="010202"/>
              <w:bottom w:val="single" w:sz="6" w:space="0" w:color="010202"/>
              <w:right w:val="single" w:sz="8" w:space="0" w:color="010202"/>
            </w:tcBorders>
          </w:tcPr>
          <w:p w14:paraId="4A0FDCE3" w14:textId="77777777" w:rsidR="00FB22F3" w:rsidRPr="003F670B" w:rsidRDefault="00FB22F3" w:rsidP="00FB22F3">
            <w:pPr>
              <w:widowControl w:val="0"/>
              <w:autoSpaceDE w:val="0"/>
              <w:autoSpaceDN w:val="0"/>
              <w:adjustRightInd w:val="0"/>
              <w:ind w:left="260" w:right="-20"/>
              <w:rPr>
                <w:rFonts w:ascii="Century Gothic" w:hAnsi="Century Gothic"/>
              </w:rPr>
            </w:pPr>
            <w:r w:rsidRPr="003F670B">
              <w:rPr>
                <w:rFonts w:ascii="Century Gothic" w:hAnsi="Century Gothic" w:cs="Tahoma"/>
                <w:color w:val="010202"/>
                <w:sz w:val="18"/>
                <w:szCs w:val="18"/>
              </w:rPr>
              <w:t>4</w:t>
            </w:r>
          </w:p>
        </w:tc>
        <w:tc>
          <w:tcPr>
            <w:tcW w:w="3682" w:type="dxa"/>
            <w:tcBorders>
              <w:top w:val="single" w:sz="6" w:space="0" w:color="010202"/>
              <w:left w:val="single" w:sz="8" w:space="0" w:color="010202"/>
              <w:bottom w:val="single" w:sz="6" w:space="0" w:color="010202"/>
              <w:right w:val="single" w:sz="8" w:space="0" w:color="010202"/>
            </w:tcBorders>
          </w:tcPr>
          <w:p w14:paraId="5D99C06A" w14:textId="77777777" w:rsidR="00FB22F3" w:rsidRPr="003F670B" w:rsidRDefault="00FB22F3" w:rsidP="00FB22F3">
            <w:pPr>
              <w:widowControl w:val="0"/>
              <w:autoSpaceDE w:val="0"/>
              <w:autoSpaceDN w:val="0"/>
              <w:adjustRightInd w:val="0"/>
              <w:ind w:right="-20"/>
              <w:rPr>
                <w:rFonts w:ascii="Century Gothic" w:hAnsi="Century Gothic"/>
              </w:rPr>
            </w:pPr>
            <w:r>
              <w:rPr>
                <w:rFonts w:ascii="Century Gothic" w:hAnsi="Century Gothic" w:cs="Tahoma"/>
                <w:color w:val="010202"/>
                <w:sz w:val="18"/>
                <w:szCs w:val="18"/>
              </w:rPr>
              <w:t xml:space="preserve">(42) </w:t>
            </w:r>
            <w:r w:rsidRPr="003F670B">
              <w:rPr>
                <w:rFonts w:ascii="Century Gothic" w:hAnsi="Century Gothic" w:cs="Tahoma"/>
                <w:color w:val="010202"/>
                <w:sz w:val="18"/>
                <w:szCs w:val="18"/>
              </w:rPr>
              <w:t>One ear</w:t>
            </w:r>
          </w:p>
        </w:tc>
        <w:tc>
          <w:tcPr>
            <w:tcW w:w="850" w:type="dxa"/>
            <w:tcBorders>
              <w:top w:val="single" w:sz="6" w:space="0" w:color="010202"/>
              <w:left w:val="single" w:sz="8" w:space="0" w:color="010202"/>
              <w:bottom w:val="single" w:sz="6" w:space="0" w:color="010202"/>
              <w:right w:val="single" w:sz="8" w:space="0" w:color="010202"/>
            </w:tcBorders>
          </w:tcPr>
          <w:p w14:paraId="6E778376" w14:textId="77777777" w:rsidR="00FB22F3" w:rsidRPr="003F670B" w:rsidRDefault="00FB22F3" w:rsidP="00FB22F3">
            <w:pPr>
              <w:widowControl w:val="0"/>
              <w:autoSpaceDE w:val="0"/>
              <w:autoSpaceDN w:val="0"/>
              <w:adjustRightInd w:val="0"/>
              <w:ind w:left="347" w:right="-20"/>
              <w:rPr>
                <w:rFonts w:ascii="Century Gothic" w:hAnsi="Century Gothic"/>
              </w:rPr>
            </w:pPr>
            <w:r w:rsidRPr="003F670B">
              <w:rPr>
                <w:rFonts w:ascii="Century Gothic" w:hAnsi="Century Gothic" w:cs="Tahoma"/>
                <w:color w:val="010202"/>
                <w:sz w:val="18"/>
                <w:szCs w:val="18"/>
              </w:rPr>
              <w:t>7</w:t>
            </w:r>
          </w:p>
        </w:tc>
      </w:tr>
      <w:tr w:rsidR="00FB22F3" w:rsidRPr="003F670B" w14:paraId="4763F32F" w14:textId="77777777" w:rsidTr="00FB22F3">
        <w:trPr>
          <w:trHeight w:hRule="exact" w:val="330"/>
        </w:trPr>
        <w:tc>
          <w:tcPr>
            <w:tcW w:w="4424" w:type="dxa"/>
            <w:tcBorders>
              <w:top w:val="single" w:sz="6" w:space="0" w:color="010202"/>
              <w:left w:val="single" w:sz="8" w:space="0" w:color="010202"/>
              <w:bottom w:val="single" w:sz="6" w:space="0" w:color="010202"/>
              <w:right w:val="single" w:sz="8" w:space="0" w:color="010202"/>
            </w:tcBorders>
          </w:tcPr>
          <w:p w14:paraId="37FB2F71" w14:textId="77777777" w:rsidR="00FB22F3" w:rsidRPr="003F670B" w:rsidRDefault="00FB22F3" w:rsidP="00FB22F3">
            <w:pPr>
              <w:widowControl w:val="0"/>
              <w:autoSpaceDE w:val="0"/>
              <w:autoSpaceDN w:val="0"/>
              <w:adjustRightInd w:val="0"/>
              <w:ind w:right="-20"/>
              <w:rPr>
                <w:rFonts w:ascii="Century Gothic" w:hAnsi="Century Gothic"/>
              </w:rPr>
            </w:pPr>
            <w:r w:rsidRPr="003F670B">
              <w:rPr>
                <w:rFonts w:ascii="Century Gothic" w:hAnsi="Century Gothic" w:cs="Tahoma"/>
                <w:color w:val="010202"/>
                <w:sz w:val="18"/>
                <w:szCs w:val="18"/>
              </w:rPr>
              <w:t>(21)</w:t>
            </w:r>
            <w:r>
              <w:rPr>
                <w:rFonts w:ascii="Century Gothic" w:hAnsi="Century Gothic" w:cs="Tahoma"/>
                <w:color w:val="010202"/>
                <w:spacing w:val="35"/>
                <w:sz w:val="18"/>
                <w:szCs w:val="18"/>
              </w:rPr>
              <w:t xml:space="preserve"> </w:t>
            </w:r>
            <w:r w:rsidRPr="003F670B">
              <w:rPr>
                <w:rFonts w:ascii="Century Gothic" w:hAnsi="Century Gothic" w:cs="Tahoma"/>
                <w:color w:val="010202"/>
                <w:sz w:val="18"/>
                <w:szCs w:val="18"/>
              </w:rPr>
              <w:t>One phalanx Loss of ring finger</w:t>
            </w:r>
          </w:p>
        </w:tc>
        <w:tc>
          <w:tcPr>
            <w:tcW w:w="996" w:type="dxa"/>
            <w:tcBorders>
              <w:top w:val="single" w:sz="6" w:space="0" w:color="010202"/>
              <w:left w:val="single" w:sz="8" w:space="0" w:color="010202"/>
              <w:bottom w:val="single" w:sz="6" w:space="0" w:color="010202"/>
              <w:right w:val="single" w:sz="8" w:space="0" w:color="010202"/>
            </w:tcBorders>
          </w:tcPr>
          <w:p w14:paraId="3A57D48C" w14:textId="77777777" w:rsidR="00FB22F3" w:rsidRPr="003F670B" w:rsidRDefault="00FB22F3" w:rsidP="00FB22F3">
            <w:pPr>
              <w:widowControl w:val="0"/>
              <w:autoSpaceDE w:val="0"/>
              <w:autoSpaceDN w:val="0"/>
              <w:adjustRightInd w:val="0"/>
              <w:ind w:left="260" w:right="-20"/>
              <w:rPr>
                <w:rFonts w:ascii="Century Gothic" w:hAnsi="Century Gothic"/>
              </w:rPr>
            </w:pPr>
            <w:r w:rsidRPr="003F670B">
              <w:rPr>
                <w:rFonts w:ascii="Century Gothic" w:hAnsi="Century Gothic" w:cs="Tahoma"/>
                <w:color w:val="010202"/>
                <w:sz w:val="18"/>
                <w:szCs w:val="18"/>
              </w:rPr>
              <w:t>2</w:t>
            </w:r>
          </w:p>
        </w:tc>
        <w:tc>
          <w:tcPr>
            <w:tcW w:w="3682" w:type="dxa"/>
            <w:tcBorders>
              <w:top w:val="single" w:sz="6" w:space="0" w:color="010202"/>
              <w:left w:val="single" w:sz="8" w:space="0" w:color="010202"/>
            </w:tcBorders>
          </w:tcPr>
          <w:p w14:paraId="5681D82C" w14:textId="77777777" w:rsidR="00FB22F3" w:rsidRPr="003F670B" w:rsidRDefault="00FB22F3" w:rsidP="00FB22F3">
            <w:pPr>
              <w:widowControl w:val="0"/>
              <w:autoSpaceDE w:val="0"/>
              <w:autoSpaceDN w:val="0"/>
              <w:adjustRightInd w:val="0"/>
              <w:rPr>
                <w:rFonts w:ascii="Century Gothic" w:hAnsi="Century Gothic"/>
              </w:rPr>
            </w:pPr>
          </w:p>
        </w:tc>
        <w:tc>
          <w:tcPr>
            <w:tcW w:w="850" w:type="dxa"/>
            <w:tcBorders>
              <w:top w:val="single" w:sz="6" w:space="0" w:color="010202"/>
            </w:tcBorders>
          </w:tcPr>
          <w:p w14:paraId="4E4EFD9B" w14:textId="77777777" w:rsidR="00FB22F3" w:rsidRPr="003F670B" w:rsidRDefault="00FB22F3" w:rsidP="00FB22F3">
            <w:pPr>
              <w:widowControl w:val="0"/>
              <w:autoSpaceDE w:val="0"/>
              <w:autoSpaceDN w:val="0"/>
              <w:adjustRightInd w:val="0"/>
              <w:rPr>
                <w:rFonts w:ascii="Century Gothic" w:hAnsi="Century Gothic"/>
              </w:rPr>
            </w:pPr>
          </w:p>
        </w:tc>
      </w:tr>
      <w:tr w:rsidR="00FB22F3" w:rsidRPr="003F670B" w14:paraId="7B8876A0" w14:textId="77777777" w:rsidTr="00FB22F3">
        <w:trPr>
          <w:trHeight w:hRule="exact" w:val="212"/>
        </w:trPr>
        <w:tc>
          <w:tcPr>
            <w:tcW w:w="4424" w:type="dxa"/>
            <w:tcBorders>
              <w:top w:val="single" w:sz="6" w:space="0" w:color="010202"/>
              <w:left w:val="single" w:sz="8" w:space="0" w:color="010202"/>
              <w:bottom w:val="single" w:sz="8" w:space="0" w:color="010202"/>
              <w:right w:val="single" w:sz="8" w:space="0" w:color="010202"/>
            </w:tcBorders>
          </w:tcPr>
          <w:p w14:paraId="60751DAD" w14:textId="77777777" w:rsidR="00FB22F3" w:rsidRPr="003F670B" w:rsidRDefault="00FB22F3" w:rsidP="00FB22F3">
            <w:pPr>
              <w:widowControl w:val="0"/>
              <w:autoSpaceDE w:val="0"/>
              <w:autoSpaceDN w:val="0"/>
              <w:adjustRightInd w:val="0"/>
              <w:ind w:right="-20"/>
              <w:rPr>
                <w:rFonts w:ascii="Century Gothic" w:hAnsi="Century Gothic"/>
              </w:rPr>
            </w:pPr>
            <w:r w:rsidRPr="003F670B">
              <w:rPr>
                <w:rFonts w:ascii="Century Gothic" w:hAnsi="Century Gothic" w:cs="Tahoma"/>
                <w:color w:val="010202"/>
                <w:sz w:val="18"/>
                <w:szCs w:val="18"/>
              </w:rPr>
              <w:t>(22)</w:t>
            </w:r>
            <w:r>
              <w:rPr>
                <w:rFonts w:ascii="Century Gothic" w:hAnsi="Century Gothic" w:cs="Tahoma"/>
                <w:color w:val="010202"/>
                <w:spacing w:val="35"/>
                <w:sz w:val="18"/>
                <w:szCs w:val="18"/>
              </w:rPr>
              <w:t xml:space="preserve"> </w:t>
            </w:r>
            <w:r w:rsidRPr="003F670B">
              <w:rPr>
                <w:rFonts w:ascii="Century Gothic" w:hAnsi="Century Gothic" w:cs="Tahoma"/>
                <w:color w:val="010202"/>
                <w:sz w:val="18"/>
                <w:szCs w:val="18"/>
              </w:rPr>
              <w:t>Three phalanges</w:t>
            </w:r>
          </w:p>
        </w:tc>
        <w:tc>
          <w:tcPr>
            <w:tcW w:w="996" w:type="dxa"/>
            <w:tcBorders>
              <w:top w:val="single" w:sz="6" w:space="0" w:color="010202"/>
              <w:left w:val="single" w:sz="8" w:space="0" w:color="010202"/>
              <w:bottom w:val="single" w:sz="8" w:space="0" w:color="010202"/>
              <w:right w:val="single" w:sz="8" w:space="0" w:color="010202"/>
            </w:tcBorders>
          </w:tcPr>
          <w:p w14:paraId="08005A41" w14:textId="77777777" w:rsidR="00FB22F3" w:rsidRPr="003F670B" w:rsidRDefault="00FB22F3" w:rsidP="00FB22F3">
            <w:pPr>
              <w:widowControl w:val="0"/>
              <w:autoSpaceDE w:val="0"/>
              <w:autoSpaceDN w:val="0"/>
              <w:adjustRightInd w:val="0"/>
              <w:ind w:left="260" w:right="-20"/>
              <w:rPr>
                <w:rFonts w:ascii="Century Gothic" w:hAnsi="Century Gothic"/>
              </w:rPr>
            </w:pPr>
            <w:r w:rsidRPr="003F670B">
              <w:rPr>
                <w:rFonts w:ascii="Century Gothic" w:hAnsi="Century Gothic" w:cs="Tahoma"/>
                <w:color w:val="010202"/>
                <w:sz w:val="18"/>
                <w:szCs w:val="18"/>
              </w:rPr>
              <w:t>5</w:t>
            </w:r>
          </w:p>
        </w:tc>
        <w:tc>
          <w:tcPr>
            <w:tcW w:w="3682" w:type="dxa"/>
            <w:tcBorders>
              <w:left w:val="single" w:sz="8" w:space="0" w:color="010202"/>
            </w:tcBorders>
          </w:tcPr>
          <w:p w14:paraId="10933261" w14:textId="77777777" w:rsidR="00FB22F3" w:rsidRPr="003F670B" w:rsidRDefault="00FB22F3" w:rsidP="00FB22F3">
            <w:pPr>
              <w:widowControl w:val="0"/>
              <w:autoSpaceDE w:val="0"/>
              <w:autoSpaceDN w:val="0"/>
              <w:adjustRightInd w:val="0"/>
              <w:rPr>
                <w:rFonts w:ascii="Century Gothic" w:hAnsi="Century Gothic"/>
              </w:rPr>
            </w:pPr>
          </w:p>
        </w:tc>
        <w:tc>
          <w:tcPr>
            <w:tcW w:w="850" w:type="dxa"/>
          </w:tcPr>
          <w:p w14:paraId="7A0060A4" w14:textId="77777777" w:rsidR="00FB22F3" w:rsidRPr="003F670B" w:rsidRDefault="00FB22F3" w:rsidP="00FB22F3">
            <w:pPr>
              <w:widowControl w:val="0"/>
              <w:autoSpaceDE w:val="0"/>
              <w:autoSpaceDN w:val="0"/>
              <w:adjustRightInd w:val="0"/>
              <w:rPr>
                <w:rFonts w:ascii="Century Gothic" w:hAnsi="Century Gothic"/>
              </w:rPr>
            </w:pPr>
          </w:p>
        </w:tc>
      </w:tr>
    </w:tbl>
    <w:p w14:paraId="3D3BCC7D" w14:textId="77777777" w:rsidR="00FB22F3" w:rsidRPr="00D10721" w:rsidRDefault="00FB22F3" w:rsidP="00FB22F3">
      <w:pPr>
        <w:pStyle w:val="HTMLPreformatted"/>
        <w:shd w:val="clear" w:color="auto" w:fill="F8F9FA"/>
        <w:spacing w:line="540" w:lineRule="atLeast"/>
        <w:jc w:val="both"/>
        <w:rPr>
          <w:rFonts w:ascii="Times New Roman" w:hAnsi="Times New Roman" w:cs="Times New Roman"/>
          <w:color w:val="202124"/>
          <w:sz w:val="24"/>
          <w:szCs w:val="24"/>
          <w:shd w:val="clear" w:color="auto" w:fill="F8F9FA"/>
        </w:rPr>
      </w:pPr>
      <w:r w:rsidRPr="00D10721">
        <w:rPr>
          <w:rFonts w:ascii="Times New Roman" w:hAnsi="Times New Roman" w:cs="Times New Roman"/>
          <w:b/>
          <w:bCs/>
          <w:sz w:val="24"/>
          <w:szCs w:val="24"/>
        </w:rPr>
        <w:t>NB:</w:t>
      </w:r>
      <w:r w:rsidRPr="00D10721">
        <w:rPr>
          <w:rFonts w:ascii="Times New Roman" w:hAnsi="Times New Roman" w:cs="Times New Roman"/>
          <w:color w:val="202124"/>
          <w:sz w:val="24"/>
          <w:szCs w:val="24"/>
          <w:shd w:val="clear" w:color="auto" w:fill="F8F9FA"/>
        </w:rPr>
        <w:t xml:space="preserve"> </w:t>
      </w:r>
      <w:r w:rsidRPr="009A684B">
        <w:rPr>
          <w:rFonts w:ascii="Century Gothic" w:hAnsi="Century Gothic" w:cs="GillSans-Bold"/>
          <w:bCs/>
          <w:color w:val="000000"/>
          <w:sz w:val="22"/>
          <w:szCs w:val="22"/>
          <w:lang w:val="en-GB"/>
        </w:rPr>
        <w:t>In the event that a certain agency or company has taken insurance for its employees, in the event of a claim that agency or company is required to show the book of wages for its employees at least between three and six months ago in order to show that these employees have actually worked for them.</w:t>
      </w:r>
    </w:p>
    <w:p w14:paraId="3A20B4B2" w14:textId="77777777" w:rsidR="00FB22F3" w:rsidRDefault="00FB22F3" w:rsidP="00FB22F3">
      <w:pPr>
        <w:rPr>
          <w:rFonts w:ascii="Century Gothic" w:hAnsi="Century Gothic" w:cs="Arial"/>
          <w:b/>
          <w:bCs/>
          <w:sz w:val="32"/>
        </w:rPr>
      </w:pPr>
    </w:p>
    <w:p w14:paraId="13C0EFFA" w14:textId="77777777" w:rsidR="00FB22F3" w:rsidRDefault="00FB22F3" w:rsidP="00FB22F3">
      <w:pPr>
        <w:jc w:val="center"/>
        <w:rPr>
          <w:rFonts w:ascii="Century Gothic" w:hAnsi="Century Gothic" w:cs="Arial"/>
          <w:b/>
          <w:bCs/>
          <w:sz w:val="32"/>
        </w:rPr>
      </w:pPr>
    </w:p>
    <w:sectPr w:rsidR="00FB22F3" w:rsidSect="00FB22F3">
      <w:footerReference w:type="default" r:id="rId16"/>
      <w:pgSz w:w="11906" w:h="16838"/>
      <w:pgMar w:top="1418" w:right="1412" w:bottom="1412" w:left="141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3E40E" w14:textId="77777777" w:rsidR="00391494" w:rsidRDefault="00391494">
      <w:r>
        <w:separator/>
      </w:r>
    </w:p>
  </w:endnote>
  <w:endnote w:type="continuationSeparator" w:id="0">
    <w:p w14:paraId="207361F2" w14:textId="77777777" w:rsidR="00391494" w:rsidRDefault="00391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illSans">
    <w:altName w:val="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BoldItalic">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Bold">
    <w:altName w:val="Gill Sans"/>
    <w:panose1 w:val="00000000000000000000"/>
    <w:charset w:val="4D"/>
    <w:family w:val="auto"/>
    <w:notTrueType/>
    <w:pitch w:val="default"/>
    <w:sig w:usb0="00000003" w:usb1="00000000" w:usb2="00000000" w:usb3="00000000" w:csb0="00000001" w:csb1="00000000"/>
  </w:font>
  <w:font w:name="Palatino-Bold">
    <w:altName w:val="Palatino"/>
    <w:panose1 w:val="00000000000000000000"/>
    <w:charset w:val="4D"/>
    <w:family w:val="auto"/>
    <w:notTrueType/>
    <w:pitch w:val="default"/>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GillSans-Italic">
    <w:altName w:val="Gill Sans"/>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9108" w14:textId="77777777" w:rsidR="00FB22F3" w:rsidRDefault="00FB22F3">
    <w:pPr>
      <w:pStyle w:val="Footer"/>
      <w:jc w:val="right"/>
    </w:pPr>
    <w:r>
      <w:fldChar w:fldCharType="begin"/>
    </w:r>
    <w:r>
      <w:instrText xml:space="preserve"> PAGE   \* MERGEFORMAT </w:instrText>
    </w:r>
    <w:r>
      <w:fldChar w:fldCharType="separate"/>
    </w:r>
    <w:r w:rsidR="005E7E67">
      <w:rPr>
        <w:noProof/>
      </w:rPr>
      <w:t>1</w:t>
    </w:r>
    <w:r>
      <w:rPr>
        <w:noProof/>
      </w:rPr>
      <w:fldChar w:fldCharType="end"/>
    </w:r>
  </w:p>
  <w:p w14:paraId="02718EF7" w14:textId="77777777" w:rsidR="00FB22F3" w:rsidRDefault="00FB2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2D1D2" w14:textId="77777777" w:rsidR="00FB22F3" w:rsidRDefault="00FB22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ABB8B" w14:textId="77777777" w:rsidR="00FB22F3" w:rsidRDefault="00FB22F3">
    <w:pPr>
      <w:pStyle w:val="Footer"/>
      <w:jc w:val="right"/>
    </w:pPr>
    <w:r>
      <w:fldChar w:fldCharType="begin"/>
    </w:r>
    <w:r>
      <w:instrText xml:space="preserve"> PAGE   \* MERGEFORMAT </w:instrText>
    </w:r>
    <w:r>
      <w:fldChar w:fldCharType="separate"/>
    </w:r>
    <w:r w:rsidR="005E7E67">
      <w:rPr>
        <w:noProof/>
      </w:rPr>
      <w:t>11</w:t>
    </w:r>
    <w:r>
      <w:rPr>
        <w:noProof/>
      </w:rPr>
      <w:fldChar w:fldCharType="end"/>
    </w:r>
  </w:p>
  <w:p w14:paraId="5CA98222" w14:textId="77777777" w:rsidR="00FB22F3" w:rsidRDefault="00FB22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FB8B5" w14:textId="77777777" w:rsidR="00FB22F3" w:rsidRDefault="00FB22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36DFB" w14:textId="77777777" w:rsidR="00FB22F3" w:rsidRDefault="00FB22F3" w:rsidP="00FB22F3">
    <w:pPr>
      <w:pStyle w:val="Footer"/>
      <w:jc w:val="center"/>
    </w:pPr>
    <w:r>
      <w:t xml:space="preserve">Page </w:t>
    </w:r>
    <w:r>
      <w:rPr>
        <w:b/>
      </w:rPr>
      <w:fldChar w:fldCharType="begin"/>
    </w:r>
    <w:r>
      <w:rPr>
        <w:b/>
      </w:rPr>
      <w:instrText xml:space="preserve"> PAGE </w:instrText>
    </w:r>
    <w:r>
      <w:rPr>
        <w:b/>
      </w:rPr>
      <w:fldChar w:fldCharType="separate"/>
    </w:r>
    <w:r w:rsidR="005E7E67">
      <w:rPr>
        <w:b/>
        <w:noProof/>
      </w:rPr>
      <w:t>3</w:t>
    </w:r>
    <w:r>
      <w:rPr>
        <w:b/>
      </w:rPr>
      <w:fldChar w:fldCharType="end"/>
    </w:r>
    <w:r>
      <w:t xml:space="preserve"> de </w:t>
    </w:r>
    <w:r>
      <w:rPr>
        <w:b/>
      </w:rPr>
      <w:fldChar w:fldCharType="begin"/>
    </w:r>
    <w:r>
      <w:rPr>
        <w:b/>
      </w:rPr>
      <w:instrText xml:space="preserve"> NUMPAGES  </w:instrText>
    </w:r>
    <w:r>
      <w:rPr>
        <w:b/>
      </w:rPr>
      <w:fldChar w:fldCharType="separate"/>
    </w:r>
    <w:r w:rsidR="005E7E67">
      <w:rPr>
        <w:b/>
        <w:noProof/>
      </w:rPr>
      <w:t>12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FBF97" w14:textId="77777777" w:rsidR="00391494" w:rsidRDefault="00391494">
      <w:r>
        <w:separator/>
      </w:r>
    </w:p>
  </w:footnote>
  <w:footnote w:type="continuationSeparator" w:id="0">
    <w:p w14:paraId="7C47967B" w14:textId="77777777" w:rsidR="00391494" w:rsidRDefault="00391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43747" w14:textId="77777777" w:rsidR="00FB22F3" w:rsidRDefault="00FB22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E53C" w14:textId="77777777" w:rsidR="00FB22F3" w:rsidRPr="00D10721" w:rsidRDefault="00FB22F3" w:rsidP="00FB22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B6D17" w14:textId="77777777" w:rsidR="00FB22F3" w:rsidRDefault="00FB2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E9684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D65634"/>
    <w:multiLevelType w:val="hybridMultilevel"/>
    <w:tmpl w:val="1088768A"/>
    <w:lvl w:ilvl="0" w:tplc="FFFFFFFF">
      <w:start w:val="16"/>
      <w:numFmt w:val="bullet"/>
      <w:lvlText w:val="-"/>
      <w:lvlJc w:val="left"/>
      <w:pPr>
        <w:ind w:left="720" w:hanging="360"/>
      </w:pPr>
      <w:rPr>
        <w:rFonts w:ascii="Arial Narrow" w:eastAsia="Times New Roman" w:hAnsi="Arial Narrow"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E81DD5"/>
    <w:multiLevelType w:val="hybridMultilevel"/>
    <w:tmpl w:val="4C384F9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ED24CE"/>
    <w:multiLevelType w:val="hybridMultilevel"/>
    <w:tmpl w:val="536E1D52"/>
    <w:lvl w:ilvl="0" w:tplc="FFFFFFFF">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4" w15:restartNumberingAfterBreak="0">
    <w:nsid w:val="20771CA5"/>
    <w:multiLevelType w:val="hybridMultilevel"/>
    <w:tmpl w:val="97C02F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CB7437"/>
    <w:multiLevelType w:val="hybridMultilevel"/>
    <w:tmpl w:val="48A6630E"/>
    <w:lvl w:ilvl="0" w:tplc="FFFFFFFF">
      <w:start w:val="1"/>
      <w:numFmt w:val="lowerRoman"/>
      <w:lvlText w:val="%1)"/>
      <w:lvlJc w:val="left"/>
      <w:pPr>
        <w:ind w:left="720" w:hanging="360"/>
      </w:pPr>
      <w:rPr>
        <w:rFonts w:ascii="Century Gothic" w:eastAsia="Times New Roman" w:hAnsi="Century Gothic" w:cs="GillSans"/>
      </w:rPr>
    </w:lvl>
    <w:lvl w:ilvl="1" w:tplc="FFFFFFFF">
      <w:start w:val="1"/>
      <w:numFmt w:val="decimal"/>
      <w:lvlText w:val="%2."/>
      <w:lvlJc w:val="left"/>
      <w:pPr>
        <w:ind w:left="1590" w:hanging="51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4A05DF"/>
    <w:multiLevelType w:val="hybridMultilevel"/>
    <w:tmpl w:val="A7FAA9B6"/>
    <w:lvl w:ilvl="0" w:tplc="FFFFFFFF">
      <w:start w:val="1"/>
      <w:numFmt w:val="lowerLetter"/>
      <w:lvlText w:val="%1)"/>
      <w:lvlJc w:val="left"/>
      <w:pPr>
        <w:ind w:left="720" w:hanging="360"/>
      </w:pPr>
    </w:lvl>
    <w:lvl w:ilvl="1" w:tplc="FFFFFFFF">
      <w:start w:val="2"/>
      <w:numFmt w:val="bullet"/>
      <w:lvlText w:val="•"/>
      <w:lvlJc w:val="left"/>
      <w:pPr>
        <w:ind w:left="1485" w:hanging="405"/>
      </w:pPr>
      <w:rPr>
        <w:rFonts w:ascii="Century Gothic" w:eastAsia="Times New Roman" w:hAnsi="Century Gothic" w:cs="GillSan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DC5F24"/>
    <w:multiLevelType w:val="multilevel"/>
    <w:tmpl w:val="41DC5F24"/>
    <w:lvl w:ilvl="0">
      <w:start w:val="1"/>
      <w:numFmt w:val="bullet"/>
      <w:lvlText w:val=""/>
      <w:lvlJc w:val="left"/>
      <w:pPr>
        <w:ind w:left="540" w:hanging="360"/>
      </w:pPr>
      <w:rPr>
        <w:rFonts w:ascii="Symbol" w:hAnsi="Symbol" w:hint="default"/>
      </w:rPr>
    </w:lvl>
    <w:lvl w:ilvl="1">
      <w:start w:val="1"/>
      <w:numFmt w:val="bullet"/>
      <w:lvlText w:val="o"/>
      <w:lvlJc w:val="left"/>
      <w:pPr>
        <w:ind w:left="450" w:hanging="360"/>
      </w:pPr>
      <w:rPr>
        <w:rFonts w:ascii="Courier New" w:hAnsi="Courier New" w:cs="Courier New" w:hint="default"/>
      </w:rPr>
    </w:lvl>
    <w:lvl w:ilvl="2">
      <w:start w:val="1"/>
      <w:numFmt w:val="bullet"/>
      <w:lvlText w:val=""/>
      <w:lvlJc w:val="left"/>
      <w:pPr>
        <w:ind w:left="2230" w:hanging="360"/>
      </w:pPr>
      <w:rPr>
        <w:rFonts w:ascii="Wingdings" w:hAnsi="Wingdings" w:hint="default"/>
      </w:rPr>
    </w:lvl>
    <w:lvl w:ilvl="3">
      <w:start w:val="1"/>
      <w:numFmt w:val="bullet"/>
      <w:lvlText w:val=""/>
      <w:lvlJc w:val="left"/>
      <w:pPr>
        <w:ind w:left="2950" w:hanging="360"/>
      </w:pPr>
      <w:rPr>
        <w:rFonts w:ascii="Symbol" w:hAnsi="Symbol" w:hint="default"/>
      </w:rPr>
    </w:lvl>
    <w:lvl w:ilvl="4">
      <w:start w:val="1"/>
      <w:numFmt w:val="bullet"/>
      <w:lvlText w:val="o"/>
      <w:lvlJc w:val="left"/>
      <w:pPr>
        <w:ind w:left="3670" w:hanging="360"/>
      </w:pPr>
      <w:rPr>
        <w:rFonts w:ascii="Courier New" w:hAnsi="Courier New" w:cs="Courier New" w:hint="default"/>
      </w:rPr>
    </w:lvl>
    <w:lvl w:ilvl="5">
      <w:start w:val="1"/>
      <w:numFmt w:val="bullet"/>
      <w:lvlText w:val=""/>
      <w:lvlJc w:val="left"/>
      <w:pPr>
        <w:ind w:left="4390" w:hanging="360"/>
      </w:pPr>
      <w:rPr>
        <w:rFonts w:ascii="Wingdings" w:hAnsi="Wingdings" w:hint="default"/>
      </w:rPr>
    </w:lvl>
    <w:lvl w:ilvl="6">
      <w:start w:val="1"/>
      <w:numFmt w:val="bullet"/>
      <w:lvlText w:val=""/>
      <w:lvlJc w:val="left"/>
      <w:pPr>
        <w:ind w:left="5110" w:hanging="360"/>
      </w:pPr>
      <w:rPr>
        <w:rFonts w:ascii="Symbol" w:hAnsi="Symbol" w:hint="default"/>
      </w:rPr>
    </w:lvl>
    <w:lvl w:ilvl="7">
      <w:start w:val="1"/>
      <w:numFmt w:val="bullet"/>
      <w:lvlText w:val="o"/>
      <w:lvlJc w:val="left"/>
      <w:pPr>
        <w:ind w:left="5830" w:hanging="360"/>
      </w:pPr>
      <w:rPr>
        <w:rFonts w:ascii="Courier New" w:hAnsi="Courier New" w:cs="Courier New" w:hint="default"/>
      </w:rPr>
    </w:lvl>
    <w:lvl w:ilvl="8">
      <w:start w:val="1"/>
      <w:numFmt w:val="bullet"/>
      <w:lvlText w:val=""/>
      <w:lvlJc w:val="left"/>
      <w:pPr>
        <w:ind w:left="6550" w:hanging="360"/>
      </w:pPr>
      <w:rPr>
        <w:rFonts w:ascii="Wingdings" w:hAnsi="Wingdings" w:hint="default"/>
      </w:rPr>
    </w:lvl>
  </w:abstractNum>
  <w:abstractNum w:abstractNumId="8" w15:restartNumberingAfterBreak="0">
    <w:nsid w:val="555A2183"/>
    <w:multiLevelType w:val="hybridMultilevel"/>
    <w:tmpl w:val="B2E6D9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077C74"/>
    <w:multiLevelType w:val="hybridMultilevel"/>
    <w:tmpl w:val="DCDC7C1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5BD6719D"/>
    <w:multiLevelType w:val="hybridMultilevel"/>
    <w:tmpl w:val="D272FDB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5DC1785D"/>
    <w:multiLevelType w:val="hybridMultilevel"/>
    <w:tmpl w:val="9C5CF402"/>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1F7660"/>
    <w:multiLevelType w:val="hybridMultilevel"/>
    <w:tmpl w:val="F4DC56C6"/>
    <w:lvl w:ilvl="0" w:tplc="FFFFFFFF">
      <w:start w:val="2"/>
      <w:numFmt w:val="bullet"/>
      <w:lvlText w:val="-"/>
      <w:lvlJc w:val="left"/>
      <w:pPr>
        <w:ind w:left="720" w:hanging="360"/>
      </w:pPr>
      <w:rPr>
        <w:rFonts w:ascii="Century Gothic" w:eastAsia="Times New Roman" w:hAnsi="Century Gothic"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56F2CA3"/>
    <w:multiLevelType w:val="hybridMultilevel"/>
    <w:tmpl w:val="83B411AE"/>
    <w:lvl w:ilvl="0" w:tplc="FFFFFFFF">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5E1C16"/>
    <w:multiLevelType w:val="hybridMultilevel"/>
    <w:tmpl w:val="0D4C690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eastAsia="Times New Roman" w:hAnsi="Aria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B47499"/>
    <w:multiLevelType w:val="hybridMultilevel"/>
    <w:tmpl w:val="1CCAD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58074AA"/>
    <w:multiLevelType w:val="hybridMultilevel"/>
    <w:tmpl w:val="CC7413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7EA2E97"/>
    <w:multiLevelType w:val="hybridMultilevel"/>
    <w:tmpl w:val="658C1F34"/>
    <w:lvl w:ilvl="0" w:tplc="FFFFFFFF">
      <w:start w:val="1"/>
      <w:numFmt w:val="lowerLetter"/>
      <w:lvlText w:val="%1)"/>
      <w:lvlJc w:val="left"/>
      <w:pPr>
        <w:ind w:left="1000" w:hanging="540"/>
      </w:pPr>
      <w:rPr>
        <w:rFonts w:hint="default"/>
      </w:rPr>
    </w:lvl>
    <w:lvl w:ilvl="1" w:tplc="FFFFFFFF">
      <w:start w:val="1"/>
      <w:numFmt w:val="lowerLetter"/>
      <w:lvlText w:val="%2."/>
      <w:lvlJc w:val="left"/>
      <w:pPr>
        <w:ind w:left="1540" w:hanging="360"/>
      </w:pPr>
    </w:lvl>
    <w:lvl w:ilvl="2" w:tplc="FFFFFFFF">
      <w:start w:val="1"/>
      <w:numFmt w:val="decimal"/>
      <w:lvlText w:val="%3."/>
      <w:lvlJc w:val="left"/>
      <w:pPr>
        <w:ind w:left="2500" w:hanging="420"/>
      </w:pPr>
      <w:rPr>
        <w:rFonts w:hint="default"/>
        <w:b/>
      </w:r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18" w15:restartNumberingAfterBreak="0">
    <w:nsid w:val="7D2A1442"/>
    <w:multiLevelType w:val="hybridMultilevel"/>
    <w:tmpl w:val="9CD06B0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88103439">
    <w:abstractNumId w:val="9"/>
  </w:num>
  <w:num w:numId="2" w16cid:durableId="544371231">
    <w:abstractNumId w:val="7"/>
  </w:num>
  <w:num w:numId="3" w16cid:durableId="1370300833">
    <w:abstractNumId w:val="18"/>
  </w:num>
  <w:num w:numId="4" w16cid:durableId="1509170423">
    <w:abstractNumId w:val="14"/>
  </w:num>
  <w:num w:numId="5" w16cid:durableId="1770616527">
    <w:abstractNumId w:val="10"/>
  </w:num>
  <w:num w:numId="6" w16cid:durableId="686642429">
    <w:abstractNumId w:val="12"/>
  </w:num>
  <w:num w:numId="7" w16cid:durableId="907884788">
    <w:abstractNumId w:val="1"/>
  </w:num>
  <w:num w:numId="8" w16cid:durableId="503935285">
    <w:abstractNumId w:val="15"/>
  </w:num>
  <w:num w:numId="9" w16cid:durableId="1612278991">
    <w:abstractNumId w:val="3"/>
  </w:num>
  <w:num w:numId="10" w16cid:durableId="201669559">
    <w:abstractNumId w:val="16"/>
  </w:num>
  <w:num w:numId="11" w16cid:durableId="371153501">
    <w:abstractNumId w:val="17"/>
  </w:num>
  <w:num w:numId="12" w16cid:durableId="1890454189">
    <w:abstractNumId w:val="0"/>
  </w:num>
  <w:num w:numId="13" w16cid:durableId="1397779582">
    <w:abstractNumId w:val="5"/>
  </w:num>
  <w:num w:numId="14" w16cid:durableId="1641182954">
    <w:abstractNumId w:val="4"/>
  </w:num>
  <w:num w:numId="15" w16cid:durableId="1331445608">
    <w:abstractNumId w:val="8"/>
  </w:num>
  <w:num w:numId="16" w16cid:durableId="1174610609">
    <w:abstractNumId w:val="6"/>
  </w:num>
  <w:num w:numId="17" w16cid:durableId="480344934">
    <w:abstractNumId w:val="13"/>
  </w:num>
  <w:num w:numId="18" w16cid:durableId="1504708773">
    <w:abstractNumId w:val="2"/>
  </w:num>
  <w:num w:numId="19" w16cid:durableId="14608776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51"/>
    <w:rsid w:val="00391494"/>
    <w:rsid w:val="005E7E67"/>
    <w:rsid w:val="00685EA2"/>
    <w:rsid w:val="00FB22F3"/>
  </w:rsids>
  <m:mathPr>
    <m:mathFont m:val="Cambria Math"/>
    <m:brkBin m:val="before"/>
    <m:brkBinSub m:val="--"/>
    <m:smallFrac m:val="0"/>
    <m:dispDef/>
    <m:lMargin m:val="0"/>
    <m:rMargin m:val="0"/>
    <m:defJc m:val="centerGroup"/>
    <m:wrapRight/>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AF27E2"/>
  <w15:chartTrackingRefBased/>
  <w15:docId w15:val="{9BAE8D4C-0D74-4EB1-9A8C-FBB3A8BE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W" w:eastAsia="en-R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84D"/>
    <w:rPr>
      <w:sz w:val="24"/>
      <w:szCs w:val="24"/>
      <w:lang w:val="fr-FR" w:eastAsia="fr-FR"/>
    </w:rPr>
  </w:style>
  <w:style w:type="paragraph" w:styleId="Heading1">
    <w:name w:val="heading 1"/>
    <w:basedOn w:val="Normal"/>
    <w:next w:val="Normal"/>
    <w:link w:val="Heading1Char"/>
    <w:qFormat/>
    <w:rsid w:val="00784005"/>
    <w:pPr>
      <w:keepNext/>
      <w:jc w:val="center"/>
      <w:outlineLvl w:val="0"/>
    </w:pPr>
    <w:rPr>
      <w:b/>
      <w:bCs/>
      <w:szCs w:val="20"/>
      <w:u w:val="single"/>
      <w:lang w:val="en-US" w:eastAsia="en-US"/>
    </w:rPr>
  </w:style>
  <w:style w:type="paragraph" w:styleId="Heading7">
    <w:name w:val="heading 7"/>
    <w:basedOn w:val="Normal"/>
    <w:next w:val="Normal"/>
    <w:link w:val="Heading7Char"/>
    <w:qFormat/>
    <w:rsid w:val="00784005"/>
    <w:pPr>
      <w:spacing w:before="240" w:after="60"/>
      <w:outlineLvl w:val="6"/>
    </w:pPr>
    <w:rPr>
      <w:rFonts w:ascii="Calibri" w:hAnsi="Calibri"/>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1E3866"/>
    <w:pPr>
      <w:tabs>
        <w:tab w:val="center" w:pos="4536"/>
        <w:tab w:val="right" w:pos="9072"/>
      </w:tabs>
    </w:pPr>
    <w:rPr>
      <w:lang w:val="x-none" w:eastAsia="x-none"/>
    </w:rPr>
  </w:style>
  <w:style w:type="character" w:customStyle="1" w:styleId="FooterChar">
    <w:name w:val="Footer Char"/>
    <w:link w:val="Footer"/>
    <w:uiPriority w:val="99"/>
    <w:rsid w:val="001E3866"/>
    <w:rPr>
      <w:sz w:val="24"/>
      <w:szCs w:val="24"/>
    </w:rPr>
  </w:style>
  <w:style w:type="table" w:styleId="TableGrid">
    <w:name w:val="Table Grid"/>
    <w:basedOn w:val="TableNormal"/>
    <w:uiPriority w:val="39"/>
    <w:rsid w:val="00BF5D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BD5AB3"/>
    <w:rPr>
      <w:rFonts w:ascii="Calibri" w:eastAsia="Calibri" w:hAnsi="Calibri"/>
      <w:sz w:val="22"/>
      <w:szCs w:val="22"/>
      <w:lang w:val="en-US" w:eastAsia="en-US"/>
    </w:rPr>
  </w:style>
  <w:style w:type="paragraph" w:styleId="Header">
    <w:name w:val="header"/>
    <w:basedOn w:val="Normal"/>
    <w:link w:val="HeaderChar"/>
    <w:qFormat/>
    <w:rsid w:val="00834AA7"/>
    <w:pPr>
      <w:tabs>
        <w:tab w:val="center" w:pos="4680"/>
        <w:tab w:val="right" w:pos="9360"/>
      </w:tabs>
    </w:pPr>
  </w:style>
  <w:style w:type="character" w:customStyle="1" w:styleId="HeaderChar">
    <w:name w:val="Header Char"/>
    <w:link w:val="Header"/>
    <w:qFormat/>
    <w:rsid w:val="00834AA7"/>
    <w:rPr>
      <w:sz w:val="24"/>
      <w:szCs w:val="24"/>
      <w:lang w:val="fr-FR" w:eastAsia="fr-FR"/>
    </w:rPr>
  </w:style>
  <w:style w:type="character" w:styleId="Hyperlink">
    <w:name w:val="Hyperlink"/>
    <w:uiPriority w:val="99"/>
    <w:unhideWhenUsed/>
    <w:rsid w:val="00834AA7"/>
    <w:rPr>
      <w:color w:val="0000FF"/>
      <w:u w:val="single"/>
    </w:rPr>
  </w:style>
  <w:style w:type="paragraph" w:customStyle="1" w:styleId="Sansinterligne">
    <w:name w:val="Sans interligne"/>
    <w:uiPriority w:val="1"/>
    <w:qFormat/>
    <w:rsid w:val="008C51AA"/>
    <w:rPr>
      <w:rFonts w:ascii="Calibri" w:eastAsia="Calibri" w:hAnsi="Calibri"/>
      <w:sz w:val="22"/>
      <w:szCs w:val="22"/>
      <w:lang w:val="en-US" w:eastAsia="en-US"/>
    </w:rPr>
  </w:style>
  <w:style w:type="character" w:styleId="CommentReference">
    <w:name w:val="annotation reference"/>
    <w:rsid w:val="00784005"/>
    <w:rPr>
      <w:sz w:val="16"/>
      <w:szCs w:val="16"/>
    </w:rPr>
  </w:style>
  <w:style w:type="character" w:styleId="Emphasis">
    <w:name w:val="Emphasis"/>
    <w:qFormat/>
    <w:rsid w:val="00784005"/>
    <w:rPr>
      <w:i/>
      <w:iCs/>
    </w:rPr>
  </w:style>
  <w:style w:type="character" w:customStyle="1" w:styleId="Heading1Char">
    <w:name w:val="Heading 1 Char"/>
    <w:link w:val="Heading1"/>
    <w:rsid w:val="00784005"/>
    <w:rPr>
      <w:b/>
      <w:bCs/>
      <w:sz w:val="24"/>
      <w:u w:val="single"/>
      <w:lang w:val="en-US" w:eastAsia="en-US"/>
    </w:rPr>
  </w:style>
  <w:style w:type="character" w:customStyle="1" w:styleId="Heading7Char">
    <w:name w:val="Heading 7 Char"/>
    <w:link w:val="Heading7"/>
    <w:semiHidden/>
    <w:rsid w:val="00784005"/>
    <w:rPr>
      <w:rFonts w:ascii="Calibri" w:hAnsi="Calibri"/>
      <w:sz w:val="24"/>
      <w:szCs w:val="24"/>
      <w:lang w:val="en-US" w:eastAsia="en-US"/>
    </w:rPr>
  </w:style>
  <w:style w:type="paragraph" w:styleId="NormalWeb">
    <w:name w:val="Normal (Web)"/>
    <w:basedOn w:val="Normal"/>
    <w:rsid w:val="00784005"/>
    <w:pPr>
      <w:spacing w:before="100" w:beforeAutospacing="1" w:after="100" w:afterAutospacing="1"/>
    </w:pPr>
    <w:rPr>
      <w:lang w:val="en-US" w:eastAsia="en-US"/>
    </w:rPr>
  </w:style>
  <w:style w:type="paragraph" w:customStyle="1" w:styleId="PDOCBTEXT">
    <w:name w:val="PDOC BTEXT"/>
    <w:basedOn w:val="Normal"/>
    <w:uiPriority w:val="99"/>
    <w:rsid w:val="00784005"/>
    <w:pPr>
      <w:widowControl w:val="0"/>
      <w:tabs>
        <w:tab w:val="left" w:pos="460"/>
        <w:tab w:val="left" w:pos="1020"/>
        <w:tab w:val="left" w:pos="1644"/>
      </w:tabs>
      <w:suppressAutoHyphens/>
      <w:autoSpaceDE w:val="0"/>
      <w:autoSpaceDN w:val="0"/>
      <w:adjustRightInd w:val="0"/>
      <w:spacing w:line="280" w:lineRule="atLeast"/>
      <w:ind w:left="14" w:hanging="14"/>
      <w:jc w:val="both"/>
      <w:textAlignment w:val="center"/>
    </w:pPr>
    <w:rPr>
      <w:rFonts w:ascii="GillSans" w:hAnsi="GillSans" w:cs="GillSans"/>
      <w:color w:val="000000"/>
      <w:sz w:val="20"/>
      <w:szCs w:val="20"/>
      <w:lang w:val="en-GB" w:eastAsia="en-US"/>
    </w:rPr>
  </w:style>
  <w:style w:type="paragraph" w:customStyle="1" w:styleId="ClaimSubhead">
    <w:name w:val="Claim Subhead"/>
    <w:basedOn w:val="Normal"/>
    <w:uiPriority w:val="99"/>
    <w:rsid w:val="00784005"/>
    <w:pPr>
      <w:widowControl w:val="0"/>
      <w:suppressAutoHyphens/>
      <w:autoSpaceDE w:val="0"/>
      <w:autoSpaceDN w:val="0"/>
      <w:adjustRightInd w:val="0"/>
      <w:spacing w:line="288" w:lineRule="auto"/>
      <w:textAlignment w:val="center"/>
    </w:pPr>
    <w:rPr>
      <w:rFonts w:ascii="Palatino-BoldItalic" w:hAnsi="Palatino-BoldItalic" w:cs="Palatino-BoldItalic"/>
      <w:b/>
      <w:bCs/>
      <w:i/>
      <w:iCs/>
      <w:color w:val="000000"/>
      <w:w w:val="90"/>
      <w:sz w:val="32"/>
      <w:szCs w:val="32"/>
      <w:lang w:val="en-US" w:eastAsia="en-US"/>
    </w:rPr>
  </w:style>
  <w:style w:type="paragraph" w:customStyle="1" w:styleId="claimBTEXT">
    <w:name w:val="claim BTEXT"/>
    <w:basedOn w:val="Normal"/>
    <w:uiPriority w:val="99"/>
    <w:rsid w:val="00784005"/>
    <w:pPr>
      <w:widowControl w:val="0"/>
      <w:tabs>
        <w:tab w:val="left" w:pos="510"/>
        <w:tab w:val="left" w:pos="907"/>
        <w:tab w:val="left" w:pos="1304"/>
        <w:tab w:val="left" w:pos="1701"/>
      </w:tabs>
      <w:suppressAutoHyphens/>
      <w:autoSpaceDE w:val="0"/>
      <w:autoSpaceDN w:val="0"/>
      <w:adjustRightInd w:val="0"/>
      <w:spacing w:line="300" w:lineRule="atLeast"/>
      <w:jc w:val="both"/>
      <w:textAlignment w:val="center"/>
    </w:pPr>
    <w:rPr>
      <w:rFonts w:ascii="GillSans" w:hAnsi="GillSans" w:cs="GillSans"/>
      <w:color w:val="000000"/>
      <w:w w:val="95"/>
      <w:sz w:val="20"/>
      <w:szCs w:val="20"/>
      <w:lang w:val="en-US" w:eastAsia="en-US"/>
    </w:rPr>
  </w:style>
  <w:style w:type="paragraph" w:customStyle="1" w:styleId="Numbersubhead">
    <w:name w:val="Number subhead"/>
    <w:basedOn w:val="claimBTEXT"/>
    <w:next w:val="claimBTEXT"/>
    <w:uiPriority w:val="99"/>
    <w:rsid w:val="00784005"/>
    <w:rPr>
      <w:b/>
      <w:bCs/>
      <w:sz w:val="24"/>
      <w:szCs w:val="24"/>
    </w:rPr>
  </w:style>
  <w:style w:type="paragraph" w:styleId="ListBullet">
    <w:name w:val="List Bullet"/>
    <w:basedOn w:val="Normal"/>
    <w:rsid w:val="00784005"/>
    <w:pPr>
      <w:numPr>
        <w:numId w:val="12"/>
      </w:numPr>
      <w:contextualSpacing/>
    </w:pPr>
    <w:rPr>
      <w:lang w:val="en-US" w:eastAsia="en-US"/>
    </w:rPr>
  </w:style>
  <w:style w:type="paragraph" w:styleId="BodyText">
    <w:name w:val="Body Text"/>
    <w:basedOn w:val="Normal"/>
    <w:link w:val="BodyTextChar"/>
    <w:rsid w:val="00784005"/>
    <w:pPr>
      <w:spacing w:after="120"/>
    </w:pPr>
    <w:rPr>
      <w:lang w:val="en-US" w:eastAsia="en-US"/>
    </w:rPr>
  </w:style>
  <w:style w:type="character" w:customStyle="1" w:styleId="BodyTextChar">
    <w:name w:val="Body Text Char"/>
    <w:link w:val="BodyText"/>
    <w:rsid w:val="00784005"/>
    <w:rPr>
      <w:sz w:val="24"/>
      <w:szCs w:val="24"/>
      <w:lang w:val="en-US" w:eastAsia="en-US"/>
    </w:rPr>
  </w:style>
  <w:style w:type="paragraph" w:styleId="ListParagraph">
    <w:name w:val="List Paragraph"/>
    <w:basedOn w:val="Normal"/>
    <w:uiPriority w:val="34"/>
    <w:qFormat/>
    <w:rsid w:val="00784005"/>
    <w:pPr>
      <w:ind w:left="720"/>
    </w:pPr>
    <w:rPr>
      <w:lang w:val="en-US" w:eastAsia="en-US"/>
    </w:rPr>
  </w:style>
  <w:style w:type="paragraph" w:styleId="HTMLPreformatted">
    <w:name w:val="HTML Preformatted"/>
    <w:basedOn w:val="Normal"/>
    <w:link w:val="HTMLPreformattedChar"/>
    <w:uiPriority w:val="99"/>
    <w:unhideWhenUsed/>
    <w:qFormat/>
    <w:rsid w:val="00784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link w:val="HTMLPreformatted"/>
    <w:uiPriority w:val="99"/>
    <w:rsid w:val="00784005"/>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8819">
      <w:bodyDiv w:val="1"/>
      <w:marLeft w:val="0"/>
      <w:marRight w:val="0"/>
      <w:marTop w:val="0"/>
      <w:marBottom w:val="0"/>
      <w:divBdr>
        <w:top w:val="none" w:sz="0" w:space="0" w:color="auto"/>
        <w:left w:val="none" w:sz="0" w:space="0" w:color="auto"/>
        <w:bottom w:val="none" w:sz="0" w:space="0" w:color="auto"/>
        <w:right w:val="none" w:sz="0" w:space="0" w:color="auto"/>
      </w:divBdr>
    </w:div>
    <w:div w:id="684596900">
      <w:bodyDiv w:val="1"/>
      <w:marLeft w:val="0"/>
      <w:marRight w:val="0"/>
      <w:marTop w:val="0"/>
      <w:marBottom w:val="0"/>
      <w:divBdr>
        <w:top w:val="none" w:sz="0" w:space="0" w:color="auto"/>
        <w:left w:val="none" w:sz="0" w:space="0" w:color="auto"/>
        <w:bottom w:val="none" w:sz="0" w:space="0" w:color="auto"/>
        <w:right w:val="none" w:sz="0" w:space="0" w:color="auto"/>
      </w:divBdr>
    </w:div>
    <w:div w:id="1098982420">
      <w:bodyDiv w:val="1"/>
      <w:marLeft w:val="0"/>
      <w:marRight w:val="0"/>
      <w:marTop w:val="0"/>
      <w:marBottom w:val="0"/>
      <w:divBdr>
        <w:top w:val="none" w:sz="0" w:space="0" w:color="auto"/>
        <w:left w:val="none" w:sz="0" w:space="0" w:color="auto"/>
        <w:bottom w:val="none" w:sz="0" w:space="0" w:color="auto"/>
        <w:right w:val="none" w:sz="0" w:space="0" w:color="auto"/>
      </w:divBdr>
    </w:div>
    <w:div w:id="1531256170">
      <w:bodyDiv w:val="1"/>
      <w:marLeft w:val="0"/>
      <w:marRight w:val="0"/>
      <w:marTop w:val="0"/>
      <w:marBottom w:val="0"/>
      <w:divBdr>
        <w:top w:val="none" w:sz="0" w:space="0" w:color="auto"/>
        <w:left w:val="none" w:sz="0" w:space="0" w:color="auto"/>
        <w:bottom w:val="none" w:sz="0" w:space="0" w:color="auto"/>
        <w:right w:val="none" w:sz="0" w:space="0" w:color="auto"/>
      </w:divBdr>
    </w:div>
    <w:div w:id="180801456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info@radiantyacu.rw"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87388-DB12-413E-8EF1-91D269420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4172</Words>
  <Characters>23785</Characters>
  <Application>Microsoft Office Word</Application>
  <DocSecurity>0</DocSecurity>
  <Lines>198</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27902</CharactersWithSpaces>
  <SharedDoc>false</SharedDoc>
  <HLinks>
    <vt:vector size="6" baseType="variant">
      <vt:variant>
        <vt:i4>524334</vt:i4>
      </vt:variant>
      <vt:variant>
        <vt:i4>0</vt:i4>
      </vt:variant>
      <vt:variant>
        <vt:i4>0</vt:i4>
      </vt:variant>
      <vt:variant>
        <vt:i4>5</vt:i4>
      </vt:variant>
      <vt:variant>
        <vt:lpwstr/>
      </vt:variant>
      <vt:variant>
        <vt:lpwstr>mailto:info@radiantyacu.rw</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JLucas</dc:creator>
  <cp:keywords/>
  <dc:description/>
  <cp:lastModifiedBy>Anaclet AHISHAKIYE</cp:lastModifiedBy>
  <cp:revision>2</cp:revision>
  <cp:lastPrinted>1601-01-01T00:00:00Z</cp:lastPrinted>
  <dcterms:created xsi:type="dcterms:W3CDTF">2023-12-08T08:16:00Z</dcterms:created>
  <dcterms:modified xsi:type="dcterms:W3CDTF">2023-12-08T08:16:00Z</dcterms:modified>
</cp:coreProperties>
</file>