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15E3" w:rsidRDefault="008B15E3" w:rsidP="002B0F0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Aluno: Armazena os dados dos estudantes.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Instrutor: Guarda as informações dos professores.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Curso: Contém os detalhes de cada curso oferecido.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Aula: Representa cada aula individual que compõe um curso.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Matrícula: É uma entidade associativa que conecta um `Aluno` a um `Curso`, registrando o status e a data da inscrição.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Atributos e Chaves Primárias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(PK):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Aluno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(PK): Identificador único do aluno.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Nome do aluno.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E-mail único do aluno.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data_nascimento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Data de nascimento.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Instrutor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(PK): Código único gerado pelo sistema.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Nome do instrutor.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mini_biografia</w:t>
      </w:r>
      <w:proofErr w:type="spellEnd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Breve descrição sobre a experiência.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(PK): Código único do curso (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: “BCO-01”).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`titulo`: Título do curso.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carga_horaria_total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Duração total em horas.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nivel_dificuldade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Iniciante, Intermediário ou Avançado.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Aula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numero_ordem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(PK parcial): Número sequencial da aula dentro do curso.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`titulo`: Título da aula.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link_video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URL para o vídeo da aula.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Matrícula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data_matricula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Data em que a matrícula foi realizada.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status_atual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`: Situação do aluno no curso (Cursando, Concluído, Cancelado).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Relacionamentos e Cardinalidade: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Um `Instrutor` pode ministrar vários `Cursos`, mas um `Curso` é ministrado por apenas um `Instrutor`.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Relacionamento: `Instrutor` (1) — (N) `Curso`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Um `Curso` é composto por várias `Aulas`, mas uma `Aula` pertence a apenas um `Curso`.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Relacionamento: `Curso` (1) — (N) `Aula`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Um `Aluno` pode se matricular em vários `Cursos`, e um `Curso` pode ter vários `Alunos` matriculados.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Relacionamento: `Aluno` (N) — (N) `Curso`. Este relacionamento gera a entidade associativa `Matrícula`.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Parte 2: Modelo Lógico (Esquema Relacional)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Agora, convertemos o DER em um esquema de tabelas, definindo as Chaves Primárias (PK) e as Chaves Estrangeiras (FK).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ALUNO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` (PK,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11))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data_nascimento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(DATE)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INSTRUTOR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(PK, INT ou VARCHAR)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mini_biografia</w:t>
      </w:r>
      <w:proofErr w:type="spellEnd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(TEXT)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` (PK,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10))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`titulo`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carga_horaria_total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(INT)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nivel_dificuldade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50))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` (FK,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referencia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INSTRUTOR.codigo_instrutor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AULA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id_aula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(PK, INT AUTO_INCREMENT) - É comum criar uma chave primária simples para a tabela `Aula` para facilitar as referências.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numero_ordem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(INT)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`titulo`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link_video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` (FK,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referencia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CURSO.codigo_curso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•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MATRICULA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fk_aluno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` (FK,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referencia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ALUNO.cpf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` (FK,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referencia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CURSO.codigo_curso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data_matricula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(DATE)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status_atual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 (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50)) </w:t>
      </w:r>
    </w:p>
    <w:p w:rsidR="002B0F03" w:rsidRPr="002B0F03" w:rsidRDefault="002B0F03" w:rsidP="002B0F0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◦</w:t>
      </w:r>
      <w:r w:rsidRPr="002B0F03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2B0F03">
        <w:rPr>
          <w:rFonts w:ascii="Arial" w:eastAsia="Times New Roman" w:hAnsi="Arial" w:cs="Arial"/>
          <w:sz w:val="24"/>
          <w:szCs w:val="24"/>
          <w:lang w:eastAsia="pt-BR"/>
        </w:rPr>
        <w:t>Chave Primária Composta: (`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fk_aluno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`, `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`)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Parte 3: Modelo Físico (Script SQL)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Finalmente, este é o código SQL (DDL) para criar as tabelas no banco de dados, com os tipos de dados e as restrições `NOT NULL` e `PRIMARY KEY`.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CREATE TABLE ALUNO (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11) PRIMARY KEY,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 NOT NULL UNIQUE,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data_nascimento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DATE NOT NULL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– Tabela para armazenar os dados dos instrutores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CREATE TABLE INSTRUTOR (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INT PRIMARY KEY AUTO_INCREMENT, – Usando INT com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auto-incremento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para código gerado pelo sistema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mini_biografia</w:t>
      </w:r>
      <w:proofErr w:type="spellEnd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TEXT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– Tabela para armazenar os cursos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CREATE TABLE CURSO (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10) PRIMARY KEY,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titulo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carga_horaria_total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INT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nivel_dificuldade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50)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INT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FOREIGN KEY (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) REFERENCES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INSTRUTOR(</w:t>
      </w:r>
      <w:proofErr w:type="spellStart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codigo_instrutor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– Tabela para armazenar as aulas de cada curso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CREATE TABLE AULA (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id_aula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INT PRIMARY KEY AUTO_INCREMENT,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numero_ordem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INT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titulo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link_video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255),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10)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FOREIGN KEY (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) REFERENCES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CURSO(</w:t>
      </w:r>
      <w:proofErr w:type="spellStart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– Tabela associativa para as matrículas dos alunos nos cursos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CREATE TABLE MATRICULA (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fk_aluno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11)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10)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data_matricula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DATE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status_atual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50) NOT NULL,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PRIMARY KEY (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fk_aluno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), – Chave primária composta para garantir que um aluno não se matricule duas vezes no mesmo curso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FOREIGN KEY (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fk_aluno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) REFERENCES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ALUNO(</w:t>
      </w:r>
      <w:proofErr w:type="spellStart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),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FOREIGN KEY (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fk_curso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) REFERENCES </w:t>
      </w: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CURSO(</w:t>
      </w:r>
      <w:proofErr w:type="spellStart"/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codigo_curso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É a linguagem padrão para criar, gerenciar, manipular e consultar banco de dados relacionais.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- **DQL - Linguagem de Consulta de Dados -** Define o comando utilizado para que possamos consultar (SELECT) os dados armazenados no banco;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- **DML - Linguagem de Manipulação de Dados -** Define os comandos utilizados para manipulação de dados no banco (INSERT, UPDATE e DELETE);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- **DDL - Linguagem de Definição de Dados -** Define os comandos utilizados para criação (CREATE) de tabelas,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views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, índices, atualização dessas estruturas (ALTER), assim como a remoção (DROP);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- **DCL - Linguagem de Controle de Dados -** Define os comandos utilizados para controlar o acesso aos dados do banco, adicionando (GRANT) e removendo (REVOKE) permissões de acesso;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- **DTL - Linguagem de Transação de Dados -** Define os comandos utilizados para gerenciar as transações executadas no banco de dados, como iniciar (BEGIN) uma transação, confirmá-la (COMMIT) ou desfazê-la (ROLLBACK).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gram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![</w:t>
      </w:r>
      <w:proofErr w:type="gram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image.png](attachment:f6c19b7f-5f62-4c4d-afa2-ece219f34e3a:image.png)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DDL- CREATE DATABASE 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Principais comandos usados. 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sz w:val="24"/>
          <w:szCs w:val="24"/>
          <w:lang w:eastAsia="pt-BR"/>
        </w:rPr>
        <w:t>db_biblioteca</w:t>
      </w:r>
      <w:proofErr w:type="spellEnd"/>
      <w:r w:rsidRPr="002B0F03">
        <w:rPr>
          <w:rFonts w:ascii="Arial" w:eastAsia="Times New Roman" w:hAnsi="Arial" w:cs="Arial"/>
          <w:sz w:val="24"/>
          <w:szCs w:val="24"/>
          <w:lang w:eastAsia="pt-BR"/>
        </w:rPr>
        <w:t>;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b/>
          <w:bCs/>
          <w:color w:val="F0EFED"/>
          <w:sz w:val="51"/>
          <w:szCs w:val="51"/>
          <w:lang w:eastAsia="pt-BR"/>
        </w:rPr>
        <w:t>SQL PT2</w:t>
      </w:r>
      <w:r w:rsidRPr="002B0F03">
        <w:rPr>
          <w:rFonts w:ascii="Arial" w:eastAsia="Times New Roman" w:hAnsi="Arial" w:cs="Arial"/>
          <w:color w:val="F0EFED"/>
          <w:sz w:val="51"/>
          <w:szCs w:val="51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16 de setembro de 2025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6298"/>
        <w:gridCol w:w="931"/>
      </w:tblGrid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Comando DDL</w:t>
            </w: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DESCRIÇÃO</w:t>
            </w: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  <w:t>SYNTAX</w:t>
            </w: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Crie uma tabela e suas colunas junto com seu tipo de dados.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Modifique os nomes das colunas e adicione ou exclua uma coluna.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Altere o nome da tabela.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Adicione uma explicação ao código SQL para que outros membros da equipe possam revisar.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Remover dados de uma tabela sem excluir a tabela.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  <w:tr w:rsidR="002B0F03" w:rsidRPr="002B0F03" w:rsidTr="002B0F03">
        <w:trPr>
          <w:trHeight w:val="300"/>
        </w:trPr>
        <w:tc>
          <w:tcPr>
            <w:tcW w:w="132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125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Exclua a tabela com seus dados. </w:t>
            </w:r>
          </w:p>
        </w:tc>
        <w:tc>
          <w:tcPr>
            <w:tcW w:w="870" w:type="dxa"/>
            <w:tcBorders>
              <w:top w:val="single" w:sz="6" w:space="0" w:color="2F2F2F"/>
              <w:left w:val="single" w:sz="6" w:space="0" w:color="2F2F2F"/>
              <w:bottom w:val="single" w:sz="6" w:space="0" w:color="2F2F2F"/>
              <w:right w:val="single" w:sz="6" w:space="0" w:color="2F2F2F"/>
            </w:tcBorders>
            <w:shd w:val="clear" w:color="auto" w:fill="auto"/>
            <w:hideMark/>
          </w:tcPr>
          <w:p w:rsidR="002B0F03" w:rsidRPr="002B0F03" w:rsidRDefault="002B0F03" w:rsidP="002B0F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F03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 </w:t>
            </w:r>
          </w:p>
        </w:tc>
      </w:tr>
    </w:tbl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b/>
          <w:bCs/>
          <w:color w:val="F0EFED"/>
          <w:sz w:val="33"/>
          <w:szCs w:val="33"/>
          <w:lang w:eastAsia="pt-BR"/>
        </w:rPr>
        <w:t>Comando CREATE no SQL</w:t>
      </w:r>
      <w:r w:rsidRPr="002B0F03">
        <w:rPr>
          <w:rFonts w:ascii="Arial" w:eastAsia="Times New Roman" w:hAnsi="Arial" w:cs="Arial"/>
          <w:color w:val="F0EFED"/>
          <w:sz w:val="33"/>
          <w:szCs w:val="33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Quando preciso criar uma nova tabela, uso o </w:t>
      </w:r>
      <w:proofErr w:type="gram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comando ,</w:t>
      </w:r>
      <w:proofErr w:type="gram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conforme mostrado abaixo: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66A2CC"/>
          <w:lang w:eastAsia="pt-BR"/>
        </w:rPr>
        <w:t>CREATE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r w:rsidRPr="002B0F03">
        <w:rPr>
          <w:rFonts w:ascii="Arial" w:eastAsia="Times New Roman" w:hAnsi="Arial" w:cs="Arial"/>
          <w:color w:val="66A2CC"/>
          <w:lang w:eastAsia="pt-BR"/>
        </w:rPr>
        <w:t>TABLE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table_name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color w:val="F0EFED"/>
          <w:lang w:eastAsia="pt-BR"/>
        </w:rPr>
        <w:t>( column</w:t>
      </w:r>
      <w:proofErr w:type="gramEnd"/>
      <w:r w:rsidRPr="002B0F03">
        <w:rPr>
          <w:rFonts w:ascii="Arial" w:eastAsia="Times New Roman" w:hAnsi="Arial" w:cs="Arial"/>
          <w:color w:val="F0EFED"/>
          <w:lang w:eastAsia="pt-BR"/>
        </w:rPr>
        <w:t xml:space="preserve">_1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datatype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, column_2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datatype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, ...,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column_n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datatype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);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Powered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66A2CC"/>
          <w:lang w:eastAsia="pt-BR"/>
        </w:rPr>
        <w:t>By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 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lastRenderedPageBreak/>
        <w:t>No exemplo acima, defino colunas com diferentes tipos de dados. O SQL oferece suporte a vários </w:t>
      </w:r>
      <w:hyperlink r:id="rId4" w:tgtFrame="_blank" w:history="1">
        <w:r w:rsidRPr="002B0F03">
          <w:rPr>
            <w:rFonts w:ascii="Arial" w:eastAsia="Times New Roman" w:hAnsi="Arial" w:cs="Arial"/>
            <w:b/>
            <w:bCs/>
            <w:color w:val="0000FF"/>
            <w:sz w:val="26"/>
            <w:szCs w:val="26"/>
            <w:u w:val="single"/>
            <w:lang w:eastAsia="pt-BR"/>
          </w:rPr>
          <w:t>tipos de dados</w:t>
        </w:r>
      </w:hyperlink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, embora os tipos mais comuns sejam geralmente STRING (texto), INT (números inteiros), FLOAT (números decimais) e DATE (data).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Por exemplo, se eu quisesse criar a </w:t>
      </w:r>
      <w:proofErr w:type="gram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tabela ,</w:t>
      </w:r>
      <w:proofErr w:type="gram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eu usaria  como tal: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66A2CC"/>
          <w:lang w:eastAsia="pt-BR"/>
        </w:rPr>
        <w:t>CREATE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r w:rsidRPr="002B0F03">
        <w:rPr>
          <w:rFonts w:ascii="Arial" w:eastAsia="Times New Roman" w:hAnsi="Arial" w:cs="Arial"/>
          <w:color w:val="66A2CC"/>
          <w:lang w:eastAsia="pt-BR"/>
        </w:rPr>
        <w:t>TABLE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actor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gramStart"/>
      <w:r w:rsidRPr="002B0F03">
        <w:rPr>
          <w:rFonts w:ascii="Arial" w:eastAsia="Times New Roman" w:hAnsi="Arial" w:cs="Arial"/>
          <w:color w:val="F0EFED"/>
          <w:lang w:eastAsia="pt-BR"/>
        </w:rPr>
        <w:t xml:space="preserve">(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actor</w:t>
      </w:r>
      <w:proofErr w:type="gramEnd"/>
      <w:r w:rsidRPr="002B0F03">
        <w:rPr>
          <w:rFonts w:ascii="Arial" w:eastAsia="Times New Roman" w:hAnsi="Arial" w:cs="Arial"/>
          <w:color w:val="F0EFED"/>
          <w:lang w:eastAsia="pt-BR"/>
        </w:rPr>
        <w:t>_id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String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(</w:t>
      </w:r>
      <w:r w:rsidRPr="002B0F03">
        <w:rPr>
          <w:rFonts w:ascii="Arial" w:eastAsia="Times New Roman" w:hAnsi="Arial" w:cs="Arial"/>
          <w:color w:val="D1949E"/>
          <w:lang w:eastAsia="pt-BR"/>
        </w:rPr>
        <w:t>32767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first_name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String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(</w:t>
      </w:r>
      <w:r w:rsidRPr="002B0F03">
        <w:rPr>
          <w:rFonts w:ascii="Arial" w:eastAsia="Times New Roman" w:hAnsi="Arial" w:cs="Arial"/>
          <w:color w:val="D1949E"/>
          <w:lang w:eastAsia="pt-BR"/>
        </w:rPr>
        <w:t>32767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last_name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String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(</w:t>
      </w:r>
      <w:r w:rsidRPr="002B0F03">
        <w:rPr>
          <w:rFonts w:ascii="Arial" w:eastAsia="Times New Roman" w:hAnsi="Arial" w:cs="Arial"/>
          <w:color w:val="D1949E"/>
          <w:lang w:eastAsia="pt-BR"/>
        </w:rPr>
        <w:t>32767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last_update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String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(</w:t>
      </w:r>
      <w:r w:rsidRPr="002B0F03">
        <w:rPr>
          <w:rFonts w:ascii="Arial" w:eastAsia="Times New Roman" w:hAnsi="Arial" w:cs="Arial"/>
          <w:color w:val="D1949E"/>
          <w:lang w:eastAsia="pt-BR"/>
        </w:rPr>
        <w:t>32767</w:t>
      </w:r>
      <w:r w:rsidRPr="002B0F03">
        <w:rPr>
          <w:rFonts w:ascii="Arial" w:eastAsia="Times New Roman" w:hAnsi="Arial" w:cs="Arial"/>
          <w:color w:val="F0EFED"/>
          <w:lang w:eastAsia="pt-BR"/>
        </w:rPr>
        <w:t xml:space="preserve">) );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Powered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66A2CC"/>
          <w:lang w:eastAsia="pt-BR"/>
        </w:rPr>
        <w:t>By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 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Onde: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 é o nome da tabela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 </w:t>
      </w:r>
      <w:proofErr w:type="spell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é</w:t>
      </w:r>
      <w:proofErr w:type="spell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um nome de coluna cujo conteúdo deve estar no formato de texto () e não deve exceder 32767 caracteres.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 </w:t>
      </w:r>
      <w:proofErr w:type="spell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é</w:t>
      </w:r>
      <w:proofErr w:type="spell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um nome de coluna cujo conteúdo deve estar no formato de texto () e não deve exceder 32767 caracteres.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 </w:t>
      </w:r>
      <w:proofErr w:type="spell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é</w:t>
      </w:r>
      <w:proofErr w:type="spell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um nome de coluna cujo conteúdo deve estar no formato de texto () e não deve exceder 32767 caracteres.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 </w:t>
      </w:r>
      <w:proofErr w:type="spell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é</w:t>
      </w:r>
      <w:proofErr w:type="spell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um nome de coluna cujo conteúdo deve estar no formato de texto () e não deve exceder 32767 caracteres.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Depois que eu executar a consulta, a nova tabela ficará visível junto com as outras tabelas, para que eu possa consultá-la a qualquer momento.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>atv</w:t>
      </w:r>
      <w:proofErr w:type="spellEnd"/>
      <w:r w:rsidRPr="002B0F03">
        <w:rPr>
          <w:rFonts w:ascii="Arial" w:eastAsia="Times New Roman" w:hAnsi="Arial" w:cs="Arial"/>
          <w:color w:val="F0EFED"/>
          <w:sz w:val="26"/>
          <w:szCs w:val="26"/>
          <w:lang w:eastAsia="pt-BR"/>
        </w:rPr>
        <w:t xml:space="preserve"> em sala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db_escola_a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USE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db_escola_a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CREATE TABLE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tbl_alunos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id_aluno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INT , nome VARCHAR(100),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data_nascimento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DATE,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media_final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DECIMAL(4, 2),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primary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key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id_aluno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) ); ALTER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tbl_alunos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ADD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email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VARCHAR(150);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tbl_alunos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db_escola_a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db_loja_virtual_a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Use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db_loja_virtual_a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tbl_produtos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id_produto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INT, nome VARCHAR(100),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preco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DECIMAL(10, 2),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primary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key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id_produto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) ); ALTER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tbl_produtos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ADD estoque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int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tbl_produtos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db_loja_virtual_a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db_rh_empresa_a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Use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db_rh_empresa_a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tbl_funcionarios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id_funcionario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INT,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nome_completo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VARCHAR(150),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data_admissao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DATE,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preco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decimal(10, 2),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primary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key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id_funcionario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) );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tbl_funcionarios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db_rh_empresa_a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db_academia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use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db_academia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create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tbl_membros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id_membro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int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, nome VARCHAR(100),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tipo_plano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VARCHAR(50),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primary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key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(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id_membro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) ); ALTER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tbl_membros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ADD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data_inscricao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DATE;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table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tbl_membros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;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drop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database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 xml:space="preserve"> </w:t>
      </w:r>
      <w:proofErr w:type="spellStart"/>
      <w:r w:rsidRPr="002B0F03">
        <w:rPr>
          <w:rFonts w:ascii="Arial" w:eastAsia="Times New Roman" w:hAnsi="Arial" w:cs="Arial"/>
          <w:color w:val="F0EFED"/>
          <w:lang w:eastAsia="pt-BR"/>
        </w:rPr>
        <w:t>db_academia</w:t>
      </w:r>
      <w:proofErr w:type="spellEnd"/>
      <w:r w:rsidRPr="002B0F03">
        <w:rPr>
          <w:rFonts w:ascii="Arial" w:eastAsia="Times New Roman" w:hAnsi="Arial" w:cs="Arial"/>
          <w:color w:val="F0EFED"/>
          <w:lang w:eastAsia="pt-BR"/>
        </w:rPr>
        <w:t> 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2B0F03" w:rsidRPr="002B0F03" w:rsidRDefault="002B0F03" w:rsidP="002B0F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2B0F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6E79EA" w:rsidRDefault="006E79EA"/>
    <w:sectPr w:rsidR="006E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03"/>
    <w:rsid w:val="002B0F03"/>
    <w:rsid w:val="006E79EA"/>
    <w:rsid w:val="008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9E54"/>
  <w15:chartTrackingRefBased/>
  <w15:docId w15:val="{B6333BD7-3E13-40ED-A2BB-44052337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B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B0F03"/>
  </w:style>
  <w:style w:type="character" w:customStyle="1" w:styleId="eop">
    <w:name w:val="eop"/>
    <w:basedOn w:val="Fontepargpadro"/>
    <w:rsid w:val="002B0F03"/>
  </w:style>
  <w:style w:type="character" w:customStyle="1" w:styleId="tabchar">
    <w:name w:val="tabchar"/>
    <w:basedOn w:val="Fontepargpadro"/>
    <w:rsid w:val="002B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23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.datacamp.com/pt/courses/functions-for-manipulating-data-in-postgresql/overview-of-common-data-types?ex=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2025-10-01T12:53:00Z</dcterms:created>
  <dcterms:modified xsi:type="dcterms:W3CDTF">2025-10-01T15:17:00Z</dcterms:modified>
</cp:coreProperties>
</file>