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EC24" w14:textId="437B47BB" w:rsidR="008B3CA4" w:rsidRPr="00524E8F" w:rsidRDefault="008B3CA4" w:rsidP="008B3CA4">
      <w:pPr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524E8F">
        <w:rPr>
          <w:rFonts w:ascii="Arial" w:hAnsi="Arial" w:cs="Arial"/>
          <w:b/>
          <w:bCs/>
          <w:lang w:val="en-US"/>
        </w:rPr>
        <w:t>Tiano</w:t>
      </w:r>
      <w:proofErr w:type="spellEnd"/>
      <w:r w:rsidRPr="00524E8F">
        <w:rPr>
          <w:rFonts w:ascii="Arial" w:hAnsi="Arial" w:cs="Arial"/>
          <w:b/>
          <w:bCs/>
          <w:lang w:val="en-US"/>
        </w:rPr>
        <w:t xml:space="preserve">, Kiana </w:t>
      </w:r>
      <w:proofErr w:type="spellStart"/>
      <w:r w:rsidRPr="00524E8F">
        <w:rPr>
          <w:rFonts w:ascii="Arial" w:hAnsi="Arial" w:cs="Arial"/>
          <w:b/>
          <w:bCs/>
          <w:lang w:val="en-US"/>
        </w:rPr>
        <w:t>Crizel</w:t>
      </w:r>
      <w:proofErr w:type="spellEnd"/>
      <w:r w:rsidRPr="00524E8F">
        <w:rPr>
          <w:rFonts w:ascii="Arial" w:hAnsi="Arial" w:cs="Arial"/>
          <w:b/>
          <w:bCs/>
          <w:lang w:val="en-US"/>
        </w:rPr>
        <w:t xml:space="preserve"> R. BSIT 3A</w:t>
      </w:r>
    </w:p>
    <w:p w14:paraId="6B7B992A" w14:textId="337CFD68" w:rsidR="008B3CA4" w:rsidRDefault="008B3CA4" w:rsidP="008B3CA4">
      <w:pPr>
        <w:jc w:val="both"/>
        <w:rPr>
          <w:rFonts w:ascii="Arial" w:hAnsi="Arial" w:cs="Arial"/>
          <w:i/>
          <w:iCs/>
          <w:lang w:val="en-US"/>
        </w:rPr>
      </w:pPr>
      <w:r w:rsidRPr="008B3CA4">
        <w:rPr>
          <w:rFonts w:ascii="Arial" w:hAnsi="Arial" w:cs="Arial"/>
          <w:i/>
          <w:iCs/>
          <w:lang w:val="en-US"/>
        </w:rPr>
        <w:t xml:space="preserve">System Administration and Maintenance </w:t>
      </w:r>
    </w:p>
    <w:p w14:paraId="5D125566" w14:textId="77777777" w:rsidR="008B3CA4" w:rsidRPr="008B3CA4" w:rsidRDefault="008B3CA4" w:rsidP="008B3CA4">
      <w:pPr>
        <w:jc w:val="both"/>
        <w:rPr>
          <w:rFonts w:ascii="Arial" w:hAnsi="Arial" w:cs="Arial"/>
          <w:lang w:val="en-US"/>
        </w:rPr>
      </w:pPr>
    </w:p>
    <w:p w14:paraId="7AB7C240" w14:textId="5332FE48" w:rsidR="00E53151" w:rsidRPr="00C16BA9" w:rsidRDefault="008B3CA4" w:rsidP="00C16BA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C16BA9">
        <w:rPr>
          <w:rFonts w:ascii="Arial" w:hAnsi="Arial" w:cs="Arial"/>
          <w:b/>
          <w:bCs/>
          <w:lang w:val="en-US"/>
        </w:rPr>
        <w:t xml:space="preserve">Network Topology </w:t>
      </w:r>
      <w:r w:rsidRPr="00C16BA9">
        <w:rPr>
          <w:rFonts w:ascii="Arial" w:hAnsi="Arial" w:cs="Arial"/>
          <w:lang w:val="en-US"/>
        </w:rPr>
        <w:t>is the arrangement of nodes such as the switches, routers, etc., and connections in a computing network. This incorporates the logical and physical links of how network devices relate to each other.</w:t>
      </w:r>
    </w:p>
    <w:p w14:paraId="1D2F443F" w14:textId="18721712" w:rsidR="00F41725" w:rsidRDefault="008B3CA4" w:rsidP="00F41725">
      <w:pPr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Network Topolog</w:t>
      </w:r>
      <w:r w:rsidR="00F41725">
        <w:rPr>
          <w:rFonts w:ascii="Arial" w:hAnsi="Arial" w:cs="Arial"/>
          <w:lang w:val="en-US"/>
        </w:rPr>
        <w:t>y has different types, most known includes:</w:t>
      </w:r>
    </w:p>
    <w:p w14:paraId="5C97A4D2" w14:textId="689DF524" w:rsidR="00F41725" w:rsidRDefault="00F41725" w:rsidP="00F4172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Point to Point Topology </w:t>
      </w:r>
      <w:r w:rsidR="00A82CA1">
        <w:rPr>
          <w:rFonts w:ascii="Arial" w:hAnsi="Arial" w:cs="Arial"/>
          <w:lang w:val="en-US"/>
        </w:rPr>
        <w:t>– it directly connects two devices in a network.</w:t>
      </w:r>
    </w:p>
    <w:p w14:paraId="75433443" w14:textId="27BCB55A" w:rsidR="00F41725" w:rsidRDefault="00F41725" w:rsidP="00F4172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Bus Topology – also known as “line topology” as all devices are arranged and connected on a single cable following a single direction. Data also flows in a single direction.</w:t>
      </w:r>
    </w:p>
    <w:p w14:paraId="34E89051" w14:textId="51783DB7" w:rsidR="00F41725" w:rsidRDefault="00F41725" w:rsidP="00F4172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Ring Topology – each </w:t>
      </w:r>
      <w:r w:rsidR="00B51876">
        <w:rPr>
          <w:rFonts w:ascii="Arial" w:hAnsi="Arial" w:cs="Arial"/>
          <w:lang w:val="en-US"/>
        </w:rPr>
        <w:t>device</w:t>
      </w:r>
      <w:r>
        <w:rPr>
          <w:rFonts w:ascii="Arial" w:hAnsi="Arial" w:cs="Arial"/>
          <w:lang w:val="en-US"/>
        </w:rPr>
        <w:t xml:space="preserve"> </w:t>
      </w:r>
      <w:r w:rsidR="00B51876">
        <w:rPr>
          <w:rFonts w:ascii="Arial" w:hAnsi="Arial" w:cs="Arial"/>
          <w:lang w:val="en-US"/>
        </w:rPr>
        <w:t>has</w:t>
      </w:r>
      <w:r>
        <w:rPr>
          <w:rFonts w:ascii="Arial" w:hAnsi="Arial" w:cs="Arial"/>
          <w:lang w:val="en-US"/>
        </w:rPr>
        <w:t xml:space="preserve"> exactly 2 neighbors as they are arranged on a circle</w:t>
      </w:r>
      <w:r w:rsidR="00B51876">
        <w:rPr>
          <w:rFonts w:ascii="Arial" w:hAnsi="Arial" w:cs="Arial"/>
          <w:lang w:val="en-US"/>
        </w:rPr>
        <w:t>/ring</w:t>
      </w:r>
      <w:r>
        <w:rPr>
          <w:rFonts w:ascii="Arial" w:hAnsi="Arial" w:cs="Arial"/>
          <w:lang w:val="en-US"/>
        </w:rPr>
        <w:t xml:space="preserve"> allowing data to travel in </w:t>
      </w:r>
      <w:r w:rsidR="00B51876">
        <w:rPr>
          <w:rFonts w:ascii="Arial" w:hAnsi="Arial" w:cs="Arial"/>
          <w:lang w:val="en-US"/>
        </w:rPr>
        <w:t xml:space="preserve">both directions, thus limiting that data can only travel in one direction at a time as ring topology is half-duplex. </w:t>
      </w:r>
    </w:p>
    <w:p w14:paraId="6B71C2AE" w14:textId="23ED616F" w:rsidR="00F41725" w:rsidRDefault="00F41725" w:rsidP="00F4172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Star Topology – all networking devices are </w:t>
      </w:r>
      <w:r w:rsidR="00B51876">
        <w:rPr>
          <w:rFonts w:ascii="Arial" w:hAnsi="Arial" w:cs="Arial"/>
          <w:lang w:val="en-US"/>
        </w:rPr>
        <w:t xml:space="preserve">directly </w:t>
      </w:r>
      <w:r>
        <w:rPr>
          <w:rFonts w:ascii="Arial" w:hAnsi="Arial" w:cs="Arial"/>
          <w:lang w:val="en-US"/>
        </w:rPr>
        <w:t>connected in a single central hub/server.</w:t>
      </w:r>
    </w:p>
    <w:p w14:paraId="38064003" w14:textId="04C20584" w:rsidR="00F41725" w:rsidRDefault="00F41725" w:rsidP="00F4172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Tree </w:t>
      </w:r>
      <w:r w:rsidR="00A82CA1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A82CA1">
        <w:rPr>
          <w:rFonts w:ascii="Arial" w:hAnsi="Arial" w:cs="Arial"/>
          <w:lang w:val="en-US"/>
        </w:rPr>
        <w:t>networking devices are connected through parent-child hierarchy extending like a branch of networks.</w:t>
      </w:r>
    </w:p>
    <w:p w14:paraId="430F9C90" w14:textId="6AAEA5CA" w:rsidR="00F41725" w:rsidRDefault="00F41725" w:rsidP="00F4172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Mesh </w:t>
      </w:r>
      <w:r w:rsidR="00A82CA1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A82CA1">
        <w:rPr>
          <w:rFonts w:ascii="Arial" w:hAnsi="Arial" w:cs="Arial"/>
          <w:lang w:val="en-US"/>
        </w:rPr>
        <w:t>all devices are interconnected with each other like a web.</w:t>
      </w:r>
    </w:p>
    <w:p w14:paraId="75344CB9" w14:textId="6EF2B5C0" w:rsidR="00F41725" w:rsidRPr="00F41725" w:rsidRDefault="00F41725" w:rsidP="00F4172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Hybrid -</w:t>
      </w:r>
      <w:r w:rsidR="00A82CA1">
        <w:rPr>
          <w:rFonts w:ascii="Arial" w:hAnsi="Arial" w:cs="Arial"/>
          <w:lang w:val="en-US"/>
        </w:rPr>
        <w:t>this setup is a combination of 2 or more network topologies, such as it integrates multiple network structure.</w:t>
      </w:r>
    </w:p>
    <w:p w14:paraId="4CD8FE5C" w14:textId="0ED24577" w:rsidR="00F41725" w:rsidRDefault="00F41725" w:rsidP="00F41725">
      <w:pPr>
        <w:jc w:val="bot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BD60548" wp14:editId="393B1F48">
            <wp:extent cx="5943600" cy="3109595"/>
            <wp:effectExtent l="0" t="0" r="0" b="0"/>
            <wp:docPr id="1" name="Picture 1" descr="network topology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topology typ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7D0B" w14:textId="77777777" w:rsidR="00B925F1" w:rsidRDefault="00B925F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33BFA279" w14:textId="270479AC" w:rsidR="00A82CA1" w:rsidRPr="00C16BA9" w:rsidRDefault="00BF20A2" w:rsidP="00C16BA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lang w:val="en-US"/>
        </w:rPr>
      </w:pPr>
      <w:r w:rsidRPr="00C16BA9">
        <w:rPr>
          <w:rFonts w:ascii="Arial" w:hAnsi="Arial" w:cs="Arial"/>
          <w:b/>
          <w:bCs/>
          <w:lang w:val="en-US"/>
        </w:rPr>
        <w:lastRenderedPageBreak/>
        <w:t>Router and Switch</w:t>
      </w:r>
    </w:p>
    <w:p w14:paraId="0F65F255" w14:textId="0DCD4429" w:rsidR="00B925F1" w:rsidRDefault="00BF20A2" w:rsidP="00C16BA9">
      <w:pPr>
        <w:ind w:left="360"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switch is used to connect all networking devices </w:t>
      </w:r>
      <w:r w:rsidR="00B925F1">
        <w:rPr>
          <w:rFonts w:ascii="Arial" w:hAnsi="Arial" w:cs="Arial"/>
          <w:lang w:val="en-US"/>
        </w:rPr>
        <w:t xml:space="preserve">such as the printers, computers, and servers for a small network. It allows connected devices to exchange and pass information and share data directly. </w:t>
      </w:r>
    </w:p>
    <w:p w14:paraId="419663B7" w14:textId="39F27F25" w:rsidR="00B925F1" w:rsidRDefault="00B925F1" w:rsidP="00C16BA9">
      <w:pPr>
        <w:ind w:left="360"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setting up for big business network, a router is used. </w:t>
      </w:r>
      <w:r w:rsidRPr="00BF20A2">
        <w:rPr>
          <w:rFonts w:ascii="Arial" w:hAnsi="Arial" w:cs="Arial"/>
          <w:lang w:val="en-US"/>
        </w:rPr>
        <w:t xml:space="preserve">A </w:t>
      </w:r>
      <w:r w:rsidRPr="00BF20A2">
        <w:rPr>
          <w:rFonts w:ascii="Arial" w:hAnsi="Arial" w:cs="Arial"/>
          <w:i/>
          <w:iCs/>
          <w:lang w:val="en-US"/>
        </w:rPr>
        <w:t>router</w:t>
      </w:r>
      <w:r w:rsidRPr="00BF20A2">
        <w:rPr>
          <w:rFonts w:ascii="Arial" w:hAnsi="Arial" w:cs="Arial"/>
          <w:lang w:val="en-US"/>
        </w:rPr>
        <w:t xml:space="preserve"> is used for connecting </w:t>
      </w:r>
      <w:r>
        <w:rPr>
          <w:rFonts w:ascii="Arial" w:hAnsi="Arial" w:cs="Arial"/>
          <w:lang w:val="en-US"/>
        </w:rPr>
        <w:t xml:space="preserve">multiple </w:t>
      </w:r>
      <w:r w:rsidRPr="00BF20A2">
        <w:rPr>
          <w:rFonts w:ascii="Arial" w:hAnsi="Arial" w:cs="Arial"/>
          <w:lang w:val="en-US"/>
        </w:rPr>
        <w:t>switches</w:t>
      </w:r>
      <w:r>
        <w:rPr>
          <w:rFonts w:ascii="Arial" w:hAnsi="Arial" w:cs="Arial"/>
          <w:lang w:val="en-US"/>
        </w:rPr>
        <w:t xml:space="preserve"> and networks</w:t>
      </w:r>
      <w:r w:rsidRPr="00BF20A2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It facilitates the routing of information, directing traffics, and managing ports and VLAN security settings. </w:t>
      </w:r>
    </w:p>
    <w:p w14:paraId="537B7077" w14:textId="77777777" w:rsidR="00B925F1" w:rsidRPr="00BF20A2" w:rsidRDefault="00B925F1" w:rsidP="00BF20A2">
      <w:pPr>
        <w:ind w:firstLine="720"/>
        <w:jc w:val="both"/>
        <w:rPr>
          <w:rFonts w:ascii="Arial" w:hAnsi="Arial" w:cs="Arial"/>
          <w:lang w:val="en-US"/>
        </w:rPr>
      </w:pPr>
    </w:p>
    <w:p w14:paraId="1FE387D9" w14:textId="20B8E1CD" w:rsidR="00BF20A2" w:rsidRPr="00C16BA9" w:rsidRDefault="00BF20A2" w:rsidP="00C16BA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C16BA9">
        <w:rPr>
          <w:rFonts w:ascii="Arial" w:hAnsi="Arial" w:cs="Arial"/>
          <w:b/>
          <w:bCs/>
          <w:lang w:val="en-US"/>
        </w:rPr>
        <w:t>Firewall</w:t>
      </w:r>
      <w:r w:rsidR="00B925F1" w:rsidRPr="00C16BA9">
        <w:rPr>
          <w:rFonts w:ascii="Arial" w:hAnsi="Arial" w:cs="Arial"/>
          <w:b/>
          <w:bCs/>
          <w:lang w:val="en-US"/>
        </w:rPr>
        <w:t xml:space="preserve"> </w:t>
      </w:r>
      <w:r w:rsidR="00B925F1" w:rsidRPr="00C16BA9">
        <w:rPr>
          <w:rFonts w:ascii="Arial" w:hAnsi="Arial" w:cs="Arial"/>
          <w:lang w:val="en-US"/>
        </w:rPr>
        <w:t xml:space="preserve">functions to monitor, allow, and block network traffics based on a given security protocols. </w:t>
      </w:r>
      <w:r w:rsidR="00C16BA9" w:rsidRPr="00C16BA9">
        <w:rPr>
          <w:rFonts w:ascii="Arial" w:hAnsi="Arial" w:cs="Arial"/>
          <w:lang w:val="en-US"/>
        </w:rPr>
        <w:t>It is a first line of defense network security device that distinguishes secured and controlled internal networks from suspicious external networks including the internet.</w:t>
      </w:r>
    </w:p>
    <w:p w14:paraId="53F30D9E" w14:textId="77777777" w:rsidR="00B925F1" w:rsidRDefault="00B925F1" w:rsidP="00F41725">
      <w:pPr>
        <w:jc w:val="both"/>
        <w:rPr>
          <w:rFonts w:ascii="Arial" w:hAnsi="Arial" w:cs="Arial"/>
          <w:b/>
          <w:bCs/>
          <w:lang w:val="en-US"/>
        </w:rPr>
      </w:pPr>
    </w:p>
    <w:p w14:paraId="2AAC4393" w14:textId="24A700A5" w:rsidR="00BF20A2" w:rsidRPr="002420A9" w:rsidRDefault="00BF20A2" w:rsidP="00C16BA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lang w:val="en-US"/>
        </w:rPr>
      </w:pPr>
      <w:r w:rsidRPr="00C16BA9">
        <w:rPr>
          <w:rFonts w:ascii="Arial" w:hAnsi="Arial" w:cs="Arial"/>
          <w:b/>
          <w:bCs/>
          <w:lang w:val="en-US"/>
        </w:rPr>
        <w:t>VPN</w:t>
      </w:r>
      <w:r w:rsidR="00C16BA9">
        <w:rPr>
          <w:rFonts w:ascii="Arial" w:hAnsi="Arial" w:cs="Arial"/>
          <w:b/>
          <w:bCs/>
          <w:lang w:val="en-US"/>
        </w:rPr>
        <w:t xml:space="preserve"> </w:t>
      </w:r>
      <w:r w:rsidR="00C16BA9" w:rsidRPr="00C16BA9">
        <w:rPr>
          <w:rFonts w:ascii="Arial" w:hAnsi="Arial" w:cs="Arial"/>
          <w:lang w:val="en-US"/>
        </w:rPr>
        <w:t>or</w:t>
      </w:r>
      <w:r w:rsidR="00C16BA9">
        <w:rPr>
          <w:rFonts w:ascii="Arial" w:hAnsi="Arial" w:cs="Arial"/>
          <w:b/>
          <w:bCs/>
          <w:lang w:val="en-US"/>
        </w:rPr>
        <w:t xml:space="preserve"> </w:t>
      </w:r>
      <w:r w:rsidR="00C16BA9" w:rsidRPr="00C16BA9">
        <w:rPr>
          <w:rFonts w:ascii="Arial" w:hAnsi="Arial" w:cs="Arial"/>
          <w:lang w:val="en-US"/>
        </w:rPr>
        <w:t>Virtual Private Network</w:t>
      </w:r>
      <w:r w:rsidR="00C16BA9">
        <w:rPr>
          <w:rFonts w:ascii="Arial" w:hAnsi="Arial" w:cs="Arial"/>
          <w:lang w:val="en-US"/>
        </w:rPr>
        <w:t xml:space="preserve"> protects a device </w:t>
      </w:r>
      <w:r w:rsidR="002420A9">
        <w:rPr>
          <w:rFonts w:ascii="Arial" w:hAnsi="Arial" w:cs="Arial"/>
          <w:lang w:val="en-US"/>
        </w:rPr>
        <w:t>from cyber threats and attacks when using a public network connection. It secures the network connection by encrypting the device’s internet traffic, as well as disguising online identity making it less susceptible to such cyber-attacks.</w:t>
      </w:r>
    </w:p>
    <w:p w14:paraId="2C345AF6" w14:textId="77777777" w:rsidR="002420A9" w:rsidRPr="002420A9" w:rsidRDefault="002420A9" w:rsidP="002420A9">
      <w:pPr>
        <w:jc w:val="both"/>
        <w:rPr>
          <w:rFonts w:ascii="Arial" w:hAnsi="Arial" w:cs="Arial"/>
          <w:b/>
          <w:bCs/>
          <w:lang w:val="en-US"/>
        </w:rPr>
      </w:pPr>
    </w:p>
    <w:p w14:paraId="0B6DEE01" w14:textId="634B41D6" w:rsidR="00BF20A2" w:rsidRPr="00524E8F" w:rsidRDefault="00BF20A2" w:rsidP="002420A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lang w:val="en-US"/>
        </w:rPr>
      </w:pPr>
      <w:r w:rsidRPr="002420A9">
        <w:rPr>
          <w:rFonts w:ascii="Arial" w:hAnsi="Arial" w:cs="Arial"/>
          <w:b/>
          <w:bCs/>
          <w:lang w:val="en-US"/>
        </w:rPr>
        <w:t>Remote Access</w:t>
      </w:r>
      <w:r w:rsidR="002420A9">
        <w:rPr>
          <w:rFonts w:ascii="Arial" w:hAnsi="Arial" w:cs="Arial"/>
          <w:b/>
          <w:bCs/>
          <w:lang w:val="en-US"/>
        </w:rPr>
        <w:t xml:space="preserve"> </w:t>
      </w:r>
      <w:r w:rsidR="002420A9" w:rsidRPr="002420A9">
        <w:rPr>
          <w:rFonts w:ascii="Arial" w:hAnsi="Arial" w:cs="Arial"/>
          <w:lang w:val="en-US"/>
        </w:rPr>
        <w:t>allows users to</w:t>
      </w:r>
      <w:r w:rsidR="002420A9">
        <w:rPr>
          <w:rFonts w:ascii="Arial" w:hAnsi="Arial" w:cs="Arial"/>
          <w:b/>
          <w:bCs/>
          <w:lang w:val="en-US"/>
        </w:rPr>
        <w:t xml:space="preserve"> </w:t>
      </w:r>
      <w:r w:rsidR="002420A9" w:rsidRPr="002420A9">
        <w:rPr>
          <w:rFonts w:ascii="Arial" w:hAnsi="Arial" w:cs="Arial"/>
          <w:lang w:val="en-US"/>
        </w:rPr>
        <w:t>perform operations and access</w:t>
      </w:r>
      <w:r w:rsidR="002420A9">
        <w:rPr>
          <w:rFonts w:ascii="Arial" w:hAnsi="Arial" w:cs="Arial"/>
          <w:b/>
          <w:bCs/>
          <w:lang w:val="en-US"/>
        </w:rPr>
        <w:t xml:space="preserve"> </w:t>
      </w:r>
      <w:r w:rsidR="002420A9" w:rsidRPr="002420A9">
        <w:rPr>
          <w:rFonts w:ascii="Arial" w:hAnsi="Arial" w:cs="Arial"/>
          <w:lang w:val="en-US"/>
        </w:rPr>
        <w:t xml:space="preserve">on a device </w:t>
      </w:r>
      <w:r w:rsidR="002420A9">
        <w:rPr>
          <w:rFonts w:ascii="Arial" w:hAnsi="Arial" w:cs="Arial"/>
          <w:lang w:val="en-US"/>
        </w:rPr>
        <w:t xml:space="preserve">regardless of their location and distance. This means that users </w:t>
      </w:r>
      <w:r w:rsidR="00524E8F">
        <w:rPr>
          <w:rFonts w:ascii="Arial" w:hAnsi="Arial" w:cs="Arial"/>
          <w:lang w:val="en-US"/>
        </w:rPr>
        <w:t>can</w:t>
      </w:r>
      <w:r w:rsidR="002420A9">
        <w:rPr>
          <w:rFonts w:ascii="Arial" w:hAnsi="Arial" w:cs="Arial"/>
          <w:lang w:val="en-US"/>
        </w:rPr>
        <w:t xml:space="preserve"> access their files, shutdown, </w:t>
      </w:r>
      <w:r w:rsidR="00524E8F">
        <w:rPr>
          <w:rFonts w:ascii="Arial" w:hAnsi="Arial" w:cs="Arial"/>
          <w:lang w:val="en-US"/>
        </w:rPr>
        <w:t>etc.</w:t>
      </w:r>
      <w:r w:rsidR="002420A9">
        <w:rPr>
          <w:rFonts w:ascii="Arial" w:hAnsi="Arial" w:cs="Arial"/>
          <w:lang w:val="en-US"/>
        </w:rPr>
        <w:t xml:space="preserve"> anytime and anywhere using the remote access.</w:t>
      </w:r>
    </w:p>
    <w:p w14:paraId="2E2C56F8" w14:textId="77777777" w:rsidR="00524E8F" w:rsidRPr="00524E8F" w:rsidRDefault="00524E8F" w:rsidP="00524E8F">
      <w:pPr>
        <w:pStyle w:val="ListParagraph"/>
        <w:rPr>
          <w:rFonts w:ascii="Arial" w:hAnsi="Arial" w:cs="Arial"/>
          <w:b/>
          <w:bCs/>
          <w:lang w:val="en-US"/>
        </w:rPr>
      </w:pPr>
    </w:p>
    <w:p w14:paraId="5929A859" w14:textId="77777777" w:rsidR="00524E8F" w:rsidRPr="002420A9" w:rsidRDefault="00524E8F" w:rsidP="00524E8F">
      <w:pPr>
        <w:pStyle w:val="ListParagraph"/>
        <w:jc w:val="both"/>
        <w:rPr>
          <w:rFonts w:ascii="Arial" w:hAnsi="Arial" w:cs="Arial"/>
          <w:b/>
          <w:bCs/>
          <w:lang w:val="en-US"/>
        </w:rPr>
      </w:pPr>
    </w:p>
    <w:p w14:paraId="08683E1A" w14:textId="19189262" w:rsidR="00BF20A2" w:rsidRDefault="00BF20A2" w:rsidP="00524E8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lang w:val="en-US"/>
        </w:rPr>
      </w:pPr>
      <w:r w:rsidRPr="00524E8F">
        <w:rPr>
          <w:rFonts w:ascii="Arial" w:hAnsi="Arial" w:cs="Arial"/>
          <w:b/>
          <w:bCs/>
          <w:lang w:val="en-US"/>
        </w:rPr>
        <w:t>Network Performance Optimization</w:t>
      </w:r>
    </w:p>
    <w:p w14:paraId="6B9DA4F7" w14:textId="1E1E70B5" w:rsidR="000253B4" w:rsidRDefault="000253B4" w:rsidP="000253B4">
      <w:pPr>
        <w:pStyle w:val="ListParagraph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Network performance optimization boosts the overall network experience through security</w:t>
      </w:r>
      <w:r w:rsidR="00CD6B05">
        <w:rPr>
          <w:rFonts w:ascii="Arial" w:hAnsi="Arial" w:cs="Arial"/>
          <w:lang w:val="en-US"/>
        </w:rPr>
        <w:t>, reliability, and speed enhancement for enterprise networks.</w:t>
      </w:r>
    </w:p>
    <w:p w14:paraId="5EB476E4" w14:textId="10D6A39A" w:rsidR="000253B4" w:rsidRDefault="000253B4" w:rsidP="000253B4">
      <w:pPr>
        <w:pStyle w:val="ListParagraph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</w:t>
      </w:r>
      <w:r w:rsidRPr="000253B4">
        <w:rPr>
          <w:rFonts w:ascii="Arial" w:hAnsi="Arial" w:cs="Arial"/>
          <w:lang w:val="en-US"/>
        </w:rPr>
        <w:t xml:space="preserve"> monitor, manage, and improve network performance and functionality, a variety of technologies, tactics, and best practices are utilized. The main </w:t>
      </w:r>
      <w:r>
        <w:rPr>
          <w:rFonts w:ascii="Arial" w:hAnsi="Arial" w:cs="Arial"/>
          <w:lang w:val="en-US"/>
        </w:rPr>
        <w:t>purpose</w:t>
      </w:r>
      <w:r w:rsidRPr="000253B4">
        <w:rPr>
          <w:rFonts w:ascii="Arial" w:hAnsi="Arial" w:cs="Arial"/>
          <w:lang w:val="en-US"/>
        </w:rPr>
        <w:t xml:space="preserve"> of network optimization is to give all users a quick and effective network experience. Monitoring and improving network performance is a continual process that is always being modified to satisfy changing demands for performance.</w:t>
      </w:r>
    </w:p>
    <w:p w14:paraId="154F083D" w14:textId="37677922" w:rsidR="00CD6B05" w:rsidRPr="00CD6B05" w:rsidRDefault="00CD6B05" w:rsidP="00CD6B05">
      <w:pPr>
        <w:ind w:left="720" w:firstLine="720"/>
        <w:jc w:val="both"/>
        <w:rPr>
          <w:rFonts w:ascii="Arial" w:hAnsi="Arial" w:cs="Arial"/>
          <w:lang w:val="en-US"/>
        </w:rPr>
      </w:pPr>
      <w:r w:rsidRPr="00CD6B05">
        <w:rPr>
          <w:rFonts w:ascii="Arial" w:hAnsi="Arial" w:cs="Arial"/>
          <w:lang w:val="en-US"/>
        </w:rPr>
        <w:t>Some examples of network optimization tools and techniques include:</w:t>
      </w:r>
    </w:p>
    <w:p w14:paraId="179ECC25" w14:textId="31556686" w:rsidR="00CD6B05" w:rsidRDefault="00CD6B05" w:rsidP="00CD6B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use of traffic control mechanisms and technologies by Quality-of-Service (QoS).</w:t>
      </w:r>
    </w:p>
    <w:p w14:paraId="53D029DD" w14:textId="3777C6D9" w:rsidR="00CD6B05" w:rsidRDefault="00CD6B05" w:rsidP="00CD6B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Leveraging an SD-WAN (software-defined wide area network)</w:t>
      </w:r>
    </w:p>
    <w:p w14:paraId="09144242" w14:textId="5F002C3A" w:rsidR="00CD6B05" w:rsidRPr="000253B4" w:rsidRDefault="00CD6B05" w:rsidP="00CD6B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Compression</w:t>
      </w:r>
    </w:p>
    <w:p w14:paraId="4DF24B9A" w14:textId="0A3589CE" w:rsidR="00524E8F" w:rsidRDefault="00524E8F" w:rsidP="00524E8F">
      <w:pPr>
        <w:pStyle w:val="ListParagraph"/>
        <w:jc w:val="both"/>
        <w:rPr>
          <w:rFonts w:ascii="Arial" w:hAnsi="Arial" w:cs="Arial"/>
          <w:b/>
          <w:bCs/>
          <w:lang w:val="en-US"/>
        </w:rPr>
      </w:pPr>
    </w:p>
    <w:p w14:paraId="42F46A92" w14:textId="77777777" w:rsidR="00CD6B05" w:rsidRPr="00524E8F" w:rsidRDefault="00CD6B05" w:rsidP="00524E8F">
      <w:pPr>
        <w:pStyle w:val="ListParagraph"/>
        <w:jc w:val="both"/>
        <w:rPr>
          <w:rFonts w:ascii="Arial" w:hAnsi="Arial" w:cs="Arial"/>
          <w:b/>
          <w:bCs/>
          <w:lang w:val="en-US"/>
        </w:rPr>
      </w:pPr>
    </w:p>
    <w:p w14:paraId="05B5999D" w14:textId="0FB5F447" w:rsidR="00BF20A2" w:rsidRDefault="00BF20A2" w:rsidP="00524E8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lang w:val="en-US"/>
        </w:rPr>
      </w:pPr>
      <w:r w:rsidRPr="00524E8F">
        <w:rPr>
          <w:rFonts w:ascii="Arial" w:hAnsi="Arial" w:cs="Arial"/>
          <w:b/>
          <w:bCs/>
          <w:lang w:val="en-US"/>
        </w:rPr>
        <w:t>Network Monitoring and Logging</w:t>
      </w:r>
    </w:p>
    <w:p w14:paraId="5268FCD7" w14:textId="6F207D82" w:rsidR="00CD6B05" w:rsidRDefault="00CD6B05" w:rsidP="00CD6B05">
      <w:pPr>
        <w:pStyle w:val="ListParagraph"/>
        <w:ind w:firstLine="720"/>
        <w:jc w:val="both"/>
        <w:rPr>
          <w:rFonts w:ascii="Arial" w:hAnsi="Arial" w:cs="Arial"/>
          <w:lang w:val="en-US"/>
        </w:rPr>
      </w:pPr>
      <w:r w:rsidRPr="00CD6B05">
        <w:rPr>
          <w:rFonts w:ascii="Arial" w:hAnsi="Arial" w:cs="Arial"/>
          <w:lang w:val="en-US"/>
        </w:rPr>
        <w:t>Network Monitoring Log records every event of transaction that occurs on a server, computer, or other piece of network hardware.</w:t>
      </w:r>
      <w:r>
        <w:rPr>
          <w:rFonts w:ascii="Arial" w:hAnsi="Arial" w:cs="Arial"/>
          <w:lang w:val="en-US"/>
        </w:rPr>
        <w:t xml:space="preserve"> It is also known as the “journal-of-record”.</w:t>
      </w:r>
    </w:p>
    <w:p w14:paraId="4C7BDFB5" w14:textId="2FCDC7D4" w:rsidR="00CD6B05" w:rsidRDefault="00CD6B05" w:rsidP="00CD6B05">
      <w:pPr>
        <w:pStyle w:val="ListParagraph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Examples include: </w:t>
      </w:r>
    </w:p>
    <w:p w14:paraId="7C1ED327" w14:textId="77777777" w:rsidR="00CD6B05" w:rsidRDefault="00CD6B05" w:rsidP="00CD6B0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CD6B05">
        <w:rPr>
          <w:rFonts w:ascii="Arial" w:hAnsi="Arial" w:cs="Arial"/>
          <w:lang w:val="en-US"/>
        </w:rPr>
        <w:lastRenderedPageBreak/>
        <w:t xml:space="preserve">Windows Event Log files </w:t>
      </w:r>
      <w:r>
        <w:rPr>
          <w:rFonts w:ascii="Arial" w:hAnsi="Arial" w:cs="Arial"/>
          <w:lang w:val="en-US"/>
        </w:rPr>
        <w:t xml:space="preserve">produce by </w:t>
      </w:r>
      <w:proofErr w:type="gramStart"/>
      <w:r w:rsidRPr="00CD6B05">
        <w:rPr>
          <w:rFonts w:ascii="Arial" w:hAnsi="Arial" w:cs="Arial"/>
          <w:lang w:val="en-US"/>
        </w:rPr>
        <w:t>Microsoft</w:t>
      </w:r>
      <w:proofErr w:type="gramEnd"/>
    </w:p>
    <w:p w14:paraId="60E2D536" w14:textId="77777777" w:rsidR="00CD6B05" w:rsidRDefault="00CD6B05" w:rsidP="00CD6B0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CD6B05">
        <w:rPr>
          <w:rFonts w:ascii="Arial" w:hAnsi="Arial" w:cs="Arial"/>
          <w:lang w:val="en-US"/>
        </w:rPr>
        <w:t xml:space="preserve">System Log (also known as Syslog) used by UNIX-based servers and </w:t>
      </w:r>
      <w:proofErr w:type="gramStart"/>
      <w:r w:rsidRPr="00CD6B05">
        <w:rPr>
          <w:rFonts w:ascii="Arial" w:hAnsi="Arial" w:cs="Arial"/>
          <w:lang w:val="en-US"/>
        </w:rPr>
        <w:t>devices</w:t>
      </w:r>
      <w:proofErr w:type="gramEnd"/>
      <w:r w:rsidRPr="00CD6B05">
        <w:rPr>
          <w:rFonts w:ascii="Arial" w:hAnsi="Arial" w:cs="Arial"/>
          <w:lang w:val="en-US"/>
        </w:rPr>
        <w:t xml:space="preserve"> </w:t>
      </w:r>
    </w:p>
    <w:p w14:paraId="0477D6FA" w14:textId="41823832" w:rsidR="00CD6B05" w:rsidRDefault="00CD6B05" w:rsidP="00CD6B0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CD6B05">
        <w:rPr>
          <w:rFonts w:ascii="Arial" w:hAnsi="Arial" w:cs="Arial"/>
          <w:lang w:val="en-US"/>
        </w:rPr>
        <w:t>W3C/IIS log files by IIS and Apache</w:t>
      </w:r>
    </w:p>
    <w:p w14:paraId="3BB2AD02" w14:textId="79E7A969" w:rsidR="00CD6B05" w:rsidRPr="00CD6B05" w:rsidRDefault="0002114E" w:rsidP="0002114E">
      <w:pPr>
        <w:ind w:left="720"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</w:t>
      </w:r>
      <w:r w:rsidRPr="0002114E">
        <w:rPr>
          <w:rFonts w:ascii="Arial" w:hAnsi="Arial" w:cs="Arial"/>
          <w:lang w:val="en-US"/>
        </w:rPr>
        <w:t xml:space="preserve"> lessen an organization's vulnerability to hackers, viruses, damage, loss, and legal obligations, log files provide </w:t>
      </w:r>
      <w:r>
        <w:rPr>
          <w:rFonts w:ascii="Arial" w:hAnsi="Arial" w:cs="Arial"/>
          <w:lang w:val="en-US"/>
        </w:rPr>
        <w:t>plenty</w:t>
      </w:r>
      <w:r w:rsidRPr="0002114E">
        <w:rPr>
          <w:rFonts w:ascii="Arial" w:hAnsi="Arial" w:cs="Arial"/>
          <w:lang w:val="en-US"/>
        </w:rPr>
        <w:t xml:space="preserve"> of information. To comply with regulatory compliance criteria and to compile reports, log data must be gathered, kept, analyzed, and monitored.</w:t>
      </w:r>
    </w:p>
    <w:sectPr w:rsidR="00CD6B05" w:rsidRPr="00CD6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610EB"/>
    <w:multiLevelType w:val="hybridMultilevel"/>
    <w:tmpl w:val="223EF7AC"/>
    <w:lvl w:ilvl="0" w:tplc="77AEF0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0C583F"/>
    <w:multiLevelType w:val="hybridMultilevel"/>
    <w:tmpl w:val="4510C3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F29DB"/>
    <w:multiLevelType w:val="hybridMultilevel"/>
    <w:tmpl w:val="F454EC30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A562EB5"/>
    <w:multiLevelType w:val="hybridMultilevel"/>
    <w:tmpl w:val="B8B8FBDE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AAE2DC7"/>
    <w:multiLevelType w:val="hybridMultilevel"/>
    <w:tmpl w:val="EE24602A"/>
    <w:lvl w:ilvl="0" w:tplc="8CC4E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6833048">
    <w:abstractNumId w:val="4"/>
  </w:num>
  <w:num w:numId="2" w16cid:durableId="206837235">
    <w:abstractNumId w:val="0"/>
  </w:num>
  <w:num w:numId="3" w16cid:durableId="723138989">
    <w:abstractNumId w:val="1"/>
  </w:num>
  <w:num w:numId="4" w16cid:durableId="109790020">
    <w:abstractNumId w:val="3"/>
  </w:num>
  <w:num w:numId="5" w16cid:durableId="893590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A4"/>
    <w:rsid w:val="0002114E"/>
    <w:rsid w:val="000253B4"/>
    <w:rsid w:val="002420A9"/>
    <w:rsid w:val="00524E8F"/>
    <w:rsid w:val="008B3CA4"/>
    <w:rsid w:val="00A82CA1"/>
    <w:rsid w:val="00B51876"/>
    <w:rsid w:val="00B925F1"/>
    <w:rsid w:val="00BF20A2"/>
    <w:rsid w:val="00C16BA9"/>
    <w:rsid w:val="00CD6B05"/>
    <w:rsid w:val="00E53151"/>
    <w:rsid w:val="00F4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BF27"/>
  <w15:chartTrackingRefBased/>
  <w15:docId w15:val="{9C750D07-8228-4AC5-9263-DDCB749E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68E3D-DB14-41FE-9D9D-3BB3D530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DIOR</dc:creator>
  <cp:keywords/>
  <dc:description/>
  <cp:lastModifiedBy>DIOR</cp:lastModifiedBy>
  <cp:revision>3</cp:revision>
  <dcterms:created xsi:type="dcterms:W3CDTF">2023-02-22T04:28:00Z</dcterms:created>
  <dcterms:modified xsi:type="dcterms:W3CDTF">2023-02-24T15:00:00Z</dcterms:modified>
</cp:coreProperties>
</file>