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3251571655273" w:lineRule="auto"/>
        <w:ind w:left="61.3800048828125" w:right="2113.57177734375" w:hanging="7.20001220703125"/>
        <w:jc w:val="left"/>
        <w:rPr>
          <w:rFonts w:ascii="Proxima Nova" w:cs="Proxima Nova" w:eastAsia="Proxima Nova" w:hAnsi="Proxima Nova"/>
          <w:b w:val="1"/>
          <w:i w:val="0"/>
          <w:smallCaps w:val="0"/>
          <w:strike w:val="0"/>
          <w:color w:val="404040"/>
          <w:sz w:val="96"/>
          <w:szCs w:val="96"/>
          <w:u w:val="none"/>
          <w:shd w:fill="auto" w:val="clear"/>
          <w:vertAlign w:val="baseline"/>
        </w:rPr>
      </w:pPr>
      <w:r w:rsidDel="00000000" w:rsidR="00000000" w:rsidRPr="00000000">
        <w:rPr>
          <w:rFonts w:ascii="Proxima Nova" w:cs="Proxima Nova" w:eastAsia="Proxima Nova" w:hAnsi="Proxima Nova"/>
          <w:b w:val="0"/>
          <w:i w:val="0"/>
          <w:smallCaps w:val="0"/>
          <w:strike w:val="0"/>
          <w:color w:val="039be5"/>
          <w:sz w:val="72"/>
          <w:szCs w:val="72"/>
          <w:u w:val="none"/>
          <w:shd w:fill="auto" w:val="clear"/>
          <w:vertAlign w:val="baseline"/>
          <w:rtl w:val="0"/>
        </w:rPr>
        <w:t xml:space="preserve">Data Science Report </w:t>
      </w:r>
      <w:r w:rsidDel="00000000" w:rsidR="00000000" w:rsidRPr="00000000">
        <w:rPr>
          <w:rFonts w:ascii="Proxima Nova" w:cs="Proxima Nova" w:eastAsia="Proxima Nova" w:hAnsi="Proxima Nova"/>
          <w:b w:val="1"/>
          <w:i w:val="0"/>
          <w:smallCaps w:val="0"/>
          <w:strike w:val="0"/>
          <w:color w:val="404040"/>
          <w:sz w:val="96"/>
          <w:szCs w:val="96"/>
          <w:u w:val="none"/>
          <w:shd w:fill="auto" w:val="clear"/>
          <w:vertAlign w:val="baseline"/>
          <w:rtl w:val="0"/>
        </w:rPr>
        <w:t xml:space="preserve">Factors Affecting Education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06787109375" w:line="240" w:lineRule="auto"/>
        <w:ind w:left="28.02001953125" w:right="0" w:firstLine="0"/>
        <w:jc w:val="left"/>
        <w:rPr>
          <w:rFonts w:ascii="Proxima Nova" w:cs="Proxima Nova" w:eastAsia="Proxima Nova" w:hAnsi="Proxima Nova"/>
          <w:b w:val="1"/>
          <w:i w:val="0"/>
          <w:smallCaps w:val="0"/>
          <w:strike w:val="0"/>
          <w:color w:val="404040"/>
          <w:sz w:val="96"/>
          <w:szCs w:val="96"/>
          <w:u w:val="none"/>
          <w:shd w:fill="auto" w:val="clear"/>
          <w:vertAlign w:val="baseline"/>
        </w:rPr>
      </w:pPr>
      <w:r w:rsidDel="00000000" w:rsidR="00000000" w:rsidRPr="00000000">
        <w:rPr>
          <w:rFonts w:ascii="Proxima Nova" w:cs="Proxima Nova" w:eastAsia="Proxima Nova" w:hAnsi="Proxima Nova"/>
          <w:b w:val="1"/>
          <w:i w:val="0"/>
          <w:smallCaps w:val="0"/>
          <w:strike w:val="0"/>
          <w:color w:val="404040"/>
          <w:sz w:val="96"/>
          <w:szCs w:val="96"/>
          <w:u w:val="none"/>
          <w:shd w:fill="auto" w:val="clear"/>
          <w:vertAlign w:val="baseline"/>
        </w:rPr>
        <w:drawing>
          <wp:inline distB="19050" distT="19050" distL="19050" distR="19050">
            <wp:extent cx="447675" cy="5715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169677734375" w:line="240" w:lineRule="auto"/>
        <w:ind w:left="0.89996337890625" w:right="0" w:firstLine="0"/>
        <w:jc w:val="left"/>
        <w:rPr>
          <w:rFonts w:ascii="Proxima Nova" w:cs="Proxima Nova" w:eastAsia="Proxima Nova" w:hAnsi="Proxima Nova"/>
          <w:b w:val="0"/>
          <w:i w:val="0"/>
          <w:smallCaps w:val="0"/>
          <w:strike w:val="0"/>
          <w:color w:val="000000"/>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2"/>
          <w:szCs w:val="32"/>
          <w:u w:val="none"/>
          <w:shd w:fill="auto" w:val="clear"/>
          <w:vertAlign w:val="baseline"/>
          <w:rtl w:val="0"/>
        </w:rPr>
        <w:t xml:space="preserve">Ana Cury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4.739990234375" w:right="0" w:firstLine="0"/>
        <w:jc w:val="left"/>
        <w:rPr>
          <w:rFonts w:ascii="Proxima Nova" w:cs="Proxima Nova" w:eastAsia="Proxima Nova" w:hAnsi="Proxima Nova"/>
          <w:b w:val="0"/>
          <w:i w:val="0"/>
          <w:smallCaps w:val="0"/>
          <w:strike w:val="0"/>
          <w:color w:val="666666"/>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32"/>
          <w:szCs w:val="32"/>
          <w:u w:val="none"/>
          <w:shd w:fill="auto" w:val="clear"/>
          <w:vertAlign w:val="baseline"/>
          <w:rtl w:val="0"/>
        </w:rPr>
        <w:t xml:space="preserve">13th October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2001953125" w:right="0" w:firstLine="0"/>
        <w:jc w:val="left"/>
        <w:rPr>
          <w:rFonts w:ascii="Proxima Nova" w:cs="Proxima Nova" w:eastAsia="Proxima Nova" w:hAnsi="Proxima Nova"/>
          <w:b w:val="0"/>
          <w:i w:val="0"/>
          <w:smallCaps w:val="0"/>
          <w:strike w:val="0"/>
          <w:color w:val="666666"/>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32"/>
          <w:szCs w:val="32"/>
          <w:u w:val="none"/>
          <w:shd w:fill="auto" w:val="clear"/>
          <w:vertAlign w:val="baseline"/>
        </w:rPr>
        <w:drawing>
          <wp:inline distB="19050" distT="19050" distL="19050" distR="19050">
            <wp:extent cx="447675" cy="5715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70556640625" w:line="240" w:lineRule="auto"/>
        <w:ind w:left="21.78009033203125" w:right="0" w:firstLine="0"/>
        <w:jc w:val="left"/>
        <w:rPr>
          <w:rFonts w:ascii="Proxima Nova" w:cs="Proxima Nova" w:eastAsia="Proxima Nova" w:hAnsi="Proxima Nova"/>
          <w:b w:val="1"/>
          <w:i w:val="0"/>
          <w:smallCaps w:val="0"/>
          <w:strike w:val="0"/>
          <w:color w:val="039be5"/>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039be5"/>
          <w:sz w:val="36"/>
          <w:szCs w:val="36"/>
          <w:u w:val="none"/>
          <w:shd w:fill="auto" w:val="clear"/>
          <w:vertAlign w:val="baseline"/>
          <w:rtl w:val="0"/>
        </w:rPr>
        <w:t xml:space="preserve">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9736328125" w:line="299.3751525878906" w:lineRule="auto"/>
        <w:ind w:left="0.22003173828125" w:right="346.068115234375" w:firstLine="9.0199279785156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Once Covid-19 struck, the world focused on its short-term effects on health, ignoring its impact on Education. Generation Z suffered an enormous change either leaning virtually or not learning at all due to Covid. The pandemic widened the educational opportunity gap and disrupted school systems all over the world. Schools lost teachers, teachers lost students, and students lost motivation. In this paper, the comparison of stress increased with virtual VS. physical schools, the loss of friendships and relationships, the effect of a parent's level of education on their kids, and the location of where the kid lives will all be discussed. 15 states were surveyed and their address, parents' level of education, gender, and age all have a major impact on their response to Covid-19. It is important to measure the change in education the youth has suffered due to this pandemic.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2330322265625" w:line="240" w:lineRule="auto"/>
        <w:ind w:left="21.78009033203125" w:right="0" w:firstLine="0"/>
        <w:jc w:val="left"/>
        <w:rPr>
          <w:rFonts w:ascii="Proxima Nova" w:cs="Proxima Nova" w:eastAsia="Proxima Nova" w:hAnsi="Proxima Nova"/>
          <w:b w:val="1"/>
          <w:i w:val="0"/>
          <w:smallCaps w:val="0"/>
          <w:strike w:val="0"/>
          <w:color w:val="039be5"/>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039be5"/>
          <w:sz w:val="36"/>
          <w:szCs w:val="36"/>
          <w:u w:val="none"/>
          <w:shd w:fill="auto" w:val="clear"/>
          <w:vertAlign w:val="baseline"/>
          <w:rtl w:val="0"/>
        </w:rPr>
        <w:t xml:space="preserve">Data &amp; Analysis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80126953125" w:line="240" w:lineRule="auto"/>
        <w:ind w:left="8.730010986328125"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Once schools adjusted to Covid they responded in 3 ways: virtual, hybrid, or in-person.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97.49972343444824" w:lineRule="auto"/>
        <w:ind w:left="1.3800048828125" w:right="427.481689453125" w:firstLine="13.02001953125"/>
        <w:jc w:val="both"/>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Kids and teachers had never used an online platform to communicate before so it produced negative impacts on children. Kids rated their stress levels before and after Covid; Those who remained hybrid felt they experienced an increase of 1.6 stress and those who remained fully online rated on average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919921875" w:line="299.88000869750977" w:lineRule="auto"/>
        <w:ind w:left="7.8900146484375" w:right="969.0692138671875" w:firstLine="0.2099609375"/>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a 1.5 increase in stress. In contrast, students who went back to physical education surveyed a decrease of 0.3 levels of stress. On average, students in Indiana and West Virginia reported the highest levels of stress due to Covid. </w:t>
      </w:r>
      <w:r w:rsidDel="00000000" w:rsidR="00000000" w:rsidRPr="00000000">
        <w:drawing>
          <wp:anchor allowOverlap="1" behindDoc="0" distB="19050" distT="19050" distL="19050" distR="19050" hidden="0" layoutInCell="1" locked="0" relativeHeight="0" simplePos="0">
            <wp:simplePos x="0" y="0"/>
            <wp:positionH relativeFrom="column">
              <wp:posOffset>2441658</wp:posOffset>
            </wp:positionH>
            <wp:positionV relativeFrom="paragraph">
              <wp:posOffset>500634</wp:posOffset>
            </wp:positionV>
            <wp:extent cx="3190875" cy="1981200"/>
            <wp:effectExtent b="0" l="0" r="0" t="0"/>
            <wp:wrapSquare wrapText="bothSides" distB="19050" distT="19050" distL="19050" distR="1905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90875" cy="198120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35400390625" w:line="240" w:lineRule="auto"/>
        <w:ind w:left="4.739990234375"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This could be due to limited access 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67.94967651367188"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resources and the technology that online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59.129638671875"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school requires. Indiana also has a high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67.94967651367188"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rate of teacher shortage which increased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0.120086669921875"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tremendously during covid.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301513671875" w:line="240" w:lineRule="auto"/>
        <w:ind w:left="0" w:right="2234.00634765625" w:firstLine="0"/>
        <w:jc w:val="righ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Increased Stress Level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099090576172" w:line="240" w:lineRule="auto"/>
        <w:ind w:left="0" w:right="392.108154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2001953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7001953125" w:line="240" w:lineRule="auto"/>
        <w:ind w:left="19.860076904296875" w:right="0" w:firstLine="0"/>
        <w:jc w:val="left"/>
        <w:rPr>
          <w:rFonts w:ascii="Proxima Nova" w:cs="Proxima Nova" w:eastAsia="Proxima Nova" w:hAnsi="Proxima Nova"/>
          <w:b w:val="0"/>
          <w:i w:val="0"/>
          <w:smallCaps w:val="0"/>
          <w:strike w:val="0"/>
          <w:color w:val="e61a17"/>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e61a17"/>
          <w:sz w:val="28"/>
          <w:szCs w:val="28"/>
          <w:u w:val="none"/>
          <w:shd w:fill="auto" w:val="clear"/>
          <w:vertAlign w:val="baseline"/>
          <w:rtl w:val="0"/>
        </w:rPr>
        <w:t xml:space="preserve">Effect School Stress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40087890625" w:line="240" w:lineRule="auto"/>
        <w:ind w:left="16.739959716796875" w:right="0" w:firstLine="0"/>
        <w:jc w:val="left"/>
        <w:rPr>
          <w:rFonts w:ascii="Proxima Nova" w:cs="Proxima Nova" w:eastAsia="Proxima Nova" w:hAnsi="Proxima Nova"/>
          <w:b w:val="0"/>
          <w:i w:val="0"/>
          <w:smallCaps w:val="0"/>
          <w:strike w:val="0"/>
          <w:color w:val="008a05"/>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8a05"/>
          <w:sz w:val="24"/>
          <w:szCs w:val="24"/>
          <w:u w:val="none"/>
          <w:shd w:fill="auto" w:val="clear"/>
          <w:vertAlign w:val="baseline"/>
          <w:rtl w:val="0"/>
        </w:rPr>
        <w:t xml:space="preserve">Parents Job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8994140625" w:line="295.3363609313965" w:lineRule="auto"/>
        <w:ind w:left="14.51995849609375" w:right="811.97265625" w:hanging="9.4599914550781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data showed that students with parents who work at home or in jobs that didn’t include health, services, or teaching, had an easier time adapting to a different learning environment.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35400390625" w:line="298.36546897888184" w:lineRule="auto"/>
        <w:ind w:left="0.66009521484375" w:right="384.03564453125" w:firstLine="5.719909667968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Students whose fathers worked in the health industry felt 12% more stress than those with a dad who worked at home. With the pandemic medical assistance demand increased so these parents may not have been there to assist their children during the school day; however, at home parents relieved the stress and struggles of an online/hybrid education.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58740234375" w:line="240" w:lineRule="auto"/>
        <w:ind w:left="16.739959716796875" w:right="0" w:firstLine="0"/>
        <w:jc w:val="left"/>
        <w:rPr>
          <w:rFonts w:ascii="Proxima Nova" w:cs="Proxima Nova" w:eastAsia="Proxima Nova" w:hAnsi="Proxima Nova"/>
          <w:b w:val="0"/>
          <w:i w:val="0"/>
          <w:smallCaps w:val="0"/>
          <w:strike w:val="0"/>
          <w:color w:val="008a05"/>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8a05"/>
          <w:sz w:val="24"/>
          <w:szCs w:val="24"/>
          <w:u w:val="none"/>
          <w:shd w:fill="auto" w:val="clear"/>
          <w:vertAlign w:val="baseline"/>
          <w:rtl w:val="0"/>
        </w:rPr>
        <w:t xml:space="preserve">Parents' Level Of Education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21484375" w:line="240" w:lineRule="auto"/>
        <w:ind w:left="0" w:right="665.74829101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As can be reasonably inferred, 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40513</wp:posOffset>
            </wp:positionV>
            <wp:extent cx="3629025" cy="2143125"/>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9025" cy="2143125"/>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98876953125" w:line="240" w:lineRule="auto"/>
        <w:ind w:left="0" w:right="546.7553710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parent's level of education affects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1173.4295654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their socioeconomic status,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682.1740722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contributing to the opportunities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538.65112304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and accessibility they can support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563.73901367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their children with. With 4 being 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394.21020507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professional/master's degree, and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556.6967773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is graduating high school, we see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1058.58398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average stress a student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524.32983398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gained compared to their parent's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407.835693359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education. As predicted, the higher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602294921875" w:line="240" w:lineRule="auto"/>
        <w:ind w:left="2172.0599365234375" w:right="0" w:firstLine="0"/>
        <w:jc w:val="left"/>
        <w:rPr>
          <w:rFonts w:ascii="Proxima Nova" w:cs="Proxima Nova" w:eastAsia="Proxima Nova" w:hAnsi="Proxima Nova"/>
          <w:b w:val="0"/>
          <w:i w:val="0"/>
          <w:smallCaps w:val="0"/>
          <w:strike w:val="0"/>
          <w:color w:val="00000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18"/>
          <w:szCs w:val="18"/>
          <w:u w:val="none"/>
          <w:shd w:fill="auto" w:val="clear"/>
          <w:vertAlign w:val="baseline"/>
          <w:rtl w:val="0"/>
        </w:rPr>
        <w:t xml:space="preserve">Level Of Education Of Parent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984375" w:line="295.3363609313965" w:lineRule="auto"/>
        <w:ind w:left="0.22003173828125" w:right="425.71044921875" w:firstLine="8.139953613281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education level of the parents, the more resources they have to provide their child with adjusting to Covid.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52294921875" w:line="240" w:lineRule="auto"/>
        <w:ind w:left="10.260009765625" w:right="0" w:firstLine="0"/>
        <w:jc w:val="left"/>
        <w:rPr>
          <w:rFonts w:ascii="Proxima Nova" w:cs="Proxima Nova" w:eastAsia="Proxima Nova" w:hAnsi="Proxima Nova"/>
          <w:b w:val="0"/>
          <w:i w:val="0"/>
          <w:smallCaps w:val="0"/>
          <w:strike w:val="0"/>
          <w:color w:val="008a05"/>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8a05"/>
          <w:sz w:val="24"/>
          <w:szCs w:val="24"/>
          <w:u w:val="none"/>
          <w:shd w:fill="auto" w:val="clear"/>
          <w:vertAlign w:val="baseline"/>
          <w:rtl w:val="0"/>
        </w:rPr>
        <w:t xml:space="preserve">Gender &amp; Address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990966796875" w:line="297.6081848144531" w:lineRule="auto"/>
        <w:ind w:left="14.51995849609375" w:right="534.681396484375" w:hanging="9.4599914550781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studies inferred that whether a student was female or male, and living in an urban or rural region had no impact on how the student adapted to a different learning environment. A female living in an urban setting had the same impact as a male living rurally.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4525756835938" w:line="240" w:lineRule="auto"/>
        <w:ind w:left="0" w:right="391.628417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2001953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67578125" w:line="240" w:lineRule="auto"/>
        <w:ind w:left="19.860076904296875" w:right="0" w:firstLine="0"/>
        <w:jc w:val="left"/>
        <w:rPr>
          <w:rFonts w:ascii="Proxima Nova" w:cs="Proxima Nova" w:eastAsia="Proxima Nova" w:hAnsi="Proxima Nova"/>
          <w:b w:val="0"/>
          <w:i w:val="0"/>
          <w:smallCaps w:val="0"/>
          <w:strike w:val="0"/>
          <w:color w:val="e61a17"/>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e61a17"/>
          <w:sz w:val="28"/>
          <w:szCs w:val="28"/>
          <w:u w:val="none"/>
          <w:shd w:fill="auto" w:val="clear"/>
          <w:vertAlign w:val="baseline"/>
          <w:rtl w:val="0"/>
        </w:rPr>
        <w:t xml:space="preserve">Effect on Friends &amp; Relationships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396484375" w:line="299.12272453308105" w:lineRule="auto"/>
        <w:ind w:left="0.22003173828125" w:right="356.3720703125" w:firstLine="14.960021972656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Due to the isolation during Covid and spending less time with school peers and friends, students suffered emotionally leading to a loss of friend relationships. Studies showed that females suffered through the loss of 33% more friends than males did. Surprisingly it also showed that students with parents who worked at home lost more friends than parents who worked in health and service careers. Since students had parents with them during the day they probably spent time with their family, while students whose parents were working had more time to maintain their friendships with school friends.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63720703125" w:line="240" w:lineRule="auto"/>
        <w:ind w:left="0" w:right="474.295654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 this graph, the comparison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40513</wp:posOffset>
            </wp:positionV>
            <wp:extent cx="3952875" cy="3248025"/>
            <wp:effectExtent b="0" l="0" r="0" t="0"/>
            <wp:wrapSquare wrapText="right" distB="19050" distT="19050" distL="19050" distR="1905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52875" cy="3248025"/>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0498046875" w:line="240" w:lineRule="auto"/>
        <w:ind w:left="0" w:right="629.45190429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of friendships lost/gained 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0" w:right="667.10083007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shown. Students who were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413.83789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hybrid experienced a positive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814.780273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effect on their friendships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900.77514648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since they got to interact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500.672607421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personally with teachers 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929.66918945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students and also family.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971.142578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Virtual students had the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896.59790039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greatest negative impact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594.331054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since they had 0 interaction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694.4274902343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with school acquaintances.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403.07250976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In-person students reported 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1028.0297851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decrease in friendships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1167.66601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because they had just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605.543212890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switched to in-person when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551.987304687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this study was made so they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66009521484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were accounting for losses of friendships from an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8.359985351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online school. </w:t>
      </w:r>
      <w:r w:rsidDel="00000000" w:rsidR="00000000" w:rsidRPr="00000000">
        <w:drawing>
          <wp:anchor allowOverlap="1" behindDoc="0" distB="19050" distT="19050" distL="19050" distR="19050" hidden="0" layoutInCell="1" locked="0" relativeHeight="0" simplePos="0">
            <wp:simplePos x="0" y="0"/>
            <wp:positionH relativeFrom="column">
              <wp:posOffset>3498634</wp:posOffset>
            </wp:positionH>
            <wp:positionV relativeFrom="paragraph">
              <wp:posOffset>43688</wp:posOffset>
            </wp:positionV>
            <wp:extent cx="2695575" cy="2066925"/>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95575" cy="2066925"/>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600219726562" w:line="240" w:lineRule="auto"/>
        <w:ind w:left="0.1800537109375" w:right="0" w:firstLine="0"/>
        <w:jc w:val="left"/>
        <w:rPr>
          <w:rFonts w:ascii="Proxima Nova" w:cs="Proxima Nova" w:eastAsia="Proxima Nova" w:hAnsi="Proxima Nova"/>
          <w:b w:val="0"/>
          <w:i w:val="0"/>
          <w:smallCaps w:val="0"/>
          <w:strike w:val="0"/>
          <w:color w:val="008a05"/>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8a05"/>
          <w:sz w:val="24"/>
          <w:szCs w:val="24"/>
          <w:u w:val="none"/>
          <w:shd w:fill="auto" w:val="clear"/>
          <w:vertAlign w:val="baseline"/>
          <w:rtl w:val="0"/>
        </w:rPr>
        <w:t xml:space="preserve">Age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990966796875" w:line="240" w:lineRule="auto"/>
        <w:ind w:left="5.0599670410156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age varied greatly in their effect on friendships so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98876953125" w:line="240" w:lineRule="auto"/>
        <w:ind w:left="11.660003662109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it has little effect on a student's well-being.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598876953125" w:line="240" w:lineRule="auto"/>
        <w:ind w:left="0" w:right="387.014160156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200195312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447675" cy="5715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68115234375" w:line="240" w:lineRule="auto"/>
        <w:ind w:left="10.260009765625" w:right="0" w:firstLine="0"/>
        <w:jc w:val="left"/>
        <w:rPr>
          <w:rFonts w:ascii="Proxima Nova" w:cs="Proxima Nova" w:eastAsia="Proxima Nova" w:hAnsi="Proxima Nova"/>
          <w:b w:val="1"/>
          <w:i w:val="0"/>
          <w:smallCaps w:val="0"/>
          <w:strike w:val="0"/>
          <w:color w:val="039be5"/>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039be5"/>
          <w:sz w:val="36"/>
          <w:szCs w:val="36"/>
          <w:u w:val="none"/>
          <w:shd w:fill="auto" w:val="clear"/>
          <w:vertAlign w:val="baseline"/>
          <w:rtl w:val="0"/>
        </w:rPr>
        <w:t xml:space="preserve">Conclusion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9736328125" w:line="298.9712619781494" w:lineRule="auto"/>
        <w:ind w:left="0" w:right="410.53955078125" w:firstLine="15.18005371093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In Conclusion, the environment of a child has a great impact on its stress and friend relationships. A student's gender and address had a minimal on their stress levels. However, students who learned online or hybrid reported to have suffered a greater amount of stress than those in person. A parent's level of education and job were also factors that impacted a student's education and well-being. This is crucial information in case another Pandemic happens, so people are more prepared to provide a more adaptable environment for kids.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202880859375" w:line="240" w:lineRule="auto"/>
        <w:ind w:left="0" w:right="381.954345703125" w:firstLine="0"/>
        <w:jc w:val="righ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p>
    <w:sectPr>
      <w:pgSz w:h="15840" w:w="12240" w:orient="portrait"/>
      <w:pgMar w:bottom="923.7999725341797" w:top="1351.99951171875" w:left="1441.97998046875" w:right="10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