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F4A3C" w:rsidRDefault="00000000">
      <w:pPr>
        <w:spacing w:line="240" w:lineRule="auto"/>
        <w:ind w:right="-10" w:firstLine="0"/>
        <w:jc w:val="center"/>
      </w:pPr>
      <w:r>
        <w:t>FACULDADE DE INFORMÁTICA E ADMINISTRAÇÃO PAULISTA</w:t>
      </w:r>
    </w:p>
    <w:p w14:paraId="00000002" w14:textId="77777777" w:rsidR="00EF4A3C" w:rsidRDefault="00EF4A3C">
      <w:pPr>
        <w:spacing w:line="240" w:lineRule="auto"/>
        <w:ind w:right="-10" w:firstLine="0"/>
        <w:jc w:val="center"/>
      </w:pPr>
    </w:p>
    <w:p w14:paraId="00000003" w14:textId="77777777" w:rsidR="00EF4A3C" w:rsidRDefault="00EF4A3C">
      <w:pPr>
        <w:spacing w:line="240" w:lineRule="auto"/>
        <w:ind w:right="-10" w:firstLine="0"/>
        <w:jc w:val="left"/>
      </w:pPr>
    </w:p>
    <w:p w14:paraId="00000004" w14:textId="77777777" w:rsidR="00EF4A3C" w:rsidRDefault="00EF4A3C">
      <w:pPr>
        <w:spacing w:line="240" w:lineRule="auto"/>
        <w:ind w:right="-10" w:firstLine="0"/>
        <w:jc w:val="center"/>
      </w:pPr>
    </w:p>
    <w:p w14:paraId="00000005" w14:textId="77777777" w:rsidR="00EF4A3C" w:rsidRDefault="00EF4A3C">
      <w:pPr>
        <w:spacing w:line="240" w:lineRule="auto"/>
        <w:ind w:right="-10" w:firstLine="0"/>
        <w:jc w:val="center"/>
      </w:pPr>
    </w:p>
    <w:p w14:paraId="00000006" w14:textId="77777777" w:rsidR="00EF4A3C" w:rsidRDefault="00000000">
      <w:pPr>
        <w:spacing w:line="240" w:lineRule="auto"/>
        <w:ind w:right="-10" w:firstLine="0"/>
        <w:jc w:val="center"/>
      </w:pPr>
      <w:r>
        <w:t>ALÍCIA VITÓRIA GUIRADELO DA SILVA – 96960</w:t>
      </w:r>
    </w:p>
    <w:p w14:paraId="00000007" w14:textId="77777777" w:rsidR="00EF4A3C" w:rsidRDefault="00000000">
      <w:pPr>
        <w:spacing w:line="240" w:lineRule="auto"/>
        <w:ind w:right="-10" w:firstLine="0"/>
        <w:jc w:val="center"/>
      </w:pPr>
      <w:r>
        <w:t>ANA CAROLINA DANTAS PRADO – 96997</w:t>
      </w:r>
    </w:p>
    <w:p w14:paraId="00000008" w14:textId="77777777" w:rsidR="00EF4A3C" w:rsidRDefault="00000000">
      <w:pPr>
        <w:spacing w:line="240" w:lineRule="auto"/>
        <w:ind w:right="-10" w:firstLine="0"/>
        <w:jc w:val="center"/>
      </w:pPr>
      <w:r>
        <w:t>ARTHUR FOSCHIANI DE SOUZA – 96525</w:t>
      </w:r>
    </w:p>
    <w:p w14:paraId="00000009" w14:textId="77777777" w:rsidR="00EF4A3C" w:rsidRDefault="00000000">
      <w:pPr>
        <w:spacing w:line="240" w:lineRule="auto"/>
        <w:ind w:right="-10" w:firstLine="0"/>
        <w:jc w:val="center"/>
      </w:pPr>
      <w:r>
        <w:t>BRUNA MENEGATTI VIENNA – 96848</w:t>
      </w:r>
    </w:p>
    <w:p w14:paraId="0000000A" w14:textId="77777777" w:rsidR="00EF4A3C" w:rsidRDefault="00000000">
      <w:pPr>
        <w:spacing w:line="240" w:lineRule="auto"/>
        <w:ind w:right="-10" w:firstLine="0"/>
        <w:jc w:val="center"/>
      </w:pPr>
      <w:r>
        <w:t>LARAH RANGEL FELICIANO CORREA – 96384</w:t>
      </w:r>
    </w:p>
    <w:p w14:paraId="0000000B" w14:textId="77777777" w:rsidR="00EF4A3C" w:rsidRDefault="00EF4A3C">
      <w:pPr>
        <w:spacing w:line="240" w:lineRule="auto"/>
        <w:ind w:right="-10" w:firstLine="0"/>
        <w:jc w:val="left"/>
      </w:pPr>
    </w:p>
    <w:p w14:paraId="0000000C" w14:textId="77777777" w:rsidR="00EF4A3C" w:rsidRDefault="00EF4A3C">
      <w:pPr>
        <w:spacing w:line="240" w:lineRule="auto"/>
        <w:ind w:right="-10" w:firstLine="0"/>
        <w:jc w:val="center"/>
      </w:pPr>
    </w:p>
    <w:p w14:paraId="0000000D" w14:textId="77777777" w:rsidR="00EF4A3C" w:rsidRDefault="00EF4A3C">
      <w:pPr>
        <w:spacing w:line="240" w:lineRule="auto"/>
        <w:ind w:right="-10" w:firstLine="0"/>
        <w:jc w:val="center"/>
      </w:pPr>
    </w:p>
    <w:p w14:paraId="0000000E" w14:textId="77777777" w:rsidR="00EF4A3C" w:rsidRDefault="00EF4A3C">
      <w:pPr>
        <w:spacing w:line="240" w:lineRule="auto"/>
        <w:ind w:right="-10" w:firstLine="0"/>
        <w:jc w:val="center"/>
      </w:pPr>
    </w:p>
    <w:p w14:paraId="0000000F" w14:textId="77777777" w:rsidR="00EF4A3C" w:rsidRDefault="00EF4A3C">
      <w:pPr>
        <w:spacing w:line="240" w:lineRule="auto"/>
        <w:ind w:right="-10" w:firstLine="0"/>
        <w:jc w:val="center"/>
      </w:pPr>
    </w:p>
    <w:p w14:paraId="00000010" w14:textId="77777777" w:rsidR="00EF4A3C" w:rsidRDefault="00000000">
      <w:pPr>
        <w:spacing w:line="240" w:lineRule="auto"/>
        <w:ind w:right="-10" w:firstLine="0"/>
        <w:jc w:val="center"/>
        <w:rPr>
          <w:b/>
        </w:rPr>
      </w:pPr>
      <w:r>
        <w:rPr>
          <w:b/>
        </w:rPr>
        <w:t>Escopo do Produto</w:t>
      </w:r>
    </w:p>
    <w:p w14:paraId="00000011" w14:textId="77777777" w:rsidR="00EF4A3C" w:rsidRDefault="00000000">
      <w:pPr>
        <w:spacing w:line="240" w:lineRule="auto"/>
        <w:ind w:right="-10" w:firstLine="0"/>
        <w:jc w:val="center"/>
      </w:pPr>
      <w:r>
        <w:t xml:space="preserve">Blue </w:t>
      </w:r>
      <w:proofErr w:type="spellStart"/>
      <w:r>
        <w:t>Rewards</w:t>
      </w:r>
      <w:proofErr w:type="spellEnd"/>
    </w:p>
    <w:p w14:paraId="00000012" w14:textId="77777777" w:rsidR="00EF4A3C" w:rsidRDefault="00EF4A3C">
      <w:pPr>
        <w:spacing w:line="240" w:lineRule="auto"/>
        <w:ind w:right="-10" w:firstLine="0"/>
        <w:jc w:val="center"/>
      </w:pPr>
    </w:p>
    <w:p w14:paraId="00000013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4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5" w14:textId="77777777" w:rsidR="00EF4A3C" w:rsidRDefault="00EF4A3C">
      <w:pPr>
        <w:spacing w:after="60" w:line="240" w:lineRule="auto"/>
        <w:ind w:right="-10" w:firstLine="0"/>
        <w:jc w:val="left"/>
      </w:pPr>
    </w:p>
    <w:p w14:paraId="00000016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7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8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9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A" w14:textId="77777777" w:rsidR="00EF4A3C" w:rsidRDefault="00EF4A3C">
      <w:pPr>
        <w:spacing w:after="60" w:line="240" w:lineRule="auto"/>
        <w:ind w:right="-10" w:firstLine="0"/>
        <w:jc w:val="center"/>
      </w:pPr>
    </w:p>
    <w:p w14:paraId="0000001B" w14:textId="77777777" w:rsidR="00EF4A3C" w:rsidRDefault="00000000">
      <w:pPr>
        <w:spacing w:line="240" w:lineRule="auto"/>
        <w:ind w:right="-10" w:firstLine="0"/>
        <w:jc w:val="center"/>
      </w:pPr>
      <w:r>
        <w:t>São Paulo - SP</w:t>
      </w:r>
    </w:p>
    <w:p w14:paraId="0000001C" w14:textId="77777777" w:rsidR="00EF4A3C" w:rsidRDefault="00000000">
      <w:pPr>
        <w:spacing w:line="240" w:lineRule="auto"/>
        <w:ind w:right="-10" w:firstLine="0"/>
        <w:jc w:val="center"/>
        <w:sectPr w:rsidR="00EF4A3C">
          <w:footerReference w:type="default" r:id="rId7"/>
          <w:headerReference w:type="first" r:id="rId8"/>
          <w:footerReference w:type="first" r:id="rId9"/>
          <w:pgSz w:w="11909" w:h="16834"/>
          <w:pgMar w:top="1440" w:right="1440" w:bottom="1440" w:left="1417" w:header="720" w:footer="720" w:gutter="0"/>
          <w:pgNumType w:start="1"/>
          <w:cols w:space="720"/>
          <w:titlePg/>
        </w:sectPr>
      </w:pPr>
      <w:r>
        <w:t>2024</w:t>
      </w:r>
    </w:p>
    <w:p w14:paraId="0000001D" w14:textId="77777777" w:rsidR="00EF4A3C" w:rsidRDefault="00000000">
      <w:pPr>
        <w:ind w:firstLine="0"/>
      </w:pPr>
      <w:r>
        <w:rPr>
          <w:b/>
        </w:rPr>
        <w:lastRenderedPageBreak/>
        <w:t>Sumário</w:t>
      </w:r>
    </w:p>
    <w:sdt>
      <w:sdtPr>
        <w:id w:val="656338037"/>
        <w:docPartObj>
          <w:docPartGallery w:val="Table of Contents"/>
          <w:docPartUnique/>
        </w:docPartObj>
      </w:sdtPr>
      <w:sdtContent>
        <w:p w14:paraId="0000001E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vvbzb9szma9">
            <w:r>
              <w:rPr>
                <w:color w:val="000000"/>
              </w:rPr>
              <w:t>1. Contextualização do Problema</w:t>
            </w:r>
            <w:r>
              <w:rPr>
                <w:color w:val="000000"/>
              </w:rPr>
              <w:tab/>
              <w:t>3</w:t>
            </w:r>
          </w:hyperlink>
        </w:p>
        <w:p w14:paraId="0000001F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avzk243i9g1i">
            <w:r>
              <w:rPr>
                <w:color w:val="000000"/>
              </w:rPr>
              <w:t>2. Objetivo</w:t>
            </w:r>
            <w:r>
              <w:rPr>
                <w:color w:val="000000"/>
              </w:rPr>
              <w:tab/>
              <w:t>5</w:t>
            </w:r>
          </w:hyperlink>
        </w:p>
        <w:p w14:paraId="00000020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sdtrzbpgfpq9">
            <w:r>
              <w:rPr>
                <w:color w:val="000000"/>
              </w:rPr>
              <w:t>3. Solução: Blue Rewards</w:t>
            </w:r>
            <w:r>
              <w:rPr>
                <w:color w:val="000000"/>
              </w:rPr>
              <w:tab/>
              <w:t>7</w:t>
            </w:r>
          </w:hyperlink>
        </w:p>
        <w:p w14:paraId="00000021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f5p0f51iyn30">
            <w:r>
              <w:rPr>
                <w:b/>
                <w:color w:val="000000"/>
              </w:rPr>
              <w:t>3.1. Descrição do Projeto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22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1fgr48aag8jc">
            <w:r>
              <w:rPr>
                <w:b/>
                <w:color w:val="000000"/>
              </w:rPr>
              <w:t>3.2. Funcionamento da Solução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23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v0n1g927vdnw">
            <w:r>
              <w:rPr>
                <w:b/>
                <w:color w:val="000000"/>
              </w:rPr>
              <w:t>3.3. Impacto Esperado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24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itrqnhkdyxac">
            <w:r>
              <w:rPr>
                <w:color w:val="000000"/>
              </w:rPr>
              <w:t>4. Planos Futuros</w:t>
            </w:r>
            <w:r>
              <w:rPr>
                <w:color w:val="000000"/>
              </w:rPr>
              <w:tab/>
              <w:t>9</w:t>
            </w:r>
          </w:hyperlink>
        </w:p>
        <w:p w14:paraId="00000025" w14:textId="77777777" w:rsidR="00EF4A3C" w:rsidRPr="00A42505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color w:val="000000"/>
            </w:rPr>
          </w:pPr>
          <w:hyperlink w:anchor="_jk32aqgd18p5">
            <w:r w:rsidRPr="00A42505">
              <w:rPr>
                <w:color w:val="000000"/>
              </w:rPr>
              <w:t>4.1. Cupom com ID Único</w:t>
            </w:r>
            <w:r w:rsidRPr="00A42505">
              <w:rPr>
                <w:color w:val="000000"/>
              </w:rPr>
              <w:tab/>
              <w:t>9</w:t>
            </w:r>
          </w:hyperlink>
        </w:p>
        <w:p w14:paraId="00000026" w14:textId="77777777" w:rsidR="00EF4A3C" w:rsidRPr="00A42505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color w:val="000000"/>
            </w:rPr>
          </w:pPr>
          <w:hyperlink w:anchor="_l93c0wr1a173">
            <w:r w:rsidRPr="00A42505">
              <w:rPr>
                <w:color w:val="000000"/>
              </w:rPr>
              <w:t>4.2. Validação de Peso</w:t>
            </w:r>
            <w:r w:rsidRPr="00A42505">
              <w:rPr>
                <w:color w:val="000000"/>
              </w:rPr>
              <w:tab/>
              <w:t>9</w:t>
            </w:r>
          </w:hyperlink>
        </w:p>
        <w:p w14:paraId="00000027" w14:textId="77777777" w:rsidR="00EF4A3C" w:rsidRPr="00A42505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color w:val="000000"/>
            </w:rPr>
          </w:pPr>
          <w:hyperlink w:anchor="_vmihytacvaa9">
            <w:r w:rsidRPr="00A42505">
              <w:rPr>
                <w:color w:val="000000"/>
              </w:rPr>
              <w:t>4.3. IA e Leitura de Imagem para Identificação de Materiais</w:t>
            </w:r>
            <w:r w:rsidRPr="00A42505">
              <w:rPr>
                <w:color w:val="000000"/>
              </w:rPr>
              <w:tab/>
              <w:t>10</w:t>
            </w:r>
          </w:hyperlink>
        </w:p>
        <w:p w14:paraId="00000028" w14:textId="77777777" w:rsidR="00EF4A3C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6lxdqv2h6ex8">
            <w:r>
              <w:rPr>
                <w:color w:val="000000"/>
              </w:rPr>
              <w:t>5. Conclusão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00000029" w14:textId="77777777" w:rsidR="00EF4A3C" w:rsidRDefault="00000000">
      <w:r>
        <w:br w:type="page"/>
      </w:r>
    </w:p>
    <w:p w14:paraId="0000002A" w14:textId="77777777" w:rsidR="00EF4A3C" w:rsidRDefault="00000000">
      <w:pPr>
        <w:pStyle w:val="Ttulo1"/>
        <w:keepNext w:val="0"/>
        <w:keepLines w:val="0"/>
        <w:numPr>
          <w:ilvl w:val="0"/>
          <w:numId w:val="4"/>
        </w:numPr>
      </w:pPr>
      <w:bookmarkStart w:id="0" w:name="_7vvbzb9szma9" w:colFirst="0" w:colLast="0"/>
      <w:bookmarkEnd w:id="0"/>
      <w:r>
        <w:lastRenderedPageBreak/>
        <w:t>Contextualização do Problema</w:t>
      </w:r>
    </w:p>
    <w:p w14:paraId="0000002B" w14:textId="77777777" w:rsidR="00EF4A3C" w:rsidRDefault="00000000">
      <w:r>
        <w:t>Os oceanos, cobrindo mais de 70% da superfície da Terra, são vitais para a regulação climática, fornecimento de alimentos e abrigam uma diversidade marinha impressionante. No entanto, esses ecossistemas estão ameaçados pela poluição, destruição de habitats e mudanças climáticas. A poluição plástica é um problema crítico, com milhões de toneladas de plástico entrando nos oceanos anualmente. Estes resíduos formam vastas "ilhas de lixo marinho", prejudicando a vida aquática e infiltrando-se na cadeia alimentar. Os plásticos podem persistir por centenas de anos, causando danos ecológicos duradouros.</w:t>
      </w:r>
    </w:p>
    <w:p w14:paraId="0000002C" w14:textId="77777777" w:rsidR="00EF4A3C" w:rsidRDefault="00000000">
      <w:r>
        <w:t xml:space="preserve">Os plásticos maleáveis, rótulos e embalagens são especialmente problemáticos, frequentemente negligenciados na reciclagem devido à complexidade de processamento. A fabricação de </w:t>
      </w:r>
      <w:proofErr w:type="spellStart"/>
      <w:r>
        <w:t>ecobricks</w:t>
      </w:r>
      <w:proofErr w:type="spellEnd"/>
      <w:r>
        <w:t xml:space="preserve"> é uma solução sustentável, reutilizando plásticos que seriam descartados. No Brasil, essa prática está ganhando popularidade, mas a falta de locais de coleta dificulta a adoção generalizada.</w:t>
      </w:r>
    </w:p>
    <w:p w14:paraId="0000002D" w14:textId="77777777" w:rsidR="00EF4A3C" w:rsidRDefault="00000000">
      <w:r>
        <w:t>A poluição marinha também impacta a economia global, afetando o turismo e a pesca e resultando em altos custos de limpeza. Além disso, microplásticos foram encontrados em alimentos e água potável, levantando preocupações sobre riscos à saúde humana.</w:t>
      </w:r>
    </w:p>
    <w:p w14:paraId="0000002E" w14:textId="77777777" w:rsidR="00EF4A3C" w:rsidRDefault="00000000">
      <w:r>
        <w:t>Ecossistemas marinhos, como recifes de corais e manguezais, são particularmente vulneráveis à poluição plástica. A degradação desses habitats leva à perda de biodiversidade e à diminuição das defesas naturais contra desastres ambientais.</w:t>
      </w:r>
    </w:p>
    <w:p w14:paraId="0000002F" w14:textId="77777777" w:rsidR="00EF4A3C" w:rsidRDefault="00000000">
      <w:r>
        <w:t>Embora a conscientização global sobre a poluição plástica esteja crescendo, são necessários esforços internacionais coordenados para enfrentar eficazmente o problema. Políticas rigorosas, inovação em materiais sustentáveis e educação pública são essenciais para mitigar os impactos da poluição plástica.</w:t>
      </w:r>
    </w:p>
    <w:p w14:paraId="00000030" w14:textId="77777777" w:rsidR="00EF4A3C" w:rsidRDefault="00000000">
      <w:r>
        <w:t xml:space="preserve">Em resumo, a poluição plástica é uma crise ambiental urgente que exige ações coordenadas em nível global. Proteger os oceanos é crucial para a </w:t>
      </w:r>
      <w:r>
        <w:lastRenderedPageBreak/>
        <w:t>sustentabilidade ambiental, econômica e social, garantindo um futuro saudável para nossas gerações futuras.</w:t>
      </w:r>
    </w:p>
    <w:p w14:paraId="00000031" w14:textId="77777777" w:rsidR="00EF4A3C" w:rsidRDefault="00000000">
      <w:pPr>
        <w:ind w:firstLine="0"/>
      </w:pPr>
      <w:r>
        <w:br w:type="page"/>
      </w:r>
    </w:p>
    <w:p w14:paraId="00000032" w14:textId="77777777" w:rsidR="00EF4A3C" w:rsidRDefault="00000000">
      <w:pPr>
        <w:pStyle w:val="Ttulo1"/>
        <w:keepNext w:val="0"/>
        <w:keepLines w:val="0"/>
        <w:numPr>
          <w:ilvl w:val="0"/>
          <w:numId w:val="4"/>
        </w:numPr>
      </w:pPr>
      <w:bookmarkStart w:id="1" w:name="_avzk243i9g1i" w:colFirst="0" w:colLast="0"/>
      <w:bookmarkEnd w:id="1"/>
      <w:r>
        <w:lastRenderedPageBreak/>
        <w:t>Objetivo</w:t>
      </w:r>
    </w:p>
    <w:p w14:paraId="00000033" w14:textId="77777777" w:rsidR="00EF4A3C" w:rsidRDefault="00000000">
      <w:r>
        <w:t xml:space="preserve">O Desafio Inovação Azul 2024 tem como missão promover soluções tecnológicas que ajudem a gerir de forma sustentável os oceanos. O objetivo é fomentar ideias que sejam ecologicamente responsáveis, economicamente viáveis e socialmente inclusivas, aproveitando o poder da inovação para criar um futuro melhor para os nossos oceanos. Dentro deste contexto, o "Blue </w:t>
      </w:r>
      <w:proofErr w:type="spellStart"/>
      <w:r>
        <w:t>Rewards</w:t>
      </w:r>
      <w:proofErr w:type="spellEnd"/>
      <w:r>
        <w:t>" foi desenvolvido para abordar especificamente o problema da poluição plástica nos oceanos.</w:t>
      </w:r>
    </w:p>
    <w:p w14:paraId="00000034" w14:textId="77777777" w:rsidR="00EF4A3C" w:rsidRDefault="00000000">
      <w:r>
        <w:t xml:space="preserve">O "Blue </w:t>
      </w:r>
      <w:proofErr w:type="spellStart"/>
      <w:r>
        <w:t>Rewards</w:t>
      </w:r>
      <w:proofErr w:type="spellEnd"/>
      <w:r>
        <w:t>" tem como objetivo principal reduzir a quantidade de plástico nos oceanos, ao mesmo tempo em que envolve a comunidade em práticas de coleta e reciclagem. O aplicativo visa proporcionar recompensas tangíveis que incentivem ações sustentáveis, criando um impacto positivo tanto ambiental quanto social.</w:t>
      </w:r>
    </w:p>
    <w:p w14:paraId="00000035" w14:textId="77777777" w:rsidR="00EF4A3C" w:rsidRDefault="00000000">
      <w:r>
        <w:t xml:space="preserve">Através da implementação de um sistema de pontos e recompensas, "Blue </w:t>
      </w:r>
      <w:proofErr w:type="spellStart"/>
      <w:r>
        <w:t>Rewards</w:t>
      </w:r>
      <w:proofErr w:type="spellEnd"/>
      <w:r>
        <w:t>" pretende criar uma rede de colaboradores dedicados à limpeza dos oceanos. Cada ação de coleta de plástico registrada no aplicativo é convertida em pontos, que podem ser trocados por recompensas, como descontos em produtos sustentáveis de empresas parceiras. Este modelo de gamificação incentiva a participação contínua, promovendo uma mudança de comportamento em direção a práticas mais sustentáveis.</w:t>
      </w:r>
    </w:p>
    <w:p w14:paraId="00000036" w14:textId="2060567D" w:rsidR="00EF4A3C" w:rsidRDefault="00000000">
      <w:r>
        <w:t>Além disso, "Blue</w:t>
      </w:r>
      <w:r w:rsidR="00A42505">
        <w:t xml:space="preserve"> </w:t>
      </w:r>
      <w:proofErr w:type="spellStart"/>
      <w:r>
        <w:t>Rewards</w:t>
      </w:r>
      <w:proofErr w:type="spellEnd"/>
      <w:r>
        <w:t>" busca aumentar a conscientização sobre os impactos da poluição plástica, educando os usuários sobre a importância da reciclagem e da redução do uso de plásticos descartáveis. O aplicativo também pretende estabelecer parcerias com empresas e organizações locais para ampliar o alcance das recompensas, incentivando uma maior adesão da comunidade.</w:t>
      </w:r>
    </w:p>
    <w:p w14:paraId="00000037" w14:textId="77777777" w:rsidR="00EF4A3C" w:rsidRDefault="00000000">
      <w:r>
        <w:t xml:space="preserve">O "Blue </w:t>
      </w:r>
      <w:proofErr w:type="spellStart"/>
      <w:r>
        <w:t>Rewards</w:t>
      </w:r>
      <w:proofErr w:type="spellEnd"/>
      <w:r>
        <w:t>" não apenas incentiva a ação individual, mas também fomenta a criação de comunidades engajadas na proteção dos oceanos. A plataforma permitirá que usuários se conectem, compartilhem suas conquistas e inspirem outros a se juntarem à causa. Através de eventos comunitários e desafios coletivos, o aplicativo fortalece o senso de colaboração e responsabilidade compartilhada pela saúde dos oceanos.</w:t>
      </w:r>
    </w:p>
    <w:p w14:paraId="00000038" w14:textId="77777777" w:rsidR="00EF4A3C" w:rsidRDefault="00000000">
      <w:r>
        <w:lastRenderedPageBreak/>
        <w:t xml:space="preserve">Em resumo, o objetivo do "Blue </w:t>
      </w:r>
      <w:proofErr w:type="spellStart"/>
      <w:r>
        <w:t>Rewards</w:t>
      </w:r>
      <w:proofErr w:type="spellEnd"/>
      <w:r>
        <w:t xml:space="preserve">" é criar uma solução inovadora e sustentável para a poluição plástica nos oceanos, engajando a comunidade em práticas ecológicas e recompensando ações positivas. Ao promover a participação ativa e contínua, o "Blue </w:t>
      </w:r>
      <w:proofErr w:type="spellStart"/>
      <w:r>
        <w:t>Rewards</w:t>
      </w:r>
      <w:proofErr w:type="spellEnd"/>
      <w:r>
        <w:t>" espera gerar um impacto significativo na redução do plástico nos oceanos e na promoção de um futuro mais sustentável para nosso planeta.</w:t>
      </w:r>
    </w:p>
    <w:p w14:paraId="00000039" w14:textId="77777777" w:rsidR="00EF4A3C" w:rsidRDefault="00000000">
      <w:pPr>
        <w:spacing w:before="300"/>
      </w:pPr>
      <w:r>
        <w:br w:type="page"/>
      </w:r>
    </w:p>
    <w:p w14:paraId="0000003A" w14:textId="77777777" w:rsidR="00EF4A3C" w:rsidRDefault="00000000">
      <w:pPr>
        <w:pStyle w:val="Ttulo1"/>
        <w:keepNext w:val="0"/>
        <w:keepLines w:val="0"/>
        <w:numPr>
          <w:ilvl w:val="0"/>
          <w:numId w:val="4"/>
        </w:numPr>
      </w:pPr>
      <w:bookmarkStart w:id="2" w:name="_sdtrzbpgfpq9" w:colFirst="0" w:colLast="0"/>
      <w:bookmarkEnd w:id="2"/>
      <w:r>
        <w:lastRenderedPageBreak/>
        <w:t xml:space="preserve">Solução: Blue </w:t>
      </w:r>
      <w:proofErr w:type="spellStart"/>
      <w:r>
        <w:t>Rewards</w:t>
      </w:r>
      <w:proofErr w:type="spellEnd"/>
    </w:p>
    <w:p w14:paraId="0000003B" w14:textId="77777777" w:rsidR="00EF4A3C" w:rsidRDefault="00000000">
      <w:pPr>
        <w:pStyle w:val="Ttulo4"/>
        <w:keepNext w:val="0"/>
        <w:keepLines w:val="0"/>
        <w:numPr>
          <w:ilvl w:val="1"/>
          <w:numId w:val="4"/>
        </w:numPr>
      </w:pPr>
      <w:bookmarkStart w:id="3" w:name="_f5p0f51iyn30" w:colFirst="0" w:colLast="0"/>
      <w:bookmarkEnd w:id="3"/>
      <w:r>
        <w:t>Descrição do Projeto</w:t>
      </w:r>
    </w:p>
    <w:p w14:paraId="0000003C" w14:textId="77777777" w:rsidR="00EF4A3C" w:rsidRDefault="00000000">
      <w:pPr>
        <w:spacing w:after="0"/>
      </w:pPr>
      <w:r>
        <w:t xml:space="preserve">"Blue </w:t>
      </w:r>
      <w:proofErr w:type="spellStart"/>
      <w:r>
        <w:t>Rewards</w:t>
      </w:r>
      <w:proofErr w:type="spellEnd"/>
      <w:r>
        <w:t>" é um aplicativo mobile projetado para incentivar a coleta de resíduos plásticos, recompensando os usuários com pontos que podem ser trocados por cupons de desconto em lojas parceiras. O aplicativo não só promove a limpeza dos oceanos, mas também conscientiza os usuários sobre a importância da sustentabilidade e da reciclagem.</w:t>
      </w:r>
    </w:p>
    <w:p w14:paraId="0000003D" w14:textId="77777777" w:rsidR="00EF4A3C" w:rsidRDefault="00000000">
      <w:pPr>
        <w:pStyle w:val="Ttulo4"/>
        <w:numPr>
          <w:ilvl w:val="1"/>
          <w:numId w:val="4"/>
        </w:numPr>
        <w:rPr>
          <w:color w:val="000000"/>
        </w:rPr>
      </w:pPr>
      <w:bookmarkStart w:id="4" w:name="_1fgr48aag8jc" w:colFirst="0" w:colLast="0"/>
      <w:bookmarkEnd w:id="4"/>
      <w:r>
        <w:rPr>
          <w:color w:val="000000"/>
        </w:rPr>
        <w:t>Funcionamento da Solução</w:t>
      </w:r>
    </w:p>
    <w:p w14:paraId="0000003E" w14:textId="77777777" w:rsidR="00EF4A3C" w:rsidRDefault="00000000">
      <w:pPr>
        <w:numPr>
          <w:ilvl w:val="0"/>
          <w:numId w:val="1"/>
        </w:numPr>
        <w:spacing w:after="0"/>
      </w:pPr>
      <w:r>
        <w:t>Registro e Login de Usuários: Os usuários podem criar contas, fazer login e gerenciar seus perfis.</w:t>
      </w:r>
    </w:p>
    <w:p w14:paraId="0000003F" w14:textId="77777777" w:rsidR="00EF4A3C" w:rsidRDefault="00000000">
      <w:pPr>
        <w:numPr>
          <w:ilvl w:val="0"/>
          <w:numId w:val="1"/>
        </w:numPr>
        <w:spacing w:after="0"/>
      </w:pPr>
      <w:r>
        <w:t>Visualização de Pontos de Coleta: Os usuários têm acesso a uma lista de pontos de coleta onde podem depositar os resíduos plásticos.</w:t>
      </w:r>
    </w:p>
    <w:p w14:paraId="00000040" w14:textId="77777777" w:rsidR="00EF4A3C" w:rsidRDefault="00000000">
      <w:pPr>
        <w:numPr>
          <w:ilvl w:val="0"/>
          <w:numId w:val="1"/>
        </w:numPr>
        <w:spacing w:after="0"/>
      </w:pPr>
      <w:r>
        <w:t>Registro de Coletas: Os usuários registram a quantidade de plástico coletado em um ponto específico, e a aplicação atualiza automaticamente a pontuação do usuário.</w:t>
      </w:r>
    </w:p>
    <w:p w14:paraId="00000041" w14:textId="77777777" w:rsidR="00EF4A3C" w:rsidRDefault="00000000">
      <w:pPr>
        <w:numPr>
          <w:ilvl w:val="0"/>
          <w:numId w:val="1"/>
        </w:numPr>
        <w:spacing w:after="0"/>
      </w:pPr>
      <w:r>
        <w:t>Troca de Pontos por Cupons: Os pontos acumulados podem ser trocados por cupons de desconto em lojas parceiras, proporcionando um incentivo real para a coleta de resíduos.</w:t>
      </w:r>
    </w:p>
    <w:p w14:paraId="00000042" w14:textId="77777777" w:rsidR="00EF4A3C" w:rsidRDefault="00000000">
      <w:pPr>
        <w:numPr>
          <w:ilvl w:val="0"/>
          <w:numId w:val="1"/>
        </w:numPr>
        <w:spacing w:after="0"/>
      </w:pPr>
      <w:r>
        <w:t>Histórico de Coletas e Compras: O aplicativo mantém um histórico das coletas e das trocas de pontos por cupons, permitindo aos usuários acompanhar suas contribuições e recompensas.</w:t>
      </w:r>
    </w:p>
    <w:p w14:paraId="00000043" w14:textId="77777777" w:rsidR="00EF4A3C" w:rsidRDefault="00000000">
      <w:pPr>
        <w:pStyle w:val="Ttulo4"/>
        <w:numPr>
          <w:ilvl w:val="1"/>
          <w:numId w:val="4"/>
        </w:numPr>
      </w:pPr>
      <w:bookmarkStart w:id="5" w:name="_v0n1g927vdnw" w:colFirst="0" w:colLast="0"/>
      <w:bookmarkEnd w:id="5"/>
      <w:r>
        <w:t>Impacto Esperado</w:t>
      </w:r>
    </w:p>
    <w:p w14:paraId="00000044" w14:textId="77777777" w:rsidR="00EF4A3C" w:rsidRDefault="00000000">
      <w:pPr>
        <w:numPr>
          <w:ilvl w:val="0"/>
          <w:numId w:val="2"/>
        </w:numPr>
        <w:spacing w:after="0"/>
      </w:pPr>
      <w:r>
        <w:t>Ambiental: Através da coleta sistemática de resíduos plásticos, espera-se uma redução significativa na quantidade de plásticos nos oceanos, contribuindo para a preservação da vida marinha e a saúde dos ecossistemas costeiros.</w:t>
      </w:r>
    </w:p>
    <w:p w14:paraId="00000045" w14:textId="77777777" w:rsidR="00EF4A3C" w:rsidRDefault="00000000">
      <w:pPr>
        <w:numPr>
          <w:ilvl w:val="0"/>
          <w:numId w:val="2"/>
        </w:numPr>
        <w:spacing w:after="0"/>
      </w:pPr>
      <w:r>
        <w:t>Social: O envolvimento da comunidade na coleta de resíduos promove a conscientização ambiental e fortalece a educação sobre práticas de reciclagem e sustentabilidade.</w:t>
      </w:r>
    </w:p>
    <w:p w14:paraId="00000046" w14:textId="77777777" w:rsidR="00EF4A3C" w:rsidRDefault="00000000">
      <w:pPr>
        <w:numPr>
          <w:ilvl w:val="0"/>
          <w:numId w:val="2"/>
        </w:numPr>
        <w:spacing w:after="0"/>
      </w:pPr>
      <w:r>
        <w:t>Econômico: As empresas parceiras se beneficiam ao participar do programa de cupons, aumentando sua visibilidade e promovendo suas práticas sustentáveis, além de fortalecer a economia local através do engajamento da comunidade.</w:t>
      </w:r>
      <w:r>
        <w:br w:type="page"/>
      </w:r>
    </w:p>
    <w:p w14:paraId="00000047" w14:textId="77777777" w:rsidR="00EF4A3C" w:rsidRDefault="00000000">
      <w:pPr>
        <w:pStyle w:val="Ttulo1"/>
        <w:keepNext w:val="0"/>
        <w:keepLines w:val="0"/>
        <w:numPr>
          <w:ilvl w:val="0"/>
          <w:numId w:val="4"/>
        </w:numPr>
        <w:spacing w:before="240" w:after="40"/>
      </w:pPr>
      <w:bookmarkStart w:id="6" w:name="_itrqnhkdyxac" w:colFirst="0" w:colLast="0"/>
      <w:bookmarkEnd w:id="6"/>
      <w:r>
        <w:lastRenderedPageBreak/>
        <w:t>Planos Futuros</w:t>
      </w:r>
    </w:p>
    <w:p w14:paraId="00000048" w14:textId="77777777" w:rsidR="00EF4A3C" w:rsidRDefault="00000000">
      <w:pPr>
        <w:pStyle w:val="Ttulo4"/>
        <w:numPr>
          <w:ilvl w:val="1"/>
          <w:numId w:val="4"/>
        </w:numPr>
      </w:pPr>
      <w:bookmarkStart w:id="7" w:name="_jk32aqgd18p5" w:colFirst="0" w:colLast="0"/>
      <w:bookmarkEnd w:id="7"/>
      <w:r>
        <w:t>Cupom com ID Único</w:t>
      </w:r>
    </w:p>
    <w:p w14:paraId="00000049" w14:textId="77777777" w:rsidR="00EF4A3C" w:rsidRDefault="00000000">
      <w:pPr>
        <w:numPr>
          <w:ilvl w:val="1"/>
          <w:numId w:val="3"/>
        </w:numPr>
        <w:spacing w:after="0"/>
      </w:pPr>
      <w:r>
        <w:t xml:space="preserve">Descrição: Implementar cupons com </w:t>
      </w:r>
      <w:proofErr w:type="spellStart"/>
      <w:r>
        <w:t>IDs</w:t>
      </w:r>
      <w:proofErr w:type="spellEnd"/>
      <w:r>
        <w:t xml:space="preserve"> únicos para garantir que cada cupom desbloqueado só possa ser usado pelo usuário que o desbloqueou.</w:t>
      </w:r>
    </w:p>
    <w:p w14:paraId="0000004A" w14:textId="77777777" w:rsidR="00EF4A3C" w:rsidRDefault="00000000">
      <w:pPr>
        <w:numPr>
          <w:ilvl w:val="1"/>
          <w:numId w:val="3"/>
        </w:numPr>
        <w:spacing w:after="0"/>
      </w:pPr>
      <w:r>
        <w:t>Benefícios: Aumenta a segurança e a personalização dos cupons, evitando fraudes e compartilhamento não autorizado. Esse sistema exclusivo garantirá que os benefícios sejam usufruídos apenas pelo usuário que realizou a coleta, incentivando a honestidade e o compromisso com a sustentabilidade.</w:t>
      </w:r>
    </w:p>
    <w:p w14:paraId="0000004B" w14:textId="77777777" w:rsidR="00EF4A3C" w:rsidRDefault="00000000">
      <w:pPr>
        <w:pStyle w:val="Ttulo4"/>
        <w:numPr>
          <w:ilvl w:val="1"/>
          <w:numId w:val="4"/>
        </w:numPr>
      </w:pPr>
      <w:bookmarkStart w:id="8" w:name="_l93c0wr1a173" w:colFirst="0" w:colLast="0"/>
      <w:bookmarkEnd w:id="8"/>
      <w:r>
        <w:t>Validação de Peso</w:t>
      </w:r>
    </w:p>
    <w:p w14:paraId="0000004C" w14:textId="77777777" w:rsidR="00EF4A3C" w:rsidRDefault="00000000">
      <w:pPr>
        <w:numPr>
          <w:ilvl w:val="1"/>
          <w:numId w:val="3"/>
        </w:numPr>
        <w:spacing w:after="0"/>
      </w:pPr>
      <w:r>
        <w:t>Descrição: Introduzir um método para validar a quantidade de plástico coletado. Isso pode ser feito através de integração com balanças digitais ou através de um sistema de aprovação manual.</w:t>
      </w:r>
    </w:p>
    <w:p w14:paraId="0000004D" w14:textId="77777777" w:rsidR="00EF4A3C" w:rsidRDefault="00000000">
      <w:pPr>
        <w:numPr>
          <w:ilvl w:val="1"/>
          <w:numId w:val="3"/>
        </w:numPr>
        <w:spacing w:after="0"/>
      </w:pPr>
      <w:r>
        <w:t>Possibilidades:</w:t>
      </w:r>
    </w:p>
    <w:p w14:paraId="0000004E" w14:textId="77777777" w:rsidR="00EF4A3C" w:rsidRDefault="00000000">
      <w:pPr>
        <w:numPr>
          <w:ilvl w:val="2"/>
          <w:numId w:val="3"/>
        </w:numPr>
        <w:spacing w:after="0"/>
      </w:pPr>
      <w:r>
        <w:t>Comunicação com Balanças: Integração com dispositivos de medição digital para registro automático do peso. Esta funcionalidade pode ser integrada com a tecnologia IoT (Internet das Coisas), onde balanças inteligentes se conectam ao aplicativo, enviando dados precisos e em tempo real sobre o peso dos resíduos coletados.</w:t>
      </w:r>
    </w:p>
    <w:p w14:paraId="0000004F" w14:textId="77777777" w:rsidR="00EF4A3C" w:rsidRDefault="00000000">
      <w:pPr>
        <w:numPr>
          <w:ilvl w:val="2"/>
          <w:numId w:val="3"/>
        </w:numPr>
        <w:spacing w:after="0"/>
      </w:pPr>
      <w:r>
        <w:t>Aprovação Manual: Sistema onde um moderador valida os dados de peso inseridos pelos usuários. Em áreas onde a tecnologia IoT não é viável, um sistema de verificação manual por moderadores locais pode garantir a autenticidade dos registros.</w:t>
      </w:r>
    </w:p>
    <w:p w14:paraId="00000050" w14:textId="77777777" w:rsidR="00EF4A3C" w:rsidRDefault="00000000">
      <w:pPr>
        <w:numPr>
          <w:ilvl w:val="1"/>
          <w:numId w:val="3"/>
        </w:numPr>
        <w:spacing w:after="0"/>
      </w:pPr>
      <w:r>
        <w:t>Benefícios: Garante a precisão dos dados de coleta, aumentando a confiabilidade do sistema e prevenindo fraudes. A verificação do peso ajuda a manter a integridade do sistema de pontuação, garantindo que os usuários sejam recompensados justamente por suas ações.</w:t>
      </w:r>
    </w:p>
    <w:p w14:paraId="00000051" w14:textId="77777777" w:rsidR="00EF4A3C" w:rsidRDefault="00000000">
      <w:pPr>
        <w:pStyle w:val="Ttulo4"/>
        <w:numPr>
          <w:ilvl w:val="1"/>
          <w:numId w:val="4"/>
        </w:numPr>
      </w:pPr>
      <w:bookmarkStart w:id="9" w:name="_vmihytacvaa9" w:colFirst="0" w:colLast="0"/>
      <w:bookmarkEnd w:id="9"/>
      <w:r>
        <w:lastRenderedPageBreak/>
        <w:t>IA e Leitura de Imagem para Identificação de Materiais</w:t>
      </w:r>
    </w:p>
    <w:p w14:paraId="00000052" w14:textId="77777777" w:rsidR="00EF4A3C" w:rsidRDefault="00000000">
      <w:pPr>
        <w:numPr>
          <w:ilvl w:val="1"/>
          <w:numId w:val="3"/>
        </w:numPr>
        <w:spacing w:after="0"/>
      </w:pPr>
      <w:r>
        <w:t>Descrição: Utilizar inteligência artificial e tecnologia de reconhecimento de imagem para identificar diferentes tipos de materiais na coleta de resíduos, facilitando a separação e reciclagem.</w:t>
      </w:r>
    </w:p>
    <w:p w14:paraId="00000053" w14:textId="77777777" w:rsidR="00EF4A3C" w:rsidRDefault="00000000">
      <w:pPr>
        <w:numPr>
          <w:ilvl w:val="1"/>
          <w:numId w:val="3"/>
        </w:numPr>
        <w:spacing w:after="0"/>
      </w:pPr>
      <w:r>
        <w:t>Benefícios: Melhora a eficiência no processamento de resíduos, promovendo práticas de reciclagem mais eficazes e aumentando o valor dos materiais reciclados. A IA pode analisar fotos enviadas pelos usuários e identificar automaticamente diferentes tipos de plásticos e outros materiais recicláveis, proporcionando um feedback imediato e educacional sobre a melhor forma de descartar os resíduos.</w:t>
      </w:r>
      <w:r>
        <w:br w:type="page"/>
      </w:r>
    </w:p>
    <w:p w14:paraId="00000054" w14:textId="77777777" w:rsidR="00EF4A3C" w:rsidRDefault="00000000">
      <w:pPr>
        <w:pStyle w:val="Ttulo1"/>
        <w:keepNext w:val="0"/>
        <w:keepLines w:val="0"/>
        <w:numPr>
          <w:ilvl w:val="0"/>
          <w:numId w:val="4"/>
        </w:numPr>
        <w:spacing w:before="240" w:after="40"/>
      </w:pPr>
      <w:bookmarkStart w:id="10" w:name="_6lxdqv2h6ex8" w:colFirst="0" w:colLast="0"/>
      <w:bookmarkEnd w:id="10"/>
      <w:r>
        <w:lastRenderedPageBreak/>
        <w:t>Conclusão</w:t>
      </w:r>
    </w:p>
    <w:p w14:paraId="00000055" w14:textId="77777777" w:rsidR="00EF4A3C" w:rsidRDefault="00000000">
      <w:r>
        <w:t xml:space="preserve">O "Blue </w:t>
      </w:r>
      <w:proofErr w:type="spellStart"/>
      <w:r>
        <w:t>Rewards</w:t>
      </w:r>
      <w:proofErr w:type="spellEnd"/>
      <w:r>
        <w:t>" representa uma fusão inovadora de tecnologia e sustentabilidade para abordar um dos problemas ambientais mais urgentes do nosso tempo: a poluição plástica nos oceanos. Ao incentivar a coleta de plásticos através de um sistema de recompensas, o projeto mobiliza a comunidade, promove a conscientização ambiental e oferece benefícios tangíveis para ações sustentáveis.</w:t>
      </w:r>
    </w:p>
    <w:p w14:paraId="00000056" w14:textId="77777777" w:rsidR="00EF4A3C" w:rsidRDefault="00000000">
      <w:pPr>
        <w:spacing w:before="300"/>
      </w:pPr>
      <w:r>
        <w:t xml:space="preserve">Este projeto não apenas proporciona uma solução prática para a coleta de resíduos plásticos, mas também cria um modelo replicável de engajamento comunitário e responsabilidade ambiental. Com as funcionalidades planejadas para aumentar a segurança e a precisão dos dados, além das futuras integrações com tecnologias de IA, o "Blue </w:t>
      </w:r>
      <w:proofErr w:type="spellStart"/>
      <w:r>
        <w:t>Rewards</w:t>
      </w:r>
      <w:proofErr w:type="spellEnd"/>
      <w:r>
        <w:t xml:space="preserve">" está </w:t>
      </w:r>
      <w:proofErr w:type="gramStart"/>
      <w:r>
        <w:t>bem posicionado</w:t>
      </w:r>
      <w:proofErr w:type="gramEnd"/>
      <w:r>
        <w:t xml:space="preserve"> para causar um impacto duradouro na luta contra a poluição marinha. O compromisso contínuo com a inovação e a melhoria das funcionalidades garantirá que o "Blue </w:t>
      </w:r>
      <w:proofErr w:type="spellStart"/>
      <w:r>
        <w:t>Rewards</w:t>
      </w:r>
      <w:proofErr w:type="spellEnd"/>
      <w:r>
        <w:t>" se mantenha relevante e eficaz na promoção da sustentabilidade oceânica.</w:t>
      </w:r>
    </w:p>
    <w:p w14:paraId="00000058" w14:textId="4AC89E42" w:rsidR="00EF4A3C" w:rsidRPr="00A42505" w:rsidRDefault="00000000" w:rsidP="00A42505">
      <w:pPr>
        <w:spacing w:before="300"/>
        <w:rPr>
          <w:u w:val="single"/>
        </w:rPr>
      </w:pPr>
      <w:r>
        <w:t xml:space="preserve">Ao documentar esses esforços e objetivos, o "Blue </w:t>
      </w:r>
      <w:proofErr w:type="spellStart"/>
      <w:r>
        <w:t>Rewards</w:t>
      </w:r>
      <w:proofErr w:type="spellEnd"/>
      <w:r>
        <w:t>" estabelece uma base sólida para futuras expansões e melhorias, demonstrando um compromisso inabalável com a proteção dos oceanos e a promoção de práticas ambientais responsáveis.</w:t>
      </w:r>
    </w:p>
    <w:sectPr w:rsidR="00EF4A3C" w:rsidRPr="00A42505">
      <w:pgSz w:w="11909" w:h="16834"/>
      <w:pgMar w:top="1440" w:right="1440" w:bottom="1440" w:left="1417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9D0D6" w14:textId="77777777" w:rsidR="003233B4" w:rsidRDefault="003233B4">
      <w:pPr>
        <w:spacing w:after="0" w:line="240" w:lineRule="auto"/>
      </w:pPr>
      <w:r>
        <w:separator/>
      </w:r>
    </w:p>
  </w:endnote>
  <w:endnote w:type="continuationSeparator" w:id="0">
    <w:p w14:paraId="039E419C" w14:textId="77777777" w:rsidR="003233B4" w:rsidRDefault="00323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2EE8432-98E3-40BD-81D4-25C00D7618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6352639-6DCA-427F-9962-678FD61920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8757FB6-F4C3-48F7-A5F7-AFEACC52B9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9" w14:textId="658524A8" w:rsidR="00EF4A3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A4250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B" w14:textId="77777777" w:rsidR="00EF4A3C" w:rsidRDefault="00EF4A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F8A56" w14:textId="77777777" w:rsidR="003233B4" w:rsidRDefault="003233B4">
      <w:pPr>
        <w:spacing w:after="0" w:line="240" w:lineRule="auto"/>
      </w:pPr>
      <w:r>
        <w:separator/>
      </w:r>
    </w:p>
  </w:footnote>
  <w:footnote w:type="continuationSeparator" w:id="0">
    <w:p w14:paraId="43B6D923" w14:textId="77777777" w:rsidR="003233B4" w:rsidRDefault="003233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A" w14:textId="77777777" w:rsidR="00EF4A3C" w:rsidRDefault="00EF4A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A3E3F"/>
    <w:multiLevelType w:val="multilevel"/>
    <w:tmpl w:val="71B00E4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8013F2"/>
    <w:multiLevelType w:val="multilevel"/>
    <w:tmpl w:val="DD38611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F000414"/>
    <w:multiLevelType w:val="multilevel"/>
    <w:tmpl w:val="6850381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154AD2"/>
    <w:multiLevelType w:val="multilevel"/>
    <w:tmpl w:val="279A852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6881294">
    <w:abstractNumId w:val="2"/>
  </w:num>
  <w:num w:numId="2" w16cid:durableId="747994511">
    <w:abstractNumId w:val="3"/>
  </w:num>
  <w:num w:numId="3" w16cid:durableId="1322927649">
    <w:abstractNumId w:val="0"/>
  </w:num>
  <w:num w:numId="4" w16cid:durableId="1046370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A3C"/>
    <w:rsid w:val="003233B4"/>
    <w:rsid w:val="00A42505"/>
    <w:rsid w:val="00A661FF"/>
    <w:rsid w:val="00E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4D68"/>
  <w15:docId w15:val="{6E1DF8EC-147C-446D-B291-E89606C04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D0D0D"/>
        <w:sz w:val="24"/>
        <w:szCs w:val="24"/>
        <w:highlight w:val="white"/>
        <w:lang w:val="pt-BR" w:eastAsia="pt-BR" w:bidi="ar-SA"/>
      </w:rPr>
    </w:rPrDefault>
    <w:pPrDefault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ind w:firstLine="85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200"/>
      <w:ind w:left="720" w:hanging="36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00" w:after="0"/>
      <w:ind w:left="1440" w:hanging="360"/>
      <w:outlineLvl w:val="3"/>
    </w:pPr>
    <w:rPr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1687</Words>
  <Characters>9112</Characters>
  <Application>Microsoft Office Word</Application>
  <DocSecurity>0</DocSecurity>
  <Lines>75</Lines>
  <Paragraphs>21</Paragraphs>
  <ScaleCrop>false</ScaleCrop>
  <Company/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Prado</cp:lastModifiedBy>
  <cp:revision>2</cp:revision>
  <dcterms:created xsi:type="dcterms:W3CDTF">2024-06-06T19:55:00Z</dcterms:created>
  <dcterms:modified xsi:type="dcterms:W3CDTF">2024-06-06T20:15:00Z</dcterms:modified>
</cp:coreProperties>
</file>