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40" w:line="312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Crea el diagrama E-R, dados los siguientes datos: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ALUMNO</w:t>
      </w:r>
      <w:r w:rsidDel="00000000" w:rsidR="00000000" w:rsidRPr="00000000">
        <w:rPr>
          <w:color w:val="333333"/>
          <w:rtl w:val="0"/>
        </w:rPr>
        <w:t xml:space="preserve"> (num_matricula, nombre, fecha_nacimineto, telefono)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ASIGNATURA</w:t>
      </w:r>
      <w:r w:rsidDel="00000000" w:rsidR="00000000" w:rsidRPr="00000000">
        <w:rPr>
          <w:color w:val="333333"/>
          <w:rtl w:val="0"/>
        </w:rPr>
        <w:t xml:space="preserve"> (con_asignatura, nombre)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PROFESOR</w:t>
      </w:r>
      <w:r w:rsidDel="00000000" w:rsidR="00000000" w:rsidRPr="00000000">
        <w:rPr>
          <w:color w:val="333333"/>
          <w:rtl w:val="0"/>
        </w:rPr>
        <w:t xml:space="preserve"> (id_profesor, dni, nombre, especialidad, telefono)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Teniendo en cuenta: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Un alumno puede estar matriculado de una o varias asignaturas.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Además puede estar matriculado en la misma asignatura más de un curso escolar (si repite).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Se quiere saber el curso escolar en el que cada alumno está matriculado de cada asignatura.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En una asignatura habrá como mínimo 10 y como máximo 25 alumnos.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Una asignatura es impartida por un único profesor.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Un profesor podrá impartir varias asignaturas.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0" w:line="312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