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249a5" w:space="0" w:sz="2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49a5"/>
          <w:sz w:val="16"/>
          <w:szCs w:val="16"/>
          <w:rtl w:val="0"/>
        </w:rPr>
        <w:t xml:space="preserve">MARKETING AUTOMATION · ANADOBRE.COM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left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7 semne că pierzi lead-uri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0" w:lineRule="auto"/>
        <w:jc w:val="left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249a5"/>
          <w:sz w:val="44"/>
          <w:szCs w:val="44"/>
          <w:rtl w:val="0"/>
        </w:rPr>
        <w:t xml:space="preserve">din cauza lipsei automatiz</w:t>
      </w:r>
      <w:r w:rsidDel="00000000" w:rsidR="00000000" w:rsidRPr="00000000">
        <w:rPr>
          <w:b w:val="1"/>
          <w:bCs w:val="1"/>
          <w:color w:val="0249a5"/>
          <w:sz w:val="44"/>
          <w:szCs w:val="44"/>
          <w:rtl w:val="0"/>
        </w:rPr>
        <w:t xml:space="preserve">ărilor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bd5e1" w:space="0" w:sz="4" w:val="single"/>
        </w:pBdr>
        <w:spacing w:after="3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Un checklist de o pagină pe care îl poți parcurge în 2 minute. Dacă bifezi 3+ semne, este timpul să acționezi.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Bifează fiecare semn pe care îl recunoști în compania 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Răspunzi la lead-uri după mai mult de 24 de 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Fiecare oră în plus scade probabilitatea de conversie. Dacă nu există un proces automat de răspuns imediat, lead-urile se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răcesc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înainte să apuci să le contactezi.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Lead-urile primesc un singur email după înregistrare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Un singur email de bun venit nu construiește o relație. Fără o secvență de welcome și lead nurturing, lead-ul uită de tine sau alege un competitor care a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continuat conversația cu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Nu știi câte lead-uri devin clienți și de unde vin cele mai bune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Fără date clare din CRM, optimizezi pe bază de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 păreri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. Nu poți îmbunătăți ce nu măsori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și continui să investești în canale care nu convertesc.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CRM-ul tău are date incomplete sau neactualizate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Un CRM prost configurat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poate fi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mai rău decât un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 fișier e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xcel bine organizat. Pipeline incomplet, câmpuri goale și date vechi înseamnă că nu ai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un overview clar 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asupra procesului de vânzare.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Tratezi toate lead-urile la fel, indiferent de sursă sau comportament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Un lead din Google Ads care caută o soluție specifică este diferit de unul care a dat click pe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o postare de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pe Instagram. Comunicare identică pentru contexte diferite =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rate de conversie mici.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Automatizările nu au mai fost revizuite de când au fost setate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Automatizarile nu sunt 'set and forget'. Emailuri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cu oferte expirate, secventele care nu mai reflecta serviciile actuale si fluxurile neoptimizate consum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ă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bani f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ă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ă însă să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produc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ă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rezultate.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="240" w:lineRule="auto"/>
        <w:ind w:left="720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4"/>
          <w:szCs w:val="24"/>
          <w:u w:val="none"/>
          <w:shd w:fill="auto" w:val="clear"/>
          <w:vertAlign w:val="baseline"/>
          <w:rtl w:val="0"/>
        </w:rPr>
        <w:t xml:space="preserve">  Lead-urile care nu cumpără imediat nu intră în niciun proces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 de pregătire pentru achiziție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60" w:before="0" w:lineRule="auto"/>
        <w:ind w:left="720" w:hanging="360"/>
        <w:rPr>
          <w:rFonts w:ascii="Arial" w:cs="Arial" w:eastAsia="Arial" w:hAnsi="Arial"/>
          <w:color w:val="64748b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În vânzarea consultativă, majoritatea deciziilor se iau în 2–8 săptămâni. Dacă nu ai un sistem de follow-up pe termen mediu, pierzi tocmai lead-urile care aveau cel mai mare potențial.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49a5" w:space="0" w:sz="8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4fc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1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49a5"/>
                <w:sz w:val="26"/>
                <w:szCs w:val="26"/>
                <w:rtl w:val="0"/>
              </w:rPr>
              <w:t xml:space="preserve">Rezultatul tău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0–2 bifate: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Sistemul tău funcționează bine. Concentrează-te pe optimizarea continuă.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3–4 bifate: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Există </w:t>
            </w: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aspecte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clare de îmbunătățit. Merită să faci o analiză detaliată.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5–7 bifate: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Sistemul tău pierde lead-uri în mod activ. Este momentul să </w:t>
            </w:r>
            <w:r w:rsidDel="00000000" w:rsidR="00000000" w:rsidRPr="00000000">
              <w:rPr>
                <w:color w:val="64748b"/>
                <w:sz w:val="20"/>
                <w:szCs w:val="20"/>
                <w:rtl w:val="0"/>
              </w:rPr>
              <w:t xml:space="preserve">iei măsuri.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Vrei să știi exact unde pierzi lead-uri în sistemul tău de marketing și vânzări?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Completează mini-auditul gratuit de pe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249a5"/>
          <w:sz w:val="22"/>
          <w:szCs w:val="22"/>
          <w:rtl w:val="0"/>
        </w:rPr>
        <w:t xml:space="preserve">anadobre.com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 și primești un raport personalizat în câteva minute.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cbd5e1" w:space="0" w:sz="4" w:val="single"/>
        </w:pBd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94a3b8"/>
          <w:sz w:val="16"/>
          <w:szCs w:val="16"/>
          <w:rtl w:val="0"/>
        </w:rPr>
        <w:t xml:space="preserve">Ana Dobre · Marketing Automation Consultant · hello@anadobre.com · anadobre.com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