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1228"/>
          <w:sz w:val="28"/>
        </w:rPr>
        <w:t>شهادة ميلاد — يوسف بناني (وثيقة اختبار)</w:t>
      </w:r>
    </w:p>
    <w:p>
      <w:r>
        <w:rPr>
          <w:sz w:val="22"/>
        </w:rPr>
        <w:t>الاسم الكامل: يوسف بناني</w:t>
      </w:r>
    </w:p>
    <w:p>
      <w:r>
        <w:rPr>
          <w:sz w:val="22"/>
        </w:rPr>
        <w:t>تاريخ الازدياد: 20 يناير 2021 — الرباط</w:t>
      </w:r>
    </w:p>
    <w:p>
      <w:r>
        <w:rPr>
          <w:sz w:val="22"/>
        </w:rPr>
        <w:t>الأب: كريم بناني</w:t>
      </w:r>
    </w:p>
    <w:p>
      <w:r>
        <w:rPr>
          <w:sz w:val="22"/>
        </w:rPr>
        <w:t>الأم: فاطمة العلوي</w:t>
      </w:r>
    </w:p>
    <w:p>
      <w:r>
        <w:rPr>
          <w:sz w:val="22"/>
        </w:rPr>
        <w:t>رقم عقد الازدياد: 2021/ر/4521</w:t>
      </w:r>
    </w:p>
    <w:p>
      <w:r>
        <w:rPr>
          <w:sz w:val="22"/>
        </w:rPr>
        <w:t>ملاحظة: وثيقة وهمية لاختبار LexHub.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