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9263" cy="3591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9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18/10/2023</w:t>
      </w: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15/10/2023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97.0" w:type="dxa"/>
        <w:tblLayout w:type="fixed"/>
        <w:tblLook w:val="0000"/>
      </w:tblPr>
      <w:tblGrid>
        <w:gridCol w:w="825"/>
        <w:gridCol w:w="2490"/>
        <w:gridCol w:w="1110"/>
        <w:gridCol w:w="1290"/>
        <w:gridCol w:w="1530"/>
        <w:gridCol w:w="1275"/>
        <w:gridCol w:w="1485"/>
        <w:gridCol w:w="1755"/>
        <w:gridCol w:w="1185"/>
        <w:gridCol w:w="1650"/>
        <w:tblGridChange w:id="0">
          <w:tblGrid>
            <w:gridCol w:w="825"/>
            <w:gridCol w:w="2490"/>
            <w:gridCol w:w="1110"/>
            <w:gridCol w:w="1290"/>
            <w:gridCol w:w="1530"/>
            <w:gridCol w:w="1275"/>
            <w:gridCol w:w="1485"/>
            <w:gridCol w:w="1755"/>
            <w:gridCol w:w="1185"/>
            <w:gridCol w:w="16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/ 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 de EDT/WBS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será atendido en Español.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servicio web está disponible en español.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e inicio de sesión de usuarios.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RG-02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vista para registrarse o iniciar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RG-02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personal como la tarjeta de crédito es opcional guardarla en los ajustes del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identificación del usuario en el registro se hará utilizando un correo y una clave.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formulario de registro pide solamente un correo y una clave para acceder.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Escaparate o página de inicio para usuarios no registrados.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vista principal cuando se accede al dominio web sin haber hecho login.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para el usuario registrado.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vista principal cuando se accede al dominio web habiendo hecho login.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observa que los productos del catálogo están organizados igual que las tiendas físicas.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el catálogo existe un botón para indicar una cantidad del producto.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el catálogo podremos revisar el estado de la cesta.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menú principal de la vista, existe un icono de cesta donde al pulsarlo se puede ver su estado.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icono de la cesta siempre está visible en cualquier vista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menú desplegable de la cesta permite ampliar o reducir el número de unidades de cada producto del pedido.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menú desplegable de la cesta tiene un botón que permite finalizar la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fichas de productos para el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pulsar cualquier producto en el catálogo de productos, se puede consultar la ficha individual del producto.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fichas de productos para el administrador.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consultar la ficha individual de un producto, se puede gestionar parámetros del producto.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producto o servicio vendido en la tienda dispondrá de una sola imagen.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catálogo o en la ficha del producto, cada producto muestra una sola imagen.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imágenes utilizadas siempre serán de calidad.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imágenes utilizadas no están pixeladas y se puede apreciar lo que muestran.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etiqueta que indica que cierto producto del catálogo está agotado.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compras rápidas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con no más de tres pasos, sin que el cliente tenga que registrarse necesariamente.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el caso de uso en el que el cliente entra en la aplicación, añade productos a la cesta y accede al entorno de pago.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predeterminada, la tienda se muestra estructurada en dichos tres criterios.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la posibilidad de filtrar productos por dicha serie de variables.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filtrar productos mediante un buscador disponible en la página de inicio.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deberá sentirse seguro durante la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riesgos de seguridad en ninguna vista de la aplicación, donde el cliente pueda visualizar o acceder a paneles de administración.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del cliente (directamente o iniciando sesión si está registrado).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entorno de pagos se solicitan datos del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envío (directamente o iniciando sesión si está registrado).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entorno de pagos se solicitan datos de envío.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pago (directamente o iniciando sesión si está registrado).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entorno de pagos se solicitan datos de pago.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de pago mediante contrareembolso o pasarelas de pago.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 campo de formulario que permite al usuario elegir entre dos opciones de pago.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Elección de forma de entrega entre varias opciones.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 campo de formulario que permite al usuario elegir entre dos opciones de entrega.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</w:t>
            </w: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gratuito a partir de un importe.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 recordatorio durante el proceso de compra sobre la posibilidad de envío gratuito a partir de un importe.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finalizado el proceso de entorno de pagos, el usuario recibe un correo con datos de la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los términos y condiciones de la tienda web queda reflejado que no existen trámites de devolución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debe reflejarse en el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algún apartado de la tienda web se puede visualizar la marca corporativa de la empresa.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pedidos por ID de pedido para usuarios registrados.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los ajustes de usuario existe una vista para visualizar el estado de los pedidos.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pedidos por el administrador.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panel de administración, se puede visualizar todos los pedidos realizados en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 y clientes por el administrador.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panel de administración, se puede gestionar datos de ventas y listado de clientes.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reclamaciones por el administrador.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panel de administración, se puede gestionar reclamaciones de los clientes.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RS-36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opiniones sobre los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RG-14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ficha individual de cada producto, el usuario puede dejar un comentario sobre el producto.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 PaaS que gestiona las versiones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 contenedor que incluye el código de la aplicación, las dependencias, las instrucciones de instalación y las instrucciones de puesta en producción.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seguido Scrum como metodología de desarrollo.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documentos entregados han sido escritos a partir de las plantillas de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ByfujPhWY4KpFGnkeQ5rkRQJQ==">CgMxLjAyDmguODhuMDFnb244cTB2Mg5oLm93d2plYnhrdm5uYjgAciExVDBUM2pXSEJmaF84THVERTNDMEFlbnJtaDRRMVNMSGg=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