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6620" cy="2916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620" cy="291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25/10/2023</w:t>
      </w:r>
    </w:p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AMJR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5235"/>
        <w:gridCol w:w="8070"/>
        <w:tblGridChange w:id="0">
          <w:tblGrid>
            <w:gridCol w:w="1245"/>
            <w:gridCol w:w="5235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reunión con el cliente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inicial para obtener los requisitos generales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Acta de Constitución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Inicio: “Acta de Constitución”.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Registro de Supuestos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documento: “Registro de Supuestos”.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Registro de Interesados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documento: “Registro de Interesados”.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1.2.0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de la documentación de la fase de Inicio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general para la validación de la documentación de de la fase de Inicio.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Dirección del 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Dirección del Proyecto”.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reunión con el cliente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principal para analizar las necesidades específicas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de requisitos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de requisitos obtenidos de la reunión con 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Requisitos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Requisitos”.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 de los requisitos identificados de acuerdo al Plan de Gestión de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 la Matriz de Trazabilidad de los Requisitos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“Matriz de Trazabilidad de los Requisitos”.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de los requisitos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 de los requisitos por parte del patrocinador.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Enunciado del Alcance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“Enunciado del Alcance”.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del Alcance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del Alcance”.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las Comunicaciones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las Comunicaciones”.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2.5.0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 la EDT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“EDT”.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2.5.1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diccionario de la EDT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“Diccionario de la EDT”.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2.6.0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la Calidad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la Calidad”.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2.6.1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 las Métricas de Calidad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“Métricas de Calidad”.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2.7.0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Riesgos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Riesgos”.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2.7.1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Registro de Riesgos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“Registro de Riesgos”.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2.8.0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las Adquisiciones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las Adquisiciones”.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2.9.0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del Cronograma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del Cronograma”.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2.9.1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 la Lista de Actividades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“Lista de Actividades”.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2.9.2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 la Lista de Hitos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“Lista de Hitos”.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2.9.3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de actividades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Secuenciación de actividades en Microsoft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2.9.4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tiempos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del tiempo empleado en cada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2.10.0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Recursos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Recursos”.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2.10.1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recursos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los recursos necesarios para cada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2.11.0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Costes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Costes”.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2.11.1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costes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los costes necesarios para cada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2.11.2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Cálculo del presupuesto conforme a las actividades y recursos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2.12.0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Cambios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Cambios”.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2.13.0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Plan de Gestión de la Configuración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Planificación: “Plan de Gestión de la Configuración”.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Preparación de las tecnologías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Estudio de tecnologías como Django para empezar la fase de Ejecución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iteración 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1 de la fase de Ejecución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iteración 2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2 de la fase de Ejecución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iteración 3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3 de la fase de Ejecución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4.0.0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Informes de seguimiento y control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 informes de la fase de Seguimiento y Control.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cierre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Redacción del documento de la fase de Cierre: “Informe de cierre”.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 de entregables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 de todos los entregables por parte del patrocinador.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 completa y presentación del proyecto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 las actividades anteriores están incluidas en la entrega final.</w:t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</w:t>
    </w:r>
    <w:r w:rsidDel="00000000" w:rsidR="00000000" w:rsidRPr="00000000">
      <w:rPr>
        <w:b w:val="1"/>
        <w:sz w:val="36"/>
        <w:szCs w:val="36"/>
        <w:rtl w:val="0"/>
      </w:rPr>
      <w:t xml:space="preserve">ACTIVIDADES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yNIQWKPIG8VpAkkquOjnIM9xhg==">CgMxLjAyDmguZmN6d2IxbGs0NjB1Mg5oLjg4bjAxZ29uOHEwdjIOaC5vd3dqZWJ4a3ZubmI4AHIhMUc5UUhfU055dXU4VWtMVldpb2NPcDVXM0FUQ003TFhR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