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heading=h.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76775" cy="30272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27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="276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25/10/2023</w:t>
      </w:r>
    </w:p>
    <w:p w:rsidR="00000000" w:rsidDel="00000000" w:rsidP="00000000" w:rsidRDefault="00000000" w:rsidRPr="00000000" w14:paraId="0000000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AMJR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</w:tbl>
    <w:p w:rsidR="00000000" w:rsidDel="00000000" w:rsidP="00000000" w:rsidRDefault="00000000" w:rsidRPr="00000000" w14:paraId="0000001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3135"/>
        <w:gridCol w:w="8370"/>
        <w:gridCol w:w="1725"/>
        <w:tblGridChange w:id="0">
          <w:tblGrid>
            <w:gridCol w:w="1320"/>
            <w:gridCol w:w="3135"/>
            <w:gridCol w:w="837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del plan de proyecto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entrega la documentación relacionada con las fases de Inicio y Planificación del proyecto.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de planes de seguimiento y control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entrega la documentación relacionada con la fase de Ejecución del proyecto.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del prototipo de la aplicación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entrega un prototipo del producto después de la fase de Ejecución del proyecto.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de informe de cierre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aceptan todos los entregables anteriores y se entrega la documentación relacionada con la fase de Cierre del proyecto.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y presentación del proyecto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entrega el producto final con manuales de la aplicación y se presenta el proyecto.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14/12/2023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HITOS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iE92CfldcvyIXQlyZqWScf7hXQ==">CgMxLjAyDmguZmN6d2IxbGs0NjB1Mg5oLjg4bjAxZ29uOHEwdjIOaC5vd3dqZWJ4a3ZubmI4AHIhMWtLaEEtOXRBSUdDNXdtUFl5cTlud2dXWFpQV09mbExR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