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2">
      <w:pPr>
        <w:spacing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529263" cy="359126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29263" cy="359126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spacing w:before="400" w:line="276" w:lineRule="auto"/>
        <w:jc w:val="center"/>
        <w:rPr>
          <w:rFonts w:ascii="Arial" w:cs="Arial" w:eastAsia="Arial" w:hAnsi="Arial"/>
          <w:b w:val="0"/>
          <w:sz w:val="34"/>
          <w:szCs w:val="34"/>
        </w:rPr>
      </w:pPr>
      <w:bookmarkStart w:colFirst="0" w:colLast="0" w:name="_heading=h.88n01gon8q0v" w:id="0"/>
      <w:bookmarkEnd w:id="0"/>
      <w:r w:rsidDel="00000000" w:rsidR="00000000" w:rsidRPr="00000000">
        <w:rPr>
          <w:rFonts w:ascii="Oswald" w:cs="Oswald" w:eastAsia="Oswald" w:hAnsi="Oswald"/>
          <w:b w:val="0"/>
          <w:sz w:val="34"/>
          <w:szCs w:val="34"/>
          <w:rtl w:val="0"/>
        </w:rPr>
        <w:t xml:space="preserve">Alquiler de maquinaria de construcción, durante un tiempo determinado</w:t>
      </w:r>
      <w:r w:rsidDel="00000000" w:rsidR="00000000" w:rsidRPr="00000000">
        <w:rPr>
          <w:rtl w:val="0"/>
        </w:rPr>
      </w:r>
    </w:p>
    <w:p w:rsidR="00000000" w:rsidDel="00000000" w:rsidP="00000000" w:rsidRDefault="00000000" w:rsidRPr="00000000" w14:paraId="00000004">
      <w:pPr>
        <w:pStyle w:val="Heading1"/>
        <w:spacing w:before="400" w:line="276" w:lineRule="auto"/>
        <w:jc w:val="center"/>
        <w:rPr>
          <w:rFonts w:ascii="Oswald" w:cs="Oswald" w:eastAsia="Oswald" w:hAnsi="Oswald"/>
          <w:b w:val="0"/>
          <w:sz w:val="40"/>
          <w:szCs w:val="40"/>
        </w:rPr>
      </w:pPr>
      <w:bookmarkStart w:colFirst="0" w:colLast="0" w:name="_heading=h.owwjebxkvnnb" w:id="1"/>
      <w:bookmarkEnd w:id="1"/>
      <w:r w:rsidDel="00000000" w:rsidR="00000000" w:rsidRPr="00000000">
        <w:rPr>
          <w:rFonts w:ascii="Oswald" w:cs="Oswald" w:eastAsia="Oswald" w:hAnsi="Oswald"/>
          <w:b w:val="0"/>
          <w:sz w:val="40"/>
          <w:szCs w:val="40"/>
          <w:rtl w:val="0"/>
        </w:rPr>
        <w:t xml:space="preserve">GRUPO 3.13</w:t>
      </w:r>
    </w:p>
    <w:p w:rsidR="00000000" w:rsidDel="00000000" w:rsidP="00000000" w:rsidRDefault="00000000" w:rsidRPr="00000000" w14:paraId="00000005">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06">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07">
      <w:pPr>
        <w:spacing w:line="276" w:lineRule="auto"/>
        <w:jc w:val="center"/>
        <w:rPr>
          <w:rFonts w:ascii="Arial" w:cs="Arial" w:eastAsia="Arial" w:hAnsi="Arial"/>
        </w:rPr>
      </w:pPr>
      <w:r w:rsidDel="00000000" w:rsidR="00000000" w:rsidRPr="00000000">
        <w:rPr>
          <w:rFonts w:ascii="Arial" w:cs="Arial" w:eastAsia="Arial" w:hAnsi="Arial"/>
          <w:rtl w:val="0"/>
        </w:rPr>
        <w:t xml:space="preserve">01/11/2023</w:t>
      </w:r>
    </w:p>
    <w:p w:rsidR="00000000" w:rsidDel="00000000" w:rsidP="00000000" w:rsidRDefault="00000000" w:rsidRPr="00000000" w14:paraId="00000008">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9">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tl w:val="0"/>
        </w:rPr>
      </w:r>
    </w:p>
    <w:p w:rsidR="00000000" w:rsidDel="00000000" w:rsidP="00000000" w:rsidRDefault="00000000" w:rsidRPr="00000000" w14:paraId="00000016">
      <w:pPr>
        <w:spacing w:after="0" w:lineRule="auto"/>
        <w:rPr/>
      </w:pP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tl w:val="0"/>
        </w:rPr>
      </w:r>
    </w:p>
    <w:tbl>
      <w:tblPr>
        <w:tblStyle w:val="Table1"/>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8"/>
        <w:gridCol w:w="6422"/>
        <w:tblGridChange w:id="0">
          <w:tblGrid>
            <w:gridCol w:w="4518"/>
            <w:gridCol w:w="6422"/>
          </w:tblGrid>
        </w:tblGridChange>
      </w:tblGrid>
      <w:tr>
        <w:trPr>
          <w:cantSplit w:val="0"/>
          <w:tblHeader w:val="0"/>
        </w:trPr>
        <w:tc>
          <w:tcPr>
            <w:shd w:fill="d9d9d9" w:val="clear"/>
            <w:vAlign w:val="center"/>
          </w:tcPr>
          <w:p w:rsidR="00000000" w:rsidDel="00000000" w:rsidP="00000000" w:rsidRDefault="00000000" w:rsidRPr="00000000" w14:paraId="00000018">
            <w:pPr>
              <w:spacing w:before="120" w:lineRule="auto"/>
              <w:rPr>
                <w:b w:val="1"/>
              </w:rPr>
            </w:pPr>
            <w:r w:rsidDel="00000000" w:rsidR="00000000" w:rsidRPr="00000000">
              <w:rPr>
                <w:b w:val="1"/>
                <w:rtl w:val="0"/>
              </w:rPr>
              <w:t xml:space="preserve">NOMBRE DEL PROYECTO:</w:t>
            </w:r>
          </w:p>
        </w:tc>
        <w:tc>
          <w:tcPr/>
          <w:p w:rsidR="00000000" w:rsidDel="00000000" w:rsidP="00000000" w:rsidRDefault="00000000" w:rsidRPr="00000000" w14:paraId="00000019">
            <w:pPr>
              <w:spacing w:before="120" w:lineRule="auto"/>
              <w:rPr/>
            </w:pPr>
            <w:r w:rsidDel="00000000" w:rsidR="00000000" w:rsidRPr="00000000">
              <w:rPr>
                <w:rtl w:val="0"/>
              </w:rPr>
              <w:t xml:space="preserve">Alquiler de maquinaria de construcción, durante un tiempo determinado</w:t>
            </w:r>
          </w:p>
        </w:tc>
      </w:tr>
      <w:tr>
        <w:trPr>
          <w:cantSplit w:val="0"/>
          <w:tblHeader w:val="0"/>
        </w:trPr>
        <w:tc>
          <w:tcPr>
            <w:shd w:fill="d9d9d9" w:val="clear"/>
            <w:vAlign w:val="center"/>
          </w:tcPr>
          <w:p w:rsidR="00000000" w:rsidDel="00000000" w:rsidP="00000000" w:rsidRDefault="00000000" w:rsidRPr="00000000" w14:paraId="0000001A">
            <w:pPr>
              <w:spacing w:before="120" w:lineRule="auto"/>
              <w:rPr>
                <w:b w:val="1"/>
              </w:rPr>
            </w:pPr>
            <w:r w:rsidDel="00000000" w:rsidR="00000000" w:rsidRPr="00000000">
              <w:rPr>
                <w:b w:val="1"/>
                <w:rtl w:val="0"/>
              </w:rPr>
              <w:t xml:space="preserve">CÓDIGO DEL PROYECTO:</w:t>
            </w:r>
          </w:p>
        </w:tc>
        <w:tc>
          <w:tcPr/>
          <w:p w:rsidR="00000000" w:rsidDel="00000000" w:rsidP="00000000" w:rsidRDefault="00000000" w:rsidRPr="00000000" w14:paraId="0000001B">
            <w:pPr>
              <w:spacing w:before="120" w:lineRule="auto"/>
              <w:rPr/>
            </w:pPr>
            <w:r w:rsidDel="00000000" w:rsidR="00000000" w:rsidRPr="00000000">
              <w:rPr>
                <w:rtl w:val="0"/>
              </w:rPr>
              <w:t xml:space="preserve">AMJR</w:t>
            </w:r>
          </w:p>
        </w:tc>
      </w:tr>
      <w:tr>
        <w:trPr>
          <w:cantSplit w:val="0"/>
          <w:tblHeader w:val="0"/>
        </w:trPr>
        <w:tc>
          <w:tcPr>
            <w:shd w:fill="d9d9d9" w:val="clear"/>
            <w:vAlign w:val="center"/>
          </w:tcPr>
          <w:p w:rsidR="00000000" w:rsidDel="00000000" w:rsidP="00000000" w:rsidRDefault="00000000" w:rsidRPr="00000000" w14:paraId="0000001C">
            <w:pPr>
              <w:spacing w:before="120" w:lineRule="auto"/>
              <w:rPr>
                <w:b w:val="1"/>
              </w:rPr>
            </w:pPr>
            <w:r w:rsidDel="00000000" w:rsidR="00000000" w:rsidRPr="00000000">
              <w:rPr>
                <w:b w:val="1"/>
                <w:rtl w:val="0"/>
              </w:rPr>
              <w:t xml:space="preserve">DIRECTOR DEL PROYECTO:</w:t>
            </w:r>
          </w:p>
        </w:tc>
        <w:tc>
          <w:tcPr/>
          <w:p w:rsidR="00000000" w:rsidDel="00000000" w:rsidP="00000000" w:rsidRDefault="00000000" w:rsidRPr="00000000" w14:paraId="0000001D">
            <w:pPr>
              <w:spacing w:before="120" w:lineRule="auto"/>
              <w:rPr/>
            </w:pPr>
            <w:r w:rsidDel="00000000" w:rsidR="00000000" w:rsidRPr="00000000">
              <w:rPr>
                <w:rtl w:val="0"/>
              </w:rPr>
              <w:t xml:space="preserve">Ana Lucía Durán Lengo, Carlos Varela Soult, Álvaro Rodríguez García, Manuel Ortega García, Alonso Codesal Martínez</w:t>
            </w:r>
          </w:p>
        </w:tc>
      </w:tr>
      <w:tr>
        <w:trPr>
          <w:cantSplit w:val="0"/>
          <w:tblHeader w:val="0"/>
        </w:trPr>
        <w:tc>
          <w:tcPr>
            <w:shd w:fill="d9d9d9" w:val="clear"/>
            <w:vAlign w:val="center"/>
          </w:tcPr>
          <w:p w:rsidR="00000000" w:rsidDel="00000000" w:rsidP="00000000" w:rsidRDefault="00000000" w:rsidRPr="00000000" w14:paraId="0000001E">
            <w:pPr>
              <w:spacing w:before="120" w:lineRule="auto"/>
              <w:rPr>
                <w:b w:val="1"/>
              </w:rPr>
            </w:pPr>
            <w:r w:rsidDel="00000000" w:rsidR="00000000" w:rsidRPr="00000000">
              <w:rPr>
                <w:b w:val="1"/>
                <w:rtl w:val="0"/>
              </w:rPr>
              <w:t xml:space="preserve">FECHA DE ELABORACIÓN:</w:t>
            </w:r>
          </w:p>
        </w:tc>
        <w:tc>
          <w:tcPr/>
          <w:p w:rsidR="00000000" w:rsidDel="00000000" w:rsidP="00000000" w:rsidRDefault="00000000" w:rsidRPr="00000000" w14:paraId="0000001F">
            <w:pPr>
              <w:spacing w:before="120" w:lineRule="auto"/>
              <w:rPr/>
            </w:pPr>
            <w:r w:rsidDel="00000000" w:rsidR="00000000" w:rsidRPr="00000000">
              <w:rPr>
                <w:rtl w:val="0"/>
              </w:rPr>
              <w:t xml:space="preserve">01/11/2023</w:t>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109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5"/>
        <w:gridCol w:w="1603"/>
        <w:gridCol w:w="3780"/>
        <w:gridCol w:w="2970"/>
        <w:tblGridChange w:id="0">
          <w:tblGrid>
            <w:gridCol w:w="2555"/>
            <w:gridCol w:w="1603"/>
            <w:gridCol w:w="3780"/>
            <w:gridCol w:w="2970"/>
          </w:tblGrid>
        </w:tblGridChange>
      </w:tblGrid>
      <w:tr>
        <w:trPr>
          <w:cantSplit w:val="0"/>
          <w:tblHeader w:val="0"/>
        </w:trPr>
        <w:tc>
          <w:tcPr>
            <w:gridSpan w:val="4"/>
            <w:shd w:fill="d9d9d9" w:val="clear"/>
          </w:tcPr>
          <w:p w:rsidR="00000000" w:rsidDel="00000000" w:rsidP="00000000" w:rsidRDefault="00000000" w:rsidRPr="00000000" w14:paraId="00000021">
            <w:pPr>
              <w:jc w:val="center"/>
              <w:rPr>
                <w:b w:val="1"/>
              </w:rPr>
            </w:pPr>
            <w:r w:rsidDel="00000000" w:rsidR="00000000" w:rsidRPr="00000000">
              <w:rPr>
                <w:b w:val="1"/>
                <w:rtl w:val="0"/>
              </w:rPr>
              <w:t xml:space="preserve">HISTORIAL DE VERSIONES</w:t>
            </w:r>
          </w:p>
        </w:tc>
      </w:tr>
      <w:tr>
        <w:trPr>
          <w:cantSplit w:val="0"/>
          <w:tblHeader w:val="0"/>
        </w:trPr>
        <w:tc>
          <w:tcPr>
            <w:shd w:fill="d9d9d9" w:val="clear"/>
          </w:tcPr>
          <w:p w:rsidR="00000000" w:rsidDel="00000000" w:rsidP="00000000" w:rsidRDefault="00000000" w:rsidRPr="00000000" w14:paraId="00000025">
            <w:pPr>
              <w:jc w:val="center"/>
              <w:rPr>
                <w:b w:val="1"/>
              </w:rPr>
            </w:pPr>
            <w:r w:rsidDel="00000000" w:rsidR="00000000" w:rsidRPr="00000000">
              <w:rPr>
                <w:b w:val="1"/>
                <w:rtl w:val="0"/>
              </w:rPr>
              <w:t xml:space="preserve">FECHA</w:t>
            </w:r>
          </w:p>
        </w:tc>
        <w:tc>
          <w:tcPr>
            <w:shd w:fill="d9d9d9" w:val="clear"/>
          </w:tcPr>
          <w:p w:rsidR="00000000" w:rsidDel="00000000" w:rsidP="00000000" w:rsidRDefault="00000000" w:rsidRPr="00000000" w14:paraId="00000026">
            <w:pPr>
              <w:jc w:val="center"/>
              <w:rPr>
                <w:b w:val="1"/>
              </w:rPr>
            </w:pPr>
            <w:r w:rsidDel="00000000" w:rsidR="00000000" w:rsidRPr="00000000">
              <w:rPr>
                <w:b w:val="1"/>
                <w:rtl w:val="0"/>
              </w:rPr>
              <w:t xml:space="preserve">N° DE VERSIÓN</w:t>
            </w:r>
          </w:p>
        </w:tc>
        <w:tc>
          <w:tcPr>
            <w:shd w:fill="d9d9d9" w:val="clear"/>
          </w:tcPr>
          <w:p w:rsidR="00000000" w:rsidDel="00000000" w:rsidP="00000000" w:rsidRDefault="00000000" w:rsidRPr="00000000" w14:paraId="00000027">
            <w:pPr>
              <w:jc w:val="center"/>
              <w:rPr>
                <w:b w:val="1"/>
              </w:rPr>
            </w:pPr>
            <w:r w:rsidDel="00000000" w:rsidR="00000000" w:rsidRPr="00000000">
              <w:rPr>
                <w:b w:val="1"/>
                <w:rtl w:val="0"/>
              </w:rPr>
              <w:t xml:space="preserve">DESCRIPCIÓN</w:t>
            </w:r>
          </w:p>
        </w:tc>
        <w:tc>
          <w:tcPr>
            <w:shd w:fill="d9d9d9" w:val="clear"/>
          </w:tcPr>
          <w:p w:rsidR="00000000" w:rsidDel="00000000" w:rsidP="00000000" w:rsidRDefault="00000000" w:rsidRPr="00000000" w14:paraId="00000028">
            <w:pPr>
              <w:jc w:val="center"/>
              <w:rPr>
                <w:b w:val="1"/>
              </w:rPr>
            </w:pPr>
            <w:r w:rsidDel="00000000" w:rsidR="00000000" w:rsidRPr="00000000">
              <w:rPr>
                <w:b w:val="1"/>
                <w:rtl w:val="0"/>
              </w:rPr>
              <w:t xml:space="preserve">ELABORADO POR</w:t>
            </w:r>
          </w:p>
        </w:tc>
      </w:tr>
      <w:tr>
        <w:trPr>
          <w:cantSplit w:val="0"/>
          <w:tblHeader w:val="0"/>
        </w:trPr>
        <w:tc>
          <w:tcPr/>
          <w:p w:rsidR="00000000" w:rsidDel="00000000" w:rsidP="00000000" w:rsidRDefault="00000000" w:rsidRPr="00000000" w14:paraId="00000029">
            <w:pPr>
              <w:rPr/>
            </w:pPr>
            <w:r w:rsidDel="00000000" w:rsidR="00000000" w:rsidRPr="00000000">
              <w:rPr>
                <w:rtl w:val="0"/>
              </w:rPr>
              <w:t xml:space="preserve">01/11/2023 15:03</w:t>
            </w:r>
          </w:p>
        </w:tc>
        <w:tc>
          <w:tcPr/>
          <w:p w:rsidR="00000000" w:rsidDel="00000000" w:rsidP="00000000" w:rsidRDefault="00000000" w:rsidRPr="00000000" w14:paraId="0000002A">
            <w:pPr>
              <w:rPr/>
            </w:pPr>
            <w:r w:rsidDel="00000000" w:rsidR="00000000" w:rsidRPr="00000000">
              <w:rPr>
                <w:rtl w:val="0"/>
              </w:rPr>
              <w:t xml:space="preserve">1.0</w:t>
            </w:r>
          </w:p>
        </w:tc>
        <w:tc>
          <w:tcPr/>
          <w:p w:rsidR="00000000" w:rsidDel="00000000" w:rsidP="00000000" w:rsidRDefault="00000000" w:rsidRPr="00000000" w14:paraId="0000002B">
            <w:pPr>
              <w:rPr/>
            </w:pPr>
            <w:r w:rsidDel="00000000" w:rsidR="00000000" w:rsidRPr="00000000">
              <w:rPr>
                <w:rtl w:val="0"/>
              </w:rPr>
              <w:t xml:space="preserve">Creación del documento</w:t>
            </w:r>
          </w:p>
        </w:tc>
        <w:tc>
          <w:tcPr/>
          <w:p w:rsidR="00000000" w:rsidDel="00000000" w:rsidP="00000000" w:rsidRDefault="00000000" w:rsidRPr="00000000" w14:paraId="0000002C">
            <w:pPr>
              <w:rPr/>
            </w:pPr>
            <w:r w:rsidDel="00000000" w:rsidR="00000000" w:rsidRPr="00000000">
              <w:rPr>
                <w:rtl w:val="0"/>
              </w:rPr>
              <w:t xml:space="preserve">Alonso Codesal Martínez</w:t>
            </w:r>
          </w:p>
        </w:tc>
      </w:tr>
      <w:tr>
        <w:trPr>
          <w:cantSplit w:val="0"/>
          <w:tblHeader w:val="0"/>
        </w:trPr>
        <w:tc>
          <w:tcPr/>
          <w:p w:rsidR="00000000" w:rsidDel="00000000" w:rsidP="00000000" w:rsidRDefault="00000000" w:rsidRPr="00000000" w14:paraId="0000002D">
            <w:pPr>
              <w:rPr/>
            </w:pPr>
            <w:r w:rsidDel="00000000" w:rsidR="00000000" w:rsidRPr="00000000">
              <w:rPr>
                <w:rtl w:val="0"/>
              </w:rPr>
            </w:r>
          </w:p>
        </w:tc>
        <w:tc>
          <w:tcPr/>
          <w:p w:rsidR="00000000" w:rsidDel="00000000" w:rsidP="00000000" w:rsidRDefault="00000000" w:rsidRPr="00000000" w14:paraId="0000002E">
            <w:pPr>
              <w:rPr/>
            </w:pP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r>
          </w:p>
        </w:tc>
        <w:tc>
          <w:tcPr/>
          <w:p w:rsidR="00000000" w:rsidDel="00000000" w:rsidP="00000000" w:rsidRDefault="00000000" w:rsidRPr="00000000" w14:paraId="00000030">
            <w:pPr>
              <w:rPr/>
            </w:pPr>
            <w:r w:rsidDel="00000000" w:rsidR="00000000" w:rsidRPr="00000000">
              <w:rPr>
                <w:rtl w:val="0"/>
              </w:rPr>
            </w:r>
          </w:p>
        </w:tc>
      </w:tr>
      <w:tr>
        <w:trPr>
          <w:cantSplit w:val="0"/>
          <w:tblHeader w:val="0"/>
        </w:trPr>
        <w:tc>
          <w:tcPr/>
          <w:p w:rsidR="00000000" w:rsidDel="00000000" w:rsidP="00000000" w:rsidRDefault="00000000" w:rsidRPr="00000000" w14:paraId="00000031">
            <w:pPr>
              <w:rPr/>
            </w:pP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r>
          </w:p>
        </w:tc>
        <w:tc>
          <w:tcPr/>
          <w:p w:rsidR="00000000" w:rsidDel="00000000" w:rsidP="00000000" w:rsidRDefault="00000000" w:rsidRPr="00000000" w14:paraId="00000034">
            <w:pPr>
              <w:rPr/>
            </w:pPr>
            <w:r w:rsidDel="00000000" w:rsidR="00000000" w:rsidRPr="00000000">
              <w:rPr>
                <w:rtl w:val="0"/>
              </w:rPr>
            </w:r>
          </w:p>
        </w:tc>
      </w:tr>
    </w:tbl>
    <w:p w:rsidR="00000000" w:rsidDel="00000000" w:rsidP="00000000" w:rsidRDefault="00000000" w:rsidRPr="00000000" w14:paraId="00000035">
      <w:pPr>
        <w:spacing w:after="0" w:lineRule="auto"/>
        <w:rPr/>
      </w:pPr>
      <w:r w:rsidDel="00000000" w:rsidR="00000000" w:rsidRPr="00000000">
        <w:rPr>
          <w:rtl w:val="0"/>
        </w:rPr>
      </w:r>
    </w:p>
    <w:p w:rsidR="00000000" w:rsidDel="00000000" w:rsidP="00000000" w:rsidRDefault="00000000" w:rsidRPr="00000000" w14:paraId="00000036">
      <w:pPr>
        <w:shd w:fill="d9d9d9" w:val="clear"/>
        <w:spacing w:after="0" w:lineRule="auto"/>
        <w:rPr>
          <w:b w:val="1"/>
        </w:rPr>
      </w:pPr>
      <w:r w:rsidDel="00000000" w:rsidR="00000000" w:rsidRPr="00000000">
        <w:rPr>
          <w:b w:val="1"/>
          <w:rtl w:val="0"/>
        </w:rPr>
        <w:t xml:space="preserve">PROPÓSITO DEL PLAN DE GESTIÓN DE CAMBIOS</w:t>
      </w:r>
    </w:p>
    <w:tbl>
      <w:tblPr>
        <w:tblStyle w:val="Table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37">
            <w:pPr>
              <w:jc w:val="both"/>
              <w:rPr>
                <w:color w:val="1f497d"/>
              </w:rPr>
            </w:pPr>
            <w:r w:rsidDel="00000000" w:rsidR="00000000" w:rsidRPr="00000000">
              <w:rPr>
                <w:color w:val="1f497d"/>
                <w:rtl w:val="0"/>
              </w:rPr>
              <w:t xml:space="preserve">¿Cuál es el objetivo de este documento?</w:t>
            </w:r>
          </w:p>
          <w:p w:rsidR="00000000" w:rsidDel="00000000" w:rsidP="00000000" w:rsidRDefault="00000000" w:rsidRPr="00000000" w14:paraId="00000038">
            <w:pPr>
              <w:jc w:val="both"/>
              <w:rPr/>
            </w:pPr>
            <w:r w:rsidDel="00000000" w:rsidR="00000000" w:rsidRPr="00000000">
              <w:rPr>
                <w:rtl w:val="0"/>
              </w:rPr>
              <w:t xml:space="preserve">El objetivo es proporcionar una guía integral para gestionar los cambios de manera efectiva, minimizando riesgos, asegurando la comunicación y alineando los cambios con los objetivos estratégicos del proyecto.</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tc>
      </w:tr>
    </w:tbl>
    <w:p w:rsidR="00000000" w:rsidDel="00000000" w:rsidP="00000000" w:rsidRDefault="00000000" w:rsidRPr="00000000" w14:paraId="0000003C">
      <w:pPr>
        <w:spacing w:after="0" w:lineRule="auto"/>
        <w:rPr>
          <w:sz w:val="20"/>
          <w:szCs w:val="20"/>
        </w:rPr>
      </w:pPr>
      <w:r w:rsidDel="00000000" w:rsidR="00000000" w:rsidRPr="00000000">
        <w:rPr>
          <w:rtl w:val="0"/>
        </w:rPr>
      </w:r>
    </w:p>
    <w:p w:rsidR="00000000" w:rsidDel="00000000" w:rsidP="00000000" w:rsidRDefault="00000000" w:rsidRPr="00000000" w14:paraId="0000003D">
      <w:pPr>
        <w:shd w:fill="d9d9d9" w:val="clear"/>
        <w:spacing w:after="0" w:lineRule="auto"/>
        <w:rPr>
          <w:b w:val="1"/>
        </w:rPr>
      </w:pPr>
      <w:r w:rsidDel="00000000" w:rsidR="00000000" w:rsidRPr="00000000">
        <w:rPr>
          <w:b w:val="1"/>
          <w:rtl w:val="0"/>
        </w:rPr>
        <w:t xml:space="preserve">ABORDAJE DE LA GESTIÓN DE CAMBIOS</w:t>
      </w:r>
    </w:p>
    <w:tbl>
      <w:tblPr>
        <w:tblStyle w:val="Table4"/>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La gestión de cambios implica evaluar, autorizar, comunicar y documentar cualquier modificación en el aspecto, cronograma, presupuesto, alcance o los documentos del proyecto para garantizar que se mantiene el control y la integridad del proyecto.</w:t>
            </w:r>
          </w:p>
          <w:p w:rsidR="00000000" w:rsidDel="00000000" w:rsidP="00000000" w:rsidRDefault="00000000" w:rsidRPr="00000000" w14:paraId="00000040">
            <w:pPr>
              <w:rPr/>
            </w:pPr>
            <w:r w:rsidDel="00000000" w:rsidR="00000000" w:rsidRPr="00000000">
              <w:rPr>
                <w:rtl w:val="0"/>
              </w:rPr>
              <w:t xml:space="preserve">Las claves para abordar la gestión de cambios de manera efectiva son:</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Identificar la necesidad de cambio.</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Evaluar su impacto en la organización del proyecto.</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Planificar el cambio con objetivos bien definidos.</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Comunicar el cambio.</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Implementar el cambio según el plan.</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Ajustar el cambio si fuera necesario.</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Asegurar la sostenibilidad del cambio y del proyecto.</w:t>
            </w:r>
            <w:r w:rsidDel="00000000" w:rsidR="00000000" w:rsidRPr="00000000">
              <w:rPr>
                <w:rtl w:val="0"/>
              </w:rPr>
            </w:r>
          </w:p>
        </w:tc>
      </w:tr>
    </w:tbl>
    <w:p w:rsidR="00000000" w:rsidDel="00000000" w:rsidP="00000000" w:rsidRDefault="00000000" w:rsidRPr="00000000" w14:paraId="00000048">
      <w:pPr>
        <w:spacing w:after="0" w:lineRule="auto"/>
        <w:rPr>
          <w:sz w:val="20"/>
          <w:szCs w:val="20"/>
        </w:rPr>
      </w:pPr>
      <w:r w:rsidDel="00000000" w:rsidR="00000000" w:rsidRPr="00000000">
        <w:rPr>
          <w:rtl w:val="0"/>
        </w:rPr>
      </w:r>
    </w:p>
    <w:p w:rsidR="00000000" w:rsidDel="00000000" w:rsidP="00000000" w:rsidRDefault="00000000" w:rsidRPr="00000000" w14:paraId="00000049">
      <w:pPr>
        <w:spacing w:after="0" w:lineRule="auto"/>
        <w:rPr>
          <w:sz w:val="20"/>
          <w:szCs w:val="20"/>
        </w:rPr>
      </w:pPr>
      <w:r w:rsidDel="00000000" w:rsidR="00000000" w:rsidRPr="00000000">
        <w:rPr>
          <w:rtl w:val="0"/>
        </w:rPr>
      </w:r>
    </w:p>
    <w:p w:rsidR="00000000" w:rsidDel="00000000" w:rsidP="00000000" w:rsidRDefault="00000000" w:rsidRPr="00000000" w14:paraId="0000004A">
      <w:pPr>
        <w:spacing w:after="0" w:lineRule="auto"/>
        <w:rPr>
          <w:sz w:val="20"/>
          <w:szCs w:val="20"/>
        </w:rPr>
      </w:pPr>
      <w:r w:rsidDel="00000000" w:rsidR="00000000" w:rsidRPr="00000000">
        <w:rPr>
          <w:rtl w:val="0"/>
        </w:rPr>
      </w:r>
    </w:p>
    <w:p w:rsidR="00000000" w:rsidDel="00000000" w:rsidP="00000000" w:rsidRDefault="00000000" w:rsidRPr="00000000" w14:paraId="0000004B">
      <w:pPr>
        <w:spacing w:after="0" w:lineRule="auto"/>
        <w:rPr>
          <w:sz w:val="20"/>
          <w:szCs w:val="20"/>
        </w:rPr>
      </w:pPr>
      <w:r w:rsidDel="00000000" w:rsidR="00000000" w:rsidRPr="00000000">
        <w:rPr>
          <w:rtl w:val="0"/>
        </w:rPr>
      </w:r>
    </w:p>
    <w:p w:rsidR="00000000" w:rsidDel="00000000" w:rsidP="00000000" w:rsidRDefault="00000000" w:rsidRPr="00000000" w14:paraId="0000004C">
      <w:pPr>
        <w:spacing w:after="0" w:lineRule="auto"/>
        <w:rPr>
          <w:sz w:val="20"/>
          <w:szCs w:val="20"/>
        </w:rPr>
      </w:pPr>
      <w:r w:rsidDel="00000000" w:rsidR="00000000" w:rsidRPr="00000000">
        <w:rPr>
          <w:rtl w:val="0"/>
        </w:rPr>
      </w:r>
    </w:p>
    <w:p w:rsidR="00000000" w:rsidDel="00000000" w:rsidP="00000000" w:rsidRDefault="00000000" w:rsidRPr="00000000" w14:paraId="0000004D">
      <w:pPr>
        <w:spacing w:after="0" w:lineRule="auto"/>
        <w:rPr>
          <w:sz w:val="20"/>
          <w:szCs w:val="20"/>
        </w:rPr>
      </w:pPr>
      <w:r w:rsidDel="00000000" w:rsidR="00000000" w:rsidRPr="00000000">
        <w:rPr>
          <w:rtl w:val="0"/>
        </w:rPr>
      </w:r>
    </w:p>
    <w:p w:rsidR="00000000" w:rsidDel="00000000" w:rsidP="00000000" w:rsidRDefault="00000000" w:rsidRPr="00000000" w14:paraId="0000004E">
      <w:pPr>
        <w:spacing w:after="0" w:lineRule="auto"/>
        <w:rPr>
          <w:sz w:val="20"/>
          <w:szCs w:val="20"/>
        </w:rPr>
      </w:pPr>
      <w:r w:rsidDel="00000000" w:rsidR="00000000" w:rsidRPr="00000000">
        <w:rPr>
          <w:rtl w:val="0"/>
        </w:rPr>
      </w:r>
    </w:p>
    <w:p w:rsidR="00000000" w:rsidDel="00000000" w:rsidP="00000000" w:rsidRDefault="00000000" w:rsidRPr="00000000" w14:paraId="0000004F">
      <w:pPr>
        <w:spacing w:after="0" w:lineRule="auto"/>
        <w:rPr>
          <w:sz w:val="20"/>
          <w:szCs w:val="20"/>
        </w:rPr>
      </w:pPr>
      <w:r w:rsidDel="00000000" w:rsidR="00000000" w:rsidRPr="00000000">
        <w:rPr>
          <w:rtl w:val="0"/>
        </w:rPr>
      </w:r>
    </w:p>
    <w:p w:rsidR="00000000" w:rsidDel="00000000" w:rsidP="00000000" w:rsidRDefault="00000000" w:rsidRPr="00000000" w14:paraId="00000050">
      <w:pPr>
        <w:spacing w:after="0" w:lineRule="auto"/>
        <w:rPr>
          <w:sz w:val="20"/>
          <w:szCs w:val="20"/>
        </w:rPr>
      </w:pPr>
      <w:r w:rsidDel="00000000" w:rsidR="00000000" w:rsidRPr="00000000">
        <w:rPr>
          <w:rtl w:val="0"/>
        </w:rPr>
      </w:r>
    </w:p>
    <w:p w:rsidR="00000000" w:rsidDel="00000000" w:rsidP="00000000" w:rsidRDefault="00000000" w:rsidRPr="00000000" w14:paraId="00000051">
      <w:pPr>
        <w:shd w:fill="d9d9d9" w:val="clear"/>
        <w:spacing w:after="0" w:lineRule="auto"/>
        <w:rPr>
          <w:b w:val="1"/>
        </w:rPr>
      </w:pPr>
      <w:r w:rsidDel="00000000" w:rsidR="00000000" w:rsidRPr="00000000">
        <w:rPr>
          <w:b w:val="1"/>
          <w:rtl w:val="0"/>
        </w:rPr>
        <w:t xml:space="preserve">DEFINICIONES DE CAMBIOS</w:t>
      </w:r>
    </w:p>
    <w:tbl>
      <w:tblPr>
        <w:tblStyle w:val="Table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98"/>
        <w:gridCol w:w="8042"/>
        <w:tblGridChange w:id="0">
          <w:tblGrid>
            <w:gridCol w:w="2898"/>
            <w:gridCol w:w="8042"/>
          </w:tblGrid>
        </w:tblGridChange>
      </w:tblGrid>
      <w:tr>
        <w:trPr>
          <w:cantSplit w:val="0"/>
          <w:tblHeader w:val="0"/>
        </w:trPr>
        <w:tc>
          <w:tcPr>
            <w:shd w:fill="d9d9d9" w:val="clear"/>
          </w:tcPr>
          <w:p w:rsidR="00000000" w:rsidDel="00000000" w:rsidP="00000000" w:rsidRDefault="00000000" w:rsidRPr="00000000" w14:paraId="00000052">
            <w:pPr>
              <w:jc w:val="center"/>
              <w:rPr>
                <w:b w:val="1"/>
              </w:rPr>
            </w:pPr>
            <w:r w:rsidDel="00000000" w:rsidR="00000000" w:rsidRPr="00000000">
              <w:rPr>
                <w:b w:val="1"/>
                <w:rtl w:val="0"/>
              </w:rPr>
              <w:t xml:space="preserve">ASPECTO</w:t>
            </w:r>
          </w:p>
        </w:tc>
        <w:tc>
          <w:tcPr>
            <w:shd w:fill="d9d9d9" w:val="clear"/>
          </w:tcPr>
          <w:p w:rsidR="00000000" w:rsidDel="00000000" w:rsidP="00000000" w:rsidRDefault="00000000" w:rsidRPr="00000000" w14:paraId="00000053">
            <w:pPr>
              <w:jc w:val="center"/>
              <w:rPr>
                <w:b w:val="1"/>
              </w:rPr>
            </w:pPr>
            <w:r w:rsidDel="00000000" w:rsidR="00000000" w:rsidRPr="00000000">
              <w:rPr>
                <w:b w:val="1"/>
                <w:rtl w:val="0"/>
              </w:rPr>
              <w:t xml:space="preserve">DEFINICIÓN</w:t>
            </w:r>
          </w:p>
        </w:tc>
      </w:tr>
      <w:tr>
        <w:trPr>
          <w:cantSplit w:val="0"/>
          <w:tblHeader w:val="0"/>
        </w:trPr>
        <w:tc>
          <w:tcPr>
            <w:shd w:fill="d9d9d9" w:val="clear"/>
          </w:tcPr>
          <w:p w:rsidR="00000000" w:rsidDel="00000000" w:rsidP="00000000" w:rsidRDefault="00000000" w:rsidRPr="00000000" w14:paraId="00000054">
            <w:pPr>
              <w:spacing w:after="120" w:before="120" w:lineRule="auto"/>
              <w:rPr>
                <w:b w:val="1"/>
                <w:sz w:val="20"/>
                <w:szCs w:val="20"/>
              </w:rPr>
            </w:pPr>
            <w:r w:rsidDel="00000000" w:rsidR="00000000" w:rsidRPr="00000000">
              <w:rPr>
                <w:b w:val="1"/>
                <w:sz w:val="20"/>
                <w:szCs w:val="20"/>
                <w:rtl w:val="0"/>
              </w:rPr>
              <w:t xml:space="preserve">CRONOGRAMA</w:t>
            </w:r>
          </w:p>
        </w:tc>
        <w:tc>
          <w:tcPr/>
          <w:p w:rsidR="00000000" w:rsidDel="00000000" w:rsidP="00000000" w:rsidRDefault="00000000" w:rsidRPr="00000000" w14:paraId="00000055">
            <w:pPr>
              <w:spacing w:after="120" w:before="120" w:lineRule="auto"/>
              <w:rPr/>
            </w:pPr>
            <w:r w:rsidDel="00000000" w:rsidR="00000000" w:rsidRPr="00000000">
              <w:rPr>
                <w:rtl w:val="0"/>
              </w:rPr>
              <w:t xml:space="preserve">Se produce cuando se ajusta el tiempo de las actividades planificadas. Esto puede producir retrasos, adelantos, adiciones o eliminaciones de tareas programadas previamente.</w:t>
            </w:r>
          </w:p>
        </w:tc>
      </w:tr>
      <w:tr>
        <w:trPr>
          <w:cantSplit w:val="0"/>
          <w:tblHeader w:val="0"/>
        </w:trPr>
        <w:tc>
          <w:tcPr>
            <w:shd w:fill="d9d9d9" w:val="clear"/>
          </w:tcPr>
          <w:p w:rsidR="00000000" w:rsidDel="00000000" w:rsidP="00000000" w:rsidRDefault="00000000" w:rsidRPr="00000000" w14:paraId="00000056">
            <w:pPr>
              <w:spacing w:after="120" w:before="120" w:lineRule="auto"/>
              <w:rPr>
                <w:b w:val="1"/>
                <w:sz w:val="20"/>
                <w:szCs w:val="20"/>
              </w:rPr>
            </w:pPr>
            <w:r w:rsidDel="00000000" w:rsidR="00000000" w:rsidRPr="00000000">
              <w:rPr>
                <w:b w:val="1"/>
                <w:sz w:val="20"/>
                <w:szCs w:val="20"/>
                <w:rtl w:val="0"/>
              </w:rPr>
              <w:t xml:space="preserve">PRESUPUESTO</w:t>
            </w:r>
          </w:p>
        </w:tc>
        <w:tc>
          <w:tcPr/>
          <w:p w:rsidR="00000000" w:rsidDel="00000000" w:rsidP="00000000" w:rsidRDefault="00000000" w:rsidRPr="00000000" w14:paraId="00000057">
            <w:pPr>
              <w:spacing w:after="120" w:before="120" w:lineRule="auto"/>
              <w:rPr/>
            </w:pPr>
            <w:r w:rsidDel="00000000" w:rsidR="00000000" w:rsidRPr="00000000">
              <w:rPr>
                <w:rtl w:val="0"/>
              </w:rPr>
              <w:t xml:space="preserve">Ocurre cuando se modifican los costes estimados originalmente previstos para el proyecto. Puede deberse a aumentos de costes, reducciones de gastos o cambios en la asignación de recursos financieros.</w:t>
            </w:r>
          </w:p>
        </w:tc>
      </w:tr>
      <w:tr>
        <w:trPr>
          <w:cantSplit w:val="0"/>
          <w:tblHeader w:val="0"/>
        </w:trPr>
        <w:tc>
          <w:tcPr>
            <w:shd w:fill="d9d9d9" w:val="clear"/>
          </w:tcPr>
          <w:p w:rsidR="00000000" w:rsidDel="00000000" w:rsidP="00000000" w:rsidRDefault="00000000" w:rsidRPr="00000000" w14:paraId="00000058">
            <w:pPr>
              <w:spacing w:after="120" w:before="120" w:lineRule="auto"/>
              <w:rPr>
                <w:b w:val="1"/>
                <w:sz w:val="20"/>
                <w:szCs w:val="20"/>
              </w:rPr>
            </w:pPr>
            <w:r w:rsidDel="00000000" w:rsidR="00000000" w:rsidRPr="00000000">
              <w:rPr>
                <w:b w:val="1"/>
                <w:sz w:val="20"/>
                <w:szCs w:val="20"/>
                <w:rtl w:val="0"/>
              </w:rPr>
              <w:t xml:space="preserve">ALCANCE</w:t>
            </w:r>
          </w:p>
        </w:tc>
        <w:tc>
          <w:tcPr/>
          <w:p w:rsidR="00000000" w:rsidDel="00000000" w:rsidP="00000000" w:rsidRDefault="00000000" w:rsidRPr="00000000" w14:paraId="00000059">
            <w:pPr>
              <w:spacing w:after="120" w:before="120" w:lineRule="auto"/>
              <w:rPr/>
            </w:pPr>
            <w:r w:rsidDel="00000000" w:rsidR="00000000" w:rsidRPr="00000000">
              <w:rPr>
                <w:rtl w:val="0"/>
              </w:rPr>
              <w:t xml:space="preserve">Ocurre cuando se realizan ajustes en los objetivos, entregables o actividades planificadas inicialmente. Puede incorporar nuevos elementos, eliminar requisitos previamente definidos o cambios en los límites del proyecto.</w:t>
            </w:r>
          </w:p>
        </w:tc>
      </w:tr>
      <w:tr>
        <w:trPr>
          <w:cantSplit w:val="0"/>
          <w:tblHeader w:val="0"/>
        </w:trPr>
        <w:tc>
          <w:tcPr>
            <w:shd w:fill="d9d9d9" w:val="clear"/>
          </w:tcPr>
          <w:p w:rsidR="00000000" w:rsidDel="00000000" w:rsidP="00000000" w:rsidRDefault="00000000" w:rsidRPr="00000000" w14:paraId="0000005A">
            <w:pPr>
              <w:spacing w:after="120" w:before="120" w:lineRule="auto"/>
              <w:rPr>
                <w:b w:val="1"/>
                <w:sz w:val="20"/>
                <w:szCs w:val="20"/>
              </w:rPr>
            </w:pPr>
            <w:r w:rsidDel="00000000" w:rsidR="00000000" w:rsidRPr="00000000">
              <w:rPr>
                <w:b w:val="1"/>
                <w:sz w:val="20"/>
                <w:szCs w:val="20"/>
                <w:rtl w:val="0"/>
              </w:rPr>
              <w:t xml:space="preserve">DOCUMENTOS DEL PROYECTO</w:t>
            </w:r>
          </w:p>
        </w:tc>
        <w:tc>
          <w:tcPr/>
          <w:p w:rsidR="00000000" w:rsidDel="00000000" w:rsidP="00000000" w:rsidRDefault="00000000" w:rsidRPr="00000000" w14:paraId="0000005B">
            <w:pPr>
              <w:spacing w:after="120" w:before="120" w:lineRule="auto"/>
              <w:rPr/>
            </w:pPr>
            <w:r w:rsidDel="00000000" w:rsidR="00000000" w:rsidRPr="00000000">
              <w:rPr>
                <w:rtl w:val="0"/>
              </w:rPr>
              <w:t xml:space="preserve">El cambio en los documentos del proyecto se refiere a la modificación, adición o actualizaciones en la documentación relacionada con el proyecto.</w:t>
            </w:r>
          </w:p>
        </w:tc>
      </w:tr>
    </w:tbl>
    <w:p w:rsidR="00000000" w:rsidDel="00000000" w:rsidP="00000000" w:rsidRDefault="00000000" w:rsidRPr="00000000" w14:paraId="0000005C">
      <w:pPr>
        <w:spacing w:after="0" w:lineRule="auto"/>
        <w:rPr>
          <w:sz w:val="20"/>
          <w:szCs w:val="20"/>
        </w:rPr>
      </w:pPr>
      <w:r w:rsidDel="00000000" w:rsidR="00000000" w:rsidRPr="00000000">
        <w:rPr>
          <w:rtl w:val="0"/>
        </w:rPr>
      </w:r>
    </w:p>
    <w:p w:rsidR="00000000" w:rsidDel="00000000" w:rsidP="00000000" w:rsidRDefault="00000000" w:rsidRPr="00000000" w14:paraId="0000005D">
      <w:pPr>
        <w:shd w:fill="d9d9d9" w:val="clear"/>
        <w:spacing w:after="0" w:lineRule="auto"/>
        <w:rPr>
          <w:b w:val="1"/>
        </w:rPr>
      </w:pPr>
      <w:r w:rsidDel="00000000" w:rsidR="00000000" w:rsidRPr="00000000">
        <w:rPr>
          <w:b w:val="1"/>
          <w:rtl w:val="0"/>
        </w:rPr>
        <w:t xml:space="preserve">COMITÉ DE CONTROL DE CAMBIOS</w:t>
      </w:r>
    </w:p>
    <w:tbl>
      <w:tblPr>
        <w:tblStyle w:val="Table6"/>
        <w:tblW w:w="820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35"/>
        <w:gridCol w:w="2735"/>
        <w:gridCol w:w="2735"/>
        <w:tblGridChange w:id="0">
          <w:tblGrid>
            <w:gridCol w:w="2735"/>
            <w:gridCol w:w="2735"/>
            <w:gridCol w:w="2735"/>
          </w:tblGrid>
        </w:tblGridChange>
      </w:tblGrid>
      <w:tr>
        <w:trPr>
          <w:cantSplit w:val="0"/>
          <w:tblHeader w:val="0"/>
        </w:trPr>
        <w:tc>
          <w:tcPr>
            <w:shd w:fill="d9d9d9" w:val="clear"/>
          </w:tcPr>
          <w:p w:rsidR="00000000" w:rsidDel="00000000" w:rsidP="00000000" w:rsidRDefault="00000000" w:rsidRPr="00000000" w14:paraId="0000005E">
            <w:pPr>
              <w:jc w:val="center"/>
              <w:rPr>
                <w:b w:val="1"/>
              </w:rPr>
            </w:pPr>
            <w:r w:rsidDel="00000000" w:rsidR="00000000" w:rsidRPr="00000000">
              <w:rPr>
                <w:b w:val="1"/>
                <w:rtl w:val="0"/>
              </w:rPr>
              <w:t xml:space="preserve">ROL</w:t>
            </w:r>
          </w:p>
        </w:tc>
        <w:tc>
          <w:tcPr>
            <w:shd w:fill="d9d9d9" w:val="clear"/>
          </w:tcPr>
          <w:p w:rsidR="00000000" w:rsidDel="00000000" w:rsidP="00000000" w:rsidRDefault="00000000" w:rsidRPr="00000000" w14:paraId="0000005F">
            <w:pPr>
              <w:jc w:val="center"/>
              <w:rPr>
                <w:b w:val="1"/>
              </w:rPr>
            </w:pPr>
            <w:r w:rsidDel="00000000" w:rsidR="00000000" w:rsidRPr="00000000">
              <w:rPr>
                <w:b w:val="1"/>
                <w:rtl w:val="0"/>
              </w:rPr>
              <w:t xml:space="preserve">RESPONSABILIDAD</w:t>
            </w:r>
          </w:p>
        </w:tc>
        <w:tc>
          <w:tcPr>
            <w:shd w:fill="d9d9d9" w:val="clear"/>
          </w:tcPr>
          <w:p w:rsidR="00000000" w:rsidDel="00000000" w:rsidP="00000000" w:rsidRDefault="00000000" w:rsidRPr="00000000" w14:paraId="00000060">
            <w:pPr>
              <w:jc w:val="center"/>
              <w:rPr>
                <w:b w:val="1"/>
              </w:rPr>
            </w:pPr>
            <w:r w:rsidDel="00000000" w:rsidR="00000000" w:rsidRPr="00000000">
              <w:rPr>
                <w:b w:val="1"/>
                <w:rtl w:val="0"/>
              </w:rPr>
              <w:t xml:space="preserve">AUTORIDAD</w:t>
            </w:r>
          </w:p>
        </w:tc>
      </w:tr>
      <w:tr>
        <w:trPr>
          <w:cantSplit w:val="0"/>
          <w:tblHeader w:val="0"/>
        </w:trPr>
        <w:tc>
          <w:tcPr/>
          <w:p w:rsidR="00000000" w:rsidDel="00000000" w:rsidP="00000000" w:rsidRDefault="00000000" w:rsidRPr="00000000" w14:paraId="00000061">
            <w:pPr>
              <w:spacing w:after="120" w:before="120" w:lineRule="auto"/>
              <w:rPr/>
            </w:pPr>
            <w:r w:rsidDel="00000000" w:rsidR="00000000" w:rsidRPr="00000000">
              <w:rPr>
                <w:rtl w:val="0"/>
              </w:rPr>
              <w:t xml:space="preserve">Patrocinador</w:t>
            </w:r>
          </w:p>
        </w:tc>
        <w:tc>
          <w:tcPr/>
          <w:p w:rsidR="00000000" w:rsidDel="00000000" w:rsidP="00000000" w:rsidRDefault="00000000" w:rsidRPr="00000000" w14:paraId="00000062">
            <w:pPr>
              <w:spacing w:after="120" w:before="120" w:lineRule="auto"/>
              <w:rPr/>
            </w:pPr>
            <w:r w:rsidDel="00000000" w:rsidR="00000000" w:rsidRPr="00000000">
              <w:rPr>
                <w:rtl w:val="0"/>
              </w:rPr>
              <w:t xml:space="preserve">Resolver situaciones de empate en la toma de decisiones del Comité de control de Cambios.</w:t>
            </w:r>
          </w:p>
        </w:tc>
        <w:tc>
          <w:tcPr/>
          <w:p w:rsidR="00000000" w:rsidDel="00000000" w:rsidP="00000000" w:rsidRDefault="00000000" w:rsidRPr="00000000" w14:paraId="00000063">
            <w:pPr>
              <w:spacing w:after="120" w:before="120" w:lineRule="auto"/>
              <w:rPr/>
            </w:pPr>
            <w:r w:rsidDel="00000000" w:rsidR="00000000" w:rsidRPr="00000000">
              <w:rPr>
                <w:rtl w:val="0"/>
              </w:rPr>
              <w:t xml:space="preserve">Total sobre el proyecto.</w:t>
            </w:r>
          </w:p>
        </w:tc>
      </w:tr>
      <w:tr>
        <w:trPr>
          <w:cantSplit w:val="0"/>
          <w:tblHeader w:val="0"/>
        </w:trPr>
        <w:tc>
          <w:tcPr/>
          <w:p w:rsidR="00000000" w:rsidDel="00000000" w:rsidP="00000000" w:rsidRDefault="00000000" w:rsidRPr="00000000" w14:paraId="00000064">
            <w:pPr>
              <w:spacing w:after="120" w:before="120" w:lineRule="auto"/>
              <w:rPr/>
            </w:pPr>
            <w:r w:rsidDel="00000000" w:rsidR="00000000" w:rsidRPr="00000000">
              <w:rPr>
                <w:rtl w:val="0"/>
              </w:rPr>
              <w:t xml:space="preserve">Comité de Control de Cambios</w:t>
            </w:r>
          </w:p>
        </w:tc>
        <w:tc>
          <w:tcPr/>
          <w:p w:rsidR="00000000" w:rsidDel="00000000" w:rsidP="00000000" w:rsidRDefault="00000000" w:rsidRPr="00000000" w14:paraId="00000065">
            <w:pPr>
              <w:spacing w:after="120" w:before="120" w:lineRule="auto"/>
              <w:rPr/>
            </w:pPr>
            <w:r w:rsidDel="00000000" w:rsidR="00000000" w:rsidRPr="00000000">
              <w:rPr>
                <w:rtl w:val="0"/>
              </w:rPr>
              <w:t xml:space="preserve">Evaluar y resolver la solicitud de cambio.</w:t>
            </w:r>
          </w:p>
        </w:tc>
        <w:tc>
          <w:tcPr/>
          <w:p w:rsidR="00000000" w:rsidDel="00000000" w:rsidP="00000000" w:rsidRDefault="00000000" w:rsidRPr="00000000" w14:paraId="00000066">
            <w:pPr>
              <w:spacing w:after="120" w:before="120" w:lineRule="auto"/>
              <w:rPr/>
            </w:pPr>
            <w:r w:rsidDel="00000000" w:rsidR="00000000" w:rsidRPr="00000000">
              <w:rPr>
                <w:rtl w:val="0"/>
              </w:rPr>
              <w:t xml:space="preserve">Aprobar o rechazar la solicitud de cambio.</w:t>
            </w:r>
          </w:p>
        </w:tc>
      </w:tr>
      <w:tr>
        <w:trPr>
          <w:cantSplit w:val="0"/>
          <w:tblHeader w:val="0"/>
        </w:trPr>
        <w:tc>
          <w:tcPr/>
          <w:p w:rsidR="00000000" w:rsidDel="00000000" w:rsidP="00000000" w:rsidRDefault="00000000" w:rsidRPr="00000000" w14:paraId="00000067">
            <w:pPr>
              <w:spacing w:after="120" w:before="120" w:lineRule="auto"/>
              <w:rPr/>
            </w:pPr>
            <w:r w:rsidDel="00000000" w:rsidR="00000000" w:rsidRPr="00000000">
              <w:rPr>
                <w:rtl w:val="0"/>
              </w:rPr>
              <w:t xml:space="preserve">Equipo de dirección del proyecto</w:t>
            </w:r>
          </w:p>
        </w:tc>
        <w:tc>
          <w:tcPr/>
          <w:p w:rsidR="00000000" w:rsidDel="00000000" w:rsidP="00000000" w:rsidRDefault="00000000" w:rsidRPr="00000000" w14:paraId="00000068">
            <w:pPr>
              <w:spacing w:after="120" w:before="120" w:lineRule="auto"/>
              <w:rPr/>
            </w:pPr>
            <w:r w:rsidDel="00000000" w:rsidR="00000000" w:rsidRPr="00000000">
              <w:rPr>
                <w:rtl w:val="0"/>
              </w:rPr>
              <w:t xml:space="preserve">Evaluar impactos de las solicitudes de cambio y hacer recomendaciones.</w:t>
            </w:r>
          </w:p>
        </w:tc>
        <w:tc>
          <w:tcPr/>
          <w:p w:rsidR="00000000" w:rsidDel="00000000" w:rsidP="00000000" w:rsidRDefault="00000000" w:rsidRPr="00000000" w14:paraId="00000069">
            <w:pPr>
              <w:spacing w:after="120" w:before="120" w:lineRule="auto"/>
              <w:rPr/>
            </w:pPr>
            <w:r w:rsidDel="00000000" w:rsidR="00000000" w:rsidRPr="00000000">
              <w:rPr>
                <w:rtl w:val="0"/>
              </w:rPr>
              <w:t xml:space="preserve">Hacer recomendaciones y evaluar impactos.</w:t>
            </w:r>
          </w:p>
        </w:tc>
      </w:tr>
      <w:tr>
        <w:trPr>
          <w:cantSplit w:val="0"/>
          <w:tblHeader w:val="0"/>
        </w:trPr>
        <w:tc>
          <w:tcPr/>
          <w:p w:rsidR="00000000" w:rsidDel="00000000" w:rsidP="00000000" w:rsidRDefault="00000000" w:rsidRPr="00000000" w14:paraId="0000006A">
            <w:pPr>
              <w:spacing w:after="120" w:before="120" w:lineRule="auto"/>
              <w:rPr/>
            </w:pPr>
            <w:r w:rsidDel="00000000" w:rsidR="00000000" w:rsidRPr="00000000">
              <w:rPr>
                <w:rtl w:val="0"/>
              </w:rPr>
              <w:t xml:space="preserve">Asistente de Gestión de Proyectos</w:t>
            </w:r>
          </w:p>
        </w:tc>
        <w:tc>
          <w:tcPr/>
          <w:p w:rsidR="00000000" w:rsidDel="00000000" w:rsidP="00000000" w:rsidRDefault="00000000" w:rsidRPr="00000000" w14:paraId="0000006B">
            <w:pPr>
              <w:spacing w:after="120" w:before="120" w:lineRule="auto"/>
              <w:rPr/>
            </w:pPr>
            <w:r w:rsidDel="00000000" w:rsidR="00000000" w:rsidRPr="00000000">
              <w:rPr>
                <w:rtl w:val="0"/>
              </w:rPr>
              <w:t xml:space="preserve">Recibir las solicitudes de cambio y contactar con el interesado para formalizar la solicitud.</w:t>
            </w:r>
          </w:p>
        </w:tc>
        <w:tc>
          <w:tcPr/>
          <w:p w:rsidR="00000000" w:rsidDel="00000000" w:rsidP="00000000" w:rsidRDefault="00000000" w:rsidRPr="00000000" w14:paraId="0000006C">
            <w:pPr>
              <w:spacing w:after="120" w:before="120" w:lineRule="auto"/>
              <w:rPr/>
            </w:pPr>
            <w:r w:rsidDel="00000000" w:rsidR="00000000" w:rsidRPr="00000000">
              <w:rPr>
                <w:rtl w:val="0"/>
              </w:rPr>
              <w:t xml:space="preserve">Recibir y formalizar las solicitudes de cambio.</w:t>
            </w:r>
          </w:p>
        </w:tc>
      </w:tr>
      <w:tr>
        <w:trPr>
          <w:cantSplit w:val="0"/>
          <w:tblHeader w:val="0"/>
        </w:trPr>
        <w:tc>
          <w:tcPr/>
          <w:p w:rsidR="00000000" w:rsidDel="00000000" w:rsidP="00000000" w:rsidRDefault="00000000" w:rsidRPr="00000000" w14:paraId="0000006D">
            <w:pPr>
              <w:spacing w:after="120" w:before="120" w:lineRule="auto"/>
              <w:rPr/>
            </w:pPr>
            <w:r w:rsidDel="00000000" w:rsidR="00000000" w:rsidRPr="00000000">
              <w:rPr>
                <w:rtl w:val="0"/>
              </w:rPr>
              <w:t xml:space="preserve">Interesados</w:t>
            </w:r>
          </w:p>
        </w:tc>
        <w:tc>
          <w:tcPr/>
          <w:p w:rsidR="00000000" w:rsidDel="00000000" w:rsidP="00000000" w:rsidRDefault="00000000" w:rsidRPr="00000000" w14:paraId="0000006E">
            <w:pPr>
              <w:spacing w:after="120" w:before="120" w:lineRule="auto"/>
              <w:rPr/>
            </w:pPr>
            <w:r w:rsidDel="00000000" w:rsidR="00000000" w:rsidRPr="00000000">
              <w:rPr>
                <w:rtl w:val="0"/>
              </w:rPr>
              <w:t xml:space="preserve">Solicitar cambios cuando lo crean necesario.</w:t>
            </w:r>
          </w:p>
        </w:tc>
        <w:tc>
          <w:tcPr/>
          <w:p w:rsidR="00000000" w:rsidDel="00000000" w:rsidP="00000000" w:rsidRDefault="00000000" w:rsidRPr="00000000" w14:paraId="0000006F">
            <w:pPr>
              <w:spacing w:after="120" w:before="120" w:lineRule="auto"/>
              <w:rPr/>
            </w:pPr>
            <w:r w:rsidDel="00000000" w:rsidR="00000000" w:rsidRPr="00000000">
              <w:rPr>
                <w:rtl w:val="0"/>
              </w:rPr>
              <w:t xml:space="preserve">Solicitar cambios.</w:t>
            </w:r>
          </w:p>
        </w:tc>
      </w:tr>
    </w:tbl>
    <w:p w:rsidR="00000000" w:rsidDel="00000000" w:rsidP="00000000" w:rsidRDefault="00000000" w:rsidRPr="00000000" w14:paraId="00000070">
      <w:pPr>
        <w:spacing w:after="0" w:lineRule="auto"/>
        <w:rPr>
          <w:sz w:val="20"/>
          <w:szCs w:val="20"/>
        </w:rPr>
      </w:pPr>
      <w:r w:rsidDel="00000000" w:rsidR="00000000" w:rsidRPr="00000000">
        <w:rPr>
          <w:rtl w:val="0"/>
        </w:rPr>
      </w:r>
    </w:p>
    <w:p w:rsidR="00000000" w:rsidDel="00000000" w:rsidP="00000000" w:rsidRDefault="00000000" w:rsidRPr="00000000" w14:paraId="00000071">
      <w:pPr>
        <w:spacing w:after="0" w:lineRule="auto"/>
        <w:rPr>
          <w:sz w:val="20"/>
          <w:szCs w:val="20"/>
        </w:rPr>
      </w:pPr>
      <w:r w:rsidDel="00000000" w:rsidR="00000000" w:rsidRPr="00000000">
        <w:rPr>
          <w:rtl w:val="0"/>
        </w:rPr>
      </w:r>
    </w:p>
    <w:p w:rsidR="00000000" w:rsidDel="00000000" w:rsidP="00000000" w:rsidRDefault="00000000" w:rsidRPr="00000000" w14:paraId="00000072">
      <w:pPr>
        <w:shd w:fill="d9d9d9" w:val="clear"/>
        <w:spacing w:after="0" w:lineRule="auto"/>
        <w:rPr>
          <w:b w:val="1"/>
        </w:rPr>
      </w:pPr>
      <w:r w:rsidDel="00000000" w:rsidR="00000000" w:rsidRPr="00000000">
        <w:rPr>
          <w:b w:val="1"/>
          <w:rtl w:val="0"/>
        </w:rPr>
        <w:t xml:space="preserve">PROCESO DE CONTROL DE CAMBIOS</w:t>
      </w:r>
    </w:p>
    <w:tbl>
      <w:tblPr>
        <w:tblStyle w:val="Table7"/>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8672"/>
        <w:tblGridChange w:id="0">
          <w:tblGrid>
            <w:gridCol w:w="2268"/>
            <w:gridCol w:w="8672"/>
          </w:tblGrid>
        </w:tblGridChange>
      </w:tblGrid>
      <w:tr>
        <w:trPr>
          <w:cantSplit w:val="0"/>
          <w:tblHeader w:val="0"/>
        </w:trPr>
        <w:tc>
          <w:tcPr/>
          <w:p w:rsidR="00000000" w:rsidDel="00000000" w:rsidP="00000000" w:rsidRDefault="00000000" w:rsidRPr="00000000" w14:paraId="00000073">
            <w:pPr>
              <w:rPr>
                <w:b w:val="1"/>
              </w:rPr>
            </w:pPr>
            <w:r w:rsidDel="00000000" w:rsidR="00000000" w:rsidRPr="00000000">
              <w:rPr>
                <w:b w:val="1"/>
                <w:rtl w:val="0"/>
              </w:rPr>
              <w:t xml:space="preserve">Presentación de solicitudes de cambio</w:t>
            </w:r>
          </w:p>
        </w:tc>
        <w:tc>
          <w:tcPr/>
          <w:p w:rsidR="00000000" w:rsidDel="00000000" w:rsidP="00000000" w:rsidRDefault="00000000" w:rsidRPr="00000000" w14:paraId="00000074">
            <w:pPr>
              <w:spacing w:after="120" w:before="120" w:lineRule="auto"/>
              <w:rPr/>
            </w:pPr>
            <w:r w:rsidDel="00000000" w:rsidR="00000000" w:rsidRPr="00000000">
              <w:rPr>
                <w:rtl w:val="0"/>
              </w:rPr>
              <w:t xml:space="preserve">El interesado presenta la solicitud de cambio cuando lo crea conveniente.</w:t>
            </w:r>
          </w:p>
        </w:tc>
      </w:tr>
      <w:tr>
        <w:trPr>
          <w:cantSplit w:val="0"/>
          <w:tblHeader w:val="0"/>
        </w:trPr>
        <w:tc>
          <w:tcPr/>
          <w:p w:rsidR="00000000" w:rsidDel="00000000" w:rsidP="00000000" w:rsidRDefault="00000000" w:rsidRPr="00000000" w14:paraId="00000075">
            <w:pPr>
              <w:rPr>
                <w:b w:val="1"/>
              </w:rPr>
            </w:pPr>
            <w:r w:rsidDel="00000000" w:rsidR="00000000" w:rsidRPr="00000000">
              <w:rPr>
                <w:b w:val="1"/>
                <w:rtl w:val="0"/>
              </w:rPr>
              <w:t xml:space="preserve">Seguimiento de las solicitudes de cambio</w:t>
            </w:r>
          </w:p>
        </w:tc>
        <w:tc>
          <w:tcPr/>
          <w:p w:rsidR="00000000" w:rsidDel="00000000" w:rsidP="00000000" w:rsidRDefault="00000000" w:rsidRPr="00000000" w14:paraId="00000076">
            <w:pPr>
              <w:spacing w:after="120" w:before="120" w:lineRule="auto"/>
              <w:rPr/>
            </w:pPr>
            <w:r w:rsidDel="00000000" w:rsidR="00000000" w:rsidRPr="00000000">
              <w:rPr>
                <w:rtl w:val="0"/>
              </w:rPr>
              <w:t xml:space="preserve">Una vez se presenta la solicitud, el asistente de Gestión de Proyecto contacta con el interesado cada vez que recibe una solicitud de cambio para recopilar información detallada sobre lo que desea y formaliza la solicitud.</w:t>
            </w:r>
          </w:p>
        </w:tc>
      </w:tr>
      <w:tr>
        <w:trPr>
          <w:cantSplit w:val="0"/>
          <w:tblHeader w:val="0"/>
        </w:trPr>
        <w:tc>
          <w:tcPr/>
          <w:p w:rsidR="00000000" w:rsidDel="00000000" w:rsidP="00000000" w:rsidRDefault="00000000" w:rsidRPr="00000000" w14:paraId="00000077">
            <w:pPr>
              <w:rPr>
                <w:b w:val="1"/>
              </w:rPr>
            </w:pPr>
            <w:r w:rsidDel="00000000" w:rsidR="00000000" w:rsidRPr="00000000">
              <w:rPr>
                <w:b w:val="1"/>
                <w:rtl w:val="0"/>
              </w:rPr>
              <w:t xml:space="preserve">Evaluación de las solicitudes de cambio</w:t>
            </w:r>
          </w:p>
        </w:tc>
        <w:tc>
          <w:tcPr/>
          <w:p w:rsidR="00000000" w:rsidDel="00000000" w:rsidP="00000000" w:rsidRDefault="00000000" w:rsidRPr="00000000" w14:paraId="00000078">
            <w:pPr>
              <w:spacing w:after="120" w:before="120" w:lineRule="auto"/>
              <w:rPr/>
            </w:pPr>
            <w:r w:rsidDel="00000000" w:rsidR="00000000" w:rsidRPr="00000000">
              <w:rPr>
                <w:rtl w:val="0"/>
              </w:rPr>
              <w:t xml:space="preserve">El Comité de Control de Cambios se encargará de decidir si el cambio es o no posible y, si se aprueba o se rechaza el cambio.</w:t>
            </w:r>
          </w:p>
        </w:tc>
      </w:tr>
      <w:tr>
        <w:trPr>
          <w:cantSplit w:val="0"/>
          <w:tblHeader w:val="0"/>
        </w:trPr>
        <w:tc>
          <w:tcPr/>
          <w:p w:rsidR="00000000" w:rsidDel="00000000" w:rsidP="00000000" w:rsidRDefault="00000000" w:rsidRPr="00000000" w14:paraId="00000079">
            <w:pPr>
              <w:rPr>
                <w:b w:val="1"/>
              </w:rPr>
            </w:pPr>
            <w:r w:rsidDel="00000000" w:rsidR="00000000" w:rsidRPr="00000000">
              <w:rPr>
                <w:b w:val="1"/>
                <w:rtl w:val="0"/>
              </w:rPr>
              <w:t xml:space="preserve">Disposición de las solicitudes de cambio</w:t>
            </w:r>
          </w:p>
        </w:tc>
        <w:tc>
          <w:tcPr/>
          <w:p w:rsidR="00000000" w:rsidDel="00000000" w:rsidP="00000000" w:rsidRDefault="00000000" w:rsidRPr="00000000" w14:paraId="0000007A">
            <w:pPr>
              <w:spacing w:after="120" w:before="120" w:lineRule="auto"/>
              <w:rPr/>
            </w:pPr>
            <w:r w:rsidDel="00000000" w:rsidR="00000000" w:rsidRPr="00000000">
              <w:rPr>
                <w:rtl w:val="0"/>
              </w:rPr>
              <w:t xml:space="preserve">Una vez evaluado el cambio, se hará saber al interesado la resolución de su solicitud y aclarando las razones en caso de rechazo y permitiendo apelar dicha resolución a través de una reclamación tanto de forma presencial u online.</w:t>
            </w:r>
          </w:p>
        </w:tc>
      </w:tr>
    </w:tbl>
    <w:p w:rsidR="00000000" w:rsidDel="00000000" w:rsidP="00000000" w:rsidRDefault="00000000" w:rsidRPr="00000000" w14:paraId="0000007B">
      <w:pPr>
        <w:spacing w:after="0" w:lineRule="auto"/>
        <w:rPr>
          <w:sz w:val="20"/>
          <w:szCs w:val="20"/>
        </w:rPr>
      </w:pPr>
      <w:r w:rsidDel="00000000" w:rsidR="00000000" w:rsidRPr="00000000">
        <w:rPr>
          <w:rtl w:val="0"/>
        </w:rPr>
      </w:r>
    </w:p>
    <w:p w:rsidR="00000000" w:rsidDel="00000000" w:rsidP="00000000" w:rsidRDefault="00000000" w:rsidRPr="00000000" w14:paraId="0000007C">
      <w:pPr>
        <w:spacing w:after="0" w:lineRule="auto"/>
        <w:rPr>
          <w:sz w:val="20"/>
          <w:szCs w:val="20"/>
        </w:rPr>
      </w:pPr>
      <w:r w:rsidDel="00000000" w:rsidR="00000000" w:rsidRPr="00000000">
        <w:rPr>
          <w:rtl w:val="0"/>
        </w:rPr>
      </w:r>
    </w:p>
    <w:p w:rsidR="00000000" w:rsidDel="00000000" w:rsidP="00000000" w:rsidRDefault="00000000" w:rsidRPr="00000000" w14:paraId="0000007D">
      <w:pPr>
        <w:spacing w:after="0" w:lineRule="auto"/>
        <w:rPr>
          <w:sz w:val="20"/>
          <w:szCs w:val="20"/>
        </w:rPr>
      </w:pPr>
      <w:r w:rsidDel="00000000" w:rsidR="00000000" w:rsidRPr="00000000">
        <w:rPr>
          <w:rtl w:val="0"/>
        </w:rPr>
      </w:r>
    </w:p>
    <w:p w:rsidR="00000000" w:rsidDel="00000000" w:rsidP="00000000" w:rsidRDefault="00000000" w:rsidRPr="00000000" w14:paraId="0000007E">
      <w:pPr>
        <w:spacing w:after="0" w:lineRule="auto"/>
        <w:rPr>
          <w:sz w:val="20"/>
          <w:szCs w:val="20"/>
        </w:rPr>
      </w:pPr>
      <w:r w:rsidDel="00000000" w:rsidR="00000000" w:rsidRPr="00000000">
        <w:rPr>
          <w:rtl w:val="0"/>
        </w:rPr>
      </w:r>
    </w:p>
    <w:p w:rsidR="00000000" w:rsidDel="00000000" w:rsidP="00000000" w:rsidRDefault="00000000" w:rsidRPr="00000000" w14:paraId="0000007F">
      <w:pPr>
        <w:spacing w:after="0" w:lineRule="auto"/>
        <w:rPr>
          <w:sz w:val="20"/>
          <w:szCs w:val="20"/>
        </w:rPr>
      </w:pPr>
      <w:r w:rsidDel="00000000" w:rsidR="00000000" w:rsidRPr="00000000">
        <w:rPr>
          <w:rtl w:val="0"/>
        </w:rPr>
      </w:r>
    </w:p>
    <w:p w:rsidR="00000000" w:rsidDel="00000000" w:rsidP="00000000" w:rsidRDefault="00000000" w:rsidRPr="00000000" w14:paraId="00000080">
      <w:pPr>
        <w:shd w:fill="d9d9d9" w:val="clear"/>
        <w:spacing w:after="0" w:lineRule="auto"/>
        <w:rPr>
          <w:b w:val="1"/>
        </w:rPr>
      </w:pPr>
      <w:r w:rsidDel="00000000" w:rsidR="00000000" w:rsidRPr="00000000">
        <w:rPr>
          <w:b w:val="1"/>
          <w:rtl w:val="0"/>
        </w:rPr>
        <w:t xml:space="preserve">APROBACIÓN</w:t>
      </w:r>
    </w:p>
    <w:tbl>
      <w:tblPr>
        <w:tblStyle w:val="Table8"/>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3420"/>
        <w:gridCol w:w="3136"/>
        <w:gridCol w:w="1742"/>
        <w:tblGridChange w:id="0">
          <w:tblGrid>
            <w:gridCol w:w="2718"/>
            <w:gridCol w:w="3420"/>
            <w:gridCol w:w="3136"/>
            <w:gridCol w:w="1742"/>
          </w:tblGrid>
        </w:tblGridChange>
      </w:tblGrid>
      <w:tr>
        <w:trPr>
          <w:cantSplit w:val="0"/>
          <w:tblHeader w:val="0"/>
        </w:trPr>
        <w:tc>
          <w:tcPr>
            <w:shd w:fill="d9d9d9" w:val="clear"/>
          </w:tcPr>
          <w:p w:rsidR="00000000" w:rsidDel="00000000" w:rsidP="00000000" w:rsidRDefault="00000000" w:rsidRPr="00000000" w14:paraId="00000081">
            <w:pPr>
              <w:jc w:val="center"/>
              <w:rPr>
                <w:b w:val="1"/>
              </w:rPr>
            </w:pPr>
            <w:r w:rsidDel="00000000" w:rsidR="00000000" w:rsidRPr="00000000">
              <w:rPr>
                <w:b w:val="1"/>
                <w:rtl w:val="0"/>
              </w:rPr>
              <w:t xml:space="preserve">Nombre</w:t>
            </w:r>
          </w:p>
        </w:tc>
        <w:tc>
          <w:tcPr>
            <w:shd w:fill="d9d9d9" w:val="clear"/>
          </w:tcPr>
          <w:p w:rsidR="00000000" w:rsidDel="00000000" w:rsidP="00000000" w:rsidRDefault="00000000" w:rsidRPr="00000000" w14:paraId="00000082">
            <w:pPr>
              <w:jc w:val="center"/>
              <w:rPr>
                <w:b w:val="1"/>
              </w:rPr>
            </w:pPr>
            <w:r w:rsidDel="00000000" w:rsidR="00000000" w:rsidRPr="00000000">
              <w:rPr>
                <w:b w:val="1"/>
                <w:rtl w:val="0"/>
              </w:rPr>
              <w:t xml:space="preserve">Cargo</w:t>
            </w:r>
          </w:p>
        </w:tc>
        <w:tc>
          <w:tcPr>
            <w:shd w:fill="d9d9d9" w:val="clear"/>
          </w:tcPr>
          <w:p w:rsidR="00000000" w:rsidDel="00000000" w:rsidP="00000000" w:rsidRDefault="00000000" w:rsidRPr="00000000" w14:paraId="00000083">
            <w:pPr>
              <w:jc w:val="center"/>
              <w:rPr>
                <w:b w:val="1"/>
              </w:rPr>
            </w:pPr>
            <w:r w:rsidDel="00000000" w:rsidR="00000000" w:rsidRPr="00000000">
              <w:rPr>
                <w:b w:val="1"/>
                <w:rtl w:val="0"/>
              </w:rPr>
              <w:t xml:space="preserve">Firma</w:t>
            </w:r>
          </w:p>
        </w:tc>
        <w:tc>
          <w:tcPr>
            <w:shd w:fill="d9d9d9" w:val="clear"/>
          </w:tcPr>
          <w:p w:rsidR="00000000" w:rsidDel="00000000" w:rsidP="00000000" w:rsidRDefault="00000000" w:rsidRPr="00000000" w14:paraId="00000084">
            <w:pPr>
              <w:jc w:val="center"/>
              <w:rPr>
                <w:b w:val="1"/>
              </w:rPr>
            </w:pPr>
            <w:r w:rsidDel="00000000" w:rsidR="00000000" w:rsidRPr="00000000">
              <w:rPr>
                <w:b w:val="1"/>
                <w:rtl w:val="0"/>
              </w:rPr>
              <w:t xml:space="preserve">Fecha</w:t>
            </w:r>
          </w:p>
        </w:tc>
      </w:tr>
      <w:tr>
        <w:trPr>
          <w:cantSplit w:val="0"/>
          <w:tblHeader w:val="0"/>
        </w:trPr>
        <w:tc>
          <w:tcPr/>
          <w:p w:rsidR="00000000" w:rsidDel="00000000" w:rsidP="00000000" w:rsidRDefault="00000000" w:rsidRPr="00000000" w14:paraId="00000085">
            <w:pPr>
              <w:spacing w:after="120" w:before="120" w:lineRule="auto"/>
              <w:rPr/>
            </w:pPr>
            <w:r w:rsidDel="00000000" w:rsidR="00000000" w:rsidRPr="00000000">
              <w:rPr>
                <w:rtl w:val="0"/>
              </w:rPr>
            </w:r>
          </w:p>
        </w:tc>
        <w:tc>
          <w:tcPr/>
          <w:p w:rsidR="00000000" w:rsidDel="00000000" w:rsidP="00000000" w:rsidRDefault="00000000" w:rsidRPr="00000000" w14:paraId="00000086">
            <w:pPr>
              <w:spacing w:after="120" w:before="120" w:lineRule="auto"/>
              <w:rPr/>
            </w:pPr>
            <w:r w:rsidDel="00000000" w:rsidR="00000000" w:rsidRPr="00000000">
              <w:rPr>
                <w:rtl w:val="0"/>
              </w:rPr>
              <w:t xml:space="preserve">Patrocinador</w:t>
            </w:r>
          </w:p>
        </w:tc>
        <w:tc>
          <w:tcPr/>
          <w:p w:rsidR="00000000" w:rsidDel="00000000" w:rsidP="00000000" w:rsidRDefault="00000000" w:rsidRPr="00000000" w14:paraId="00000087">
            <w:pPr>
              <w:spacing w:after="120" w:before="120" w:lineRule="auto"/>
              <w:rPr/>
            </w:pPr>
            <w:r w:rsidDel="00000000" w:rsidR="00000000" w:rsidRPr="00000000">
              <w:rPr>
                <w:rtl w:val="0"/>
              </w:rPr>
            </w:r>
          </w:p>
        </w:tc>
        <w:tc>
          <w:tcPr/>
          <w:p w:rsidR="00000000" w:rsidDel="00000000" w:rsidP="00000000" w:rsidRDefault="00000000" w:rsidRPr="00000000" w14:paraId="00000088">
            <w:pPr>
              <w:spacing w:after="120" w:before="120" w:lineRule="auto"/>
              <w:rPr/>
            </w:pPr>
            <w:r w:rsidDel="00000000" w:rsidR="00000000" w:rsidRPr="00000000">
              <w:rPr>
                <w:rtl w:val="0"/>
              </w:rPr>
            </w:r>
          </w:p>
        </w:tc>
      </w:tr>
      <w:tr>
        <w:trPr>
          <w:cantSplit w:val="0"/>
          <w:tblHeader w:val="0"/>
        </w:trPr>
        <w:tc>
          <w:tcPr/>
          <w:p w:rsidR="00000000" w:rsidDel="00000000" w:rsidP="00000000" w:rsidRDefault="00000000" w:rsidRPr="00000000" w14:paraId="00000089">
            <w:pPr>
              <w:spacing w:after="120" w:before="120" w:lineRule="auto"/>
              <w:rPr/>
            </w:pPr>
            <w:r w:rsidDel="00000000" w:rsidR="00000000" w:rsidRPr="00000000">
              <w:rPr>
                <w:rtl w:val="0"/>
              </w:rPr>
            </w:r>
          </w:p>
        </w:tc>
        <w:tc>
          <w:tcPr/>
          <w:p w:rsidR="00000000" w:rsidDel="00000000" w:rsidP="00000000" w:rsidRDefault="00000000" w:rsidRPr="00000000" w14:paraId="0000008A">
            <w:pPr>
              <w:spacing w:after="120" w:before="120" w:lineRule="auto"/>
              <w:rPr/>
            </w:pPr>
            <w:r w:rsidDel="00000000" w:rsidR="00000000" w:rsidRPr="00000000">
              <w:rPr>
                <w:rtl w:val="0"/>
              </w:rPr>
              <w:t xml:space="preserve">Director del Proyecto</w:t>
            </w:r>
          </w:p>
        </w:tc>
        <w:tc>
          <w:tcPr/>
          <w:p w:rsidR="00000000" w:rsidDel="00000000" w:rsidP="00000000" w:rsidRDefault="00000000" w:rsidRPr="00000000" w14:paraId="0000008B">
            <w:pPr>
              <w:spacing w:after="120" w:before="120" w:lineRule="auto"/>
              <w:rPr/>
            </w:pPr>
            <w:r w:rsidDel="00000000" w:rsidR="00000000" w:rsidRPr="00000000">
              <w:rPr>
                <w:rtl w:val="0"/>
              </w:rPr>
            </w:r>
          </w:p>
        </w:tc>
        <w:tc>
          <w:tcPr/>
          <w:p w:rsidR="00000000" w:rsidDel="00000000" w:rsidP="00000000" w:rsidRDefault="00000000" w:rsidRPr="00000000" w14:paraId="0000008C">
            <w:pPr>
              <w:spacing w:after="120" w:before="120" w:lineRule="auto"/>
              <w:rPr/>
            </w:pPr>
            <w:r w:rsidDel="00000000" w:rsidR="00000000" w:rsidRPr="00000000">
              <w:rPr>
                <w:rtl w:val="0"/>
              </w:rPr>
            </w:r>
          </w:p>
        </w:tc>
      </w:tr>
    </w:tbl>
    <w:p w:rsidR="00000000" w:rsidDel="00000000" w:rsidP="00000000" w:rsidRDefault="00000000" w:rsidRPr="00000000" w14:paraId="0000008D">
      <w:pPr>
        <w:spacing w:after="0" w:lineRule="auto"/>
        <w:rPr>
          <w:sz w:val="20"/>
          <w:szCs w:val="20"/>
        </w:rPr>
      </w:pPr>
      <w:r w:rsidDel="00000000" w:rsidR="00000000" w:rsidRPr="00000000">
        <w:rPr>
          <w:rtl w:val="0"/>
        </w:rPr>
      </w:r>
    </w:p>
    <w:p w:rsidR="00000000" w:rsidDel="00000000" w:rsidP="00000000" w:rsidRDefault="00000000" w:rsidRPr="00000000" w14:paraId="0000008E">
      <w:pPr>
        <w:spacing w:after="0" w:lineRule="auto"/>
        <w:rPr>
          <w:b w:val="1"/>
        </w:rPr>
      </w:pPr>
      <w:r w:rsidDel="00000000" w:rsidR="00000000" w:rsidRPr="00000000">
        <w:rPr>
          <w:rtl w:val="0"/>
        </w:rPr>
      </w:r>
    </w:p>
    <w:p w:rsidR="00000000" w:rsidDel="00000000" w:rsidP="00000000" w:rsidRDefault="00000000" w:rsidRPr="00000000" w14:paraId="0000008F">
      <w:pPr>
        <w:spacing w:after="0" w:lineRule="auto"/>
        <w:rPr>
          <w:b w:val="1"/>
        </w:rPr>
      </w:pPr>
      <w:r w:rsidDel="00000000" w:rsidR="00000000" w:rsidRPr="00000000">
        <w:rPr>
          <w:rtl w:val="0"/>
        </w:rPr>
      </w:r>
    </w:p>
    <w:p w:rsidR="00000000" w:rsidDel="00000000" w:rsidP="00000000" w:rsidRDefault="00000000" w:rsidRPr="00000000" w14:paraId="00000090">
      <w:pPr>
        <w:spacing w:after="0" w:lineRule="auto"/>
        <w:rPr>
          <w:b w:val="1"/>
        </w:rPr>
      </w:pPr>
      <w:r w:rsidDel="00000000" w:rsidR="00000000" w:rsidRPr="00000000">
        <w:rPr>
          <w:rtl w:val="0"/>
        </w:rPr>
      </w:r>
    </w:p>
    <w:p w:rsidR="00000000" w:rsidDel="00000000" w:rsidP="00000000" w:rsidRDefault="00000000" w:rsidRPr="00000000" w14:paraId="00000091">
      <w:pPr>
        <w:spacing w:after="0" w:lineRule="auto"/>
        <w:rPr>
          <w:sz w:val="20"/>
          <w:szCs w:val="20"/>
        </w:rPr>
      </w:pPr>
      <w:r w:rsidDel="00000000" w:rsidR="00000000" w:rsidRPr="00000000">
        <w:rPr>
          <w:rtl w:val="0"/>
        </w:rPr>
      </w:r>
    </w:p>
    <w:sectPr>
      <w:headerReference r:id="rId8" w:type="default"/>
      <w:footerReference r:id="rId9"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Balthazar"/>
  <w:font w:name="Oswal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PLAN DE GESTIÓN DEL CAMBIO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anttheadCoverSheet" w:customStyle="1">
    <w:name w:val="Gantthead Cover Sheet"/>
    <w:basedOn w:val="Normal"/>
    <w:rsid w:val="00101579"/>
    <w:pPr>
      <w:spacing w:after="240" w:afterAutospacing="0" w:before="240" w:line="240" w:lineRule="auto"/>
      <w:jc w:val="center"/>
    </w:pPr>
    <w:rPr>
      <w:rFonts w:ascii="Arial" w:cs="Arial" w:eastAsia="Times New Roman" w:hAnsi="Arial"/>
      <w:b w:val="1"/>
      <w:bCs w:val="1"/>
      <w:sz w:val="44"/>
      <w:szCs w:val="44"/>
      <w:lang w:val="en-US"/>
    </w:rPr>
  </w:style>
  <w:style w:type="paragraph" w:styleId="Prrafodelista">
    <w:name w:val="List Paragraph"/>
    <w:basedOn w:val="Normal"/>
    <w:uiPriority w:val="34"/>
    <w:qFormat w:val="1"/>
    <w:rsid w:val="007B5C9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L14LKXc2Rc/ICTTkPTBEu+c2YA==">CgMxLjAyDmguODhuMDFnb244cTB2Mg5oLm93d2plYnhrdm5uYjgAciExazFpZTZZbkpydXdqRHlTWm00cWtnX3BRbVgyRUhmWGI=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PGPI</dc:creator>
</cp:coreProperties>
</file>