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heading=h.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3721100"/>
            <wp:effectExtent b="0" l="0" r="0" t="0"/>
            <wp:docPr id="20432493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heading=h.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08/11/2023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AMJR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Ana Lucía Durán Lengo, Carlos Varela Soult, Álvaro Rodríguez García, Manuel Ortega García, Alonso Codesal Martínez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04/11/2023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5"/>
        <w:gridCol w:w="1603"/>
        <w:gridCol w:w="3780"/>
        <w:gridCol w:w="2970"/>
        <w:tblGridChange w:id="0">
          <w:tblGrid>
            <w:gridCol w:w="2555"/>
            <w:gridCol w:w="1603"/>
            <w:gridCol w:w="378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04/11/2023, 18:14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Ana Lucía Durán Lengo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HUMANOS</w:t>
      </w:r>
    </w:p>
    <w:tbl>
      <w:tblPr>
        <w:tblStyle w:val="Table3"/>
        <w:tblW w:w="110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3167"/>
        <w:gridCol w:w="2830"/>
        <w:gridCol w:w="2514"/>
        <w:tblGridChange w:id="0">
          <w:tblGrid>
            <w:gridCol w:w="2505"/>
            <w:gridCol w:w="3167"/>
            <w:gridCol w:w="2830"/>
            <w:gridCol w:w="251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Toma de decisiones principales para el correcto desarrollo del proyecto. Gestiona los recursos, los riesgos, el tiempo, y es el encargado de que las actividades y la planificación del proyecto resulten en el objetivo previsto.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Formado por 5 personas.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Liderazgo, capacidad de organización, de solución rápida y efectiva, supervisión y correcta gestión del control del trabajo.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Correcto desarrollo del proyecto, en cuanto a eficiencia de código y realización de éste en el tiempo previsto. Debe implementar el proyecto según los requisitos y reglas definidos previamente y testearlo.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Formado por 5 personas.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código de manera eficiente, implementar pruebas de testeo, plasmar en el código los requisitos y reglas establecidas.</w:t>
            </w:r>
          </w:p>
        </w:tc>
      </w:tr>
    </w:tbl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FÍSICOS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8"/>
        <w:gridCol w:w="3706"/>
        <w:gridCol w:w="3706"/>
        <w:tblGridChange w:id="0">
          <w:tblGrid>
            <w:gridCol w:w="3528"/>
            <w:gridCol w:w="3706"/>
            <w:gridCol w:w="37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Portátiles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Equipos con los que cada miembro del equipo de desarrollo desarrollará 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Entorno en el que el equipo de desarrollo desarrollará 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de mensajería online por la que el equipo realizará sus reuniones virtuales.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Web en la que el equipo tendrá su repositorio con el contenido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MS Project License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Licencia necesaria para el desarrollo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Lenguaje con el que el equipo de desarrollo desarrollará 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Framework de desarrollo web de código abierto que el equipo de desarrollo utilizará para desarrollar 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Servicio de alojamiento en la nube de Google donde el equipo tendrá la documentación compartida respectiva a la planificación del proyecto.</w:t>
            </w:r>
          </w:p>
        </w:tc>
      </w:tr>
    </w:tbl>
    <w:p w:rsidR="00000000" w:rsidDel="00000000" w:rsidP="00000000" w:rsidRDefault="00000000" w:rsidRPr="00000000" w14:paraId="0000005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>
    <w:embedRegular w:fontKey="{00000000-0000-0000-0000-000000000000}" r:id="rId1" w:subsetted="0"/>
  </w:font>
  <w:font w:name="Oswald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ESTIMACIÓN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 DE RECURSOS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0E0A9D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Relationship Id="rId2" Type="http://schemas.openxmlformats.org/officeDocument/2006/relationships/font" Target="fonts/Oswald-regular.ttf"/><Relationship Id="rId3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4aNDRnWwbtij/KnEgUBp4vr8fQ==">AMUW2mXAdommzu1AutgV3LfXQp2pqK6c9kXLuNyZ1x6mR3zsuBQzh6XHD/+Py9l3od4PsgE1OQujhzhTbGcA6t/gZ0VMBgPNn7QNhMaWJuWsaLsyF0ZT/sI+pTxFBd2oy3wXKQ/aWsahCxRNciyRh6Zul0nYF0dZvjLY5UxMVBHvbxPNd/2F07Y=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