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6181" w14:textId="7EFB4C1A" w:rsidR="003C59CE" w:rsidRPr="00247E3A" w:rsidRDefault="002D3868">
      <w:pPr>
        <w:spacing w:before="800"/>
        <w:jc w:val="center"/>
        <w:rPr>
          <w:lang w:val="es-MX"/>
        </w:rPr>
      </w:pPr>
      <w:r>
        <w:rPr>
          <w:noProof/>
        </w:rPr>
        <w:drawing>
          <wp:anchor distT="0" distB="0" distL="114300" distR="114300" simplePos="0" relativeHeight="251660288" behindDoc="1" locked="0" layoutInCell="1" allowOverlap="1" wp14:anchorId="35BD95F9" wp14:editId="1280978B">
            <wp:simplePos x="0" y="0"/>
            <wp:positionH relativeFrom="column">
              <wp:posOffset>2543175</wp:posOffset>
            </wp:positionH>
            <wp:positionV relativeFrom="paragraph">
              <wp:posOffset>-657225</wp:posOffset>
            </wp:positionV>
            <wp:extent cx="739472" cy="966934"/>
            <wp:effectExtent l="0" t="0" r="3810" b="5080"/>
            <wp:wrapNone/>
            <wp:docPr id="1652456463" name="Imagen 1" descr="Logotipos – Facultad de Nutr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s – Facultad de Nutri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9472" cy="9669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3B2D87A8" wp14:editId="72203D8A">
            <wp:simplePos x="0" y="0"/>
            <wp:positionH relativeFrom="column">
              <wp:posOffset>5476875</wp:posOffset>
            </wp:positionH>
            <wp:positionV relativeFrom="paragraph">
              <wp:posOffset>-575945</wp:posOffset>
            </wp:positionV>
            <wp:extent cx="970059" cy="964722"/>
            <wp:effectExtent l="0" t="0" r="1905" b="6985"/>
            <wp:wrapNone/>
            <wp:docPr id="8608118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0059" cy="9647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7E3A">
        <w:rPr>
          <w:b/>
          <w:sz w:val="38"/>
          <w:lang w:val="es-MX"/>
        </w:rPr>
        <w:t>UNIVERSIDAD VERACRUZANA</w:t>
      </w:r>
    </w:p>
    <w:p w14:paraId="54215526" w14:textId="77777777" w:rsidR="003C59CE" w:rsidRPr="00247E3A" w:rsidRDefault="00000000">
      <w:pPr>
        <w:jc w:val="center"/>
        <w:rPr>
          <w:lang w:val="es-MX"/>
        </w:rPr>
      </w:pPr>
      <w:r w:rsidRPr="00247E3A">
        <w:rPr>
          <w:b/>
          <w:sz w:val="28"/>
          <w:lang w:val="es-MX"/>
        </w:rPr>
        <w:t>Facultad de Estadística e Informática</w:t>
      </w:r>
    </w:p>
    <w:p w14:paraId="1DCC70FE" w14:textId="77777777" w:rsidR="003C59CE" w:rsidRPr="00C01C21" w:rsidRDefault="00000000">
      <w:pPr>
        <w:jc w:val="center"/>
        <w:rPr>
          <w:lang w:val="es-MX"/>
        </w:rPr>
      </w:pPr>
      <w:r w:rsidRPr="00C01C21">
        <w:rPr>
          <w:sz w:val="26"/>
          <w:lang w:val="es-MX"/>
        </w:rPr>
        <w:t>Licenciatura en Ingeniería en Ciencia de Datos</w:t>
      </w:r>
    </w:p>
    <w:p w14:paraId="6B9AA915" w14:textId="446FA7A7" w:rsidR="003C59CE" w:rsidRPr="00247E3A" w:rsidRDefault="003C59CE" w:rsidP="00247E3A">
      <w:pPr>
        <w:jc w:val="center"/>
        <w:rPr>
          <w:lang w:val="es-MX"/>
        </w:rPr>
      </w:pPr>
    </w:p>
    <w:p w14:paraId="27556E96" w14:textId="2A24C864" w:rsidR="003C59CE" w:rsidRPr="00247E3A" w:rsidRDefault="003C59CE">
      <w:pPr>
        <w:rPr>
          <w:lang w:val="es-MX"/>
        </w:rPr>
      </w:pPr>
    </w:p>
    <w:p w14:paraId="13802FF6" w14:textId="77777777" w:rsidR="003C59CE" w:rsidRPr="00247E3A" w:rsidRDefault="00000000">
      <w:pPr>
        <w:jc w:val="center"/>
        <w:rPr>
          <w:lang w:val="es-MX"/>
        </w:rPr>
      </w:pPr>
      <w:r w:rsidRPr="00247E3A">
        <w:rPr>
          <w:b/>
          <w:sz w:val="36"/>
          <w:lang w:val="es-MX"/>
        </w:rPr>
        <w:t>APLICACIÓN DE LA METODOLOGÍA SEMMA</w:t>
      </w:r>
    </w:p>
    <w:p w14:paraId="37BC9E13" w14:textId="77777777" w:rsidR="003C59CE" w:rsidRPr="00247E3A" w:rsidRDefault="00000000">
      <w:pPr>
        <w:jc w:val="center"/>
        <w:rPr>
          <w:lang w:val="es-MX"/>
        </w:rPr>
      </w:pPr>
      <w:r w:rsidRPr="00247E3A">
        <w:rPr>
          <w:b/>
          <w:sz w:val="32"/>
          <w:lang w:val="es-MX"/>
        </w:rPr>
        <w:t>Análisis del rendimiento en exámenes de estudiantes</w:t>
      </w:r>
    </w:p>
    <w:p w14:paraId="5A091119" w14:textId="77777777" w:rsidR="003C59CE" w:rsidRPr="00247E3A" w:rsidRDefault="003C59CE">
      <w:pPr>
        <w:rPr>
          <w:lang w:val="es-MX"/>
        </w:rPr>
      </w:pPr>
    </w:p>
    <w:p w14:paraId="28E1CFE3" w14:textId="77777777" w:rsidR="003C59CE" w:rsidRPr="00247E3A" w:rsidRDefault="003C59CE">
      <w:pPr>
        <w:rPr>
          <w:lang w:val="es-MX"/>
        </w:rPr>
      </w:pPr>
    </w:p>
    <w:p w14:paraId="79F10F34" w14:textId="77777777" w:rsidR="003C59CE" w:rsidRPr="00247E3A" w:rsidRDefault="00000000">
      <w:pPr>
        <w:jc w:val="center"/>
        <w:rPr>
          <w:lang w:val="es-MX"/>
        </w:rPr>
      </w:pPr>
      <w:r w:rsidRPr="00247E3A">
        <w:rPr>
          <w:b/>
          <w:sz w:val="24"/>
          <w:lang w:val="es-MX"/>
        </w:rPr>
        <w:t>Metodología de la Investigación</w:t>
      </w:r>
    </w:p>
    <w:p w14:paraId="2FE132A1" w14:textId="3D52DA75" w:rsidR="003C59CE" w:rsidRPr="00247E3A" w:rsidRDefault="00000000">
      <w:pPr>
        <w:jc w:val="center"/>
        <w:rPr>
          <w:lang w:val="es-MX"/>
        </w:rPr>
      </w:pPr>
      <w:r w:rsidRPr="00247E3A">
        <w:rPr>
          <w:lang w:val="es-MX"/>
        </w:rPr>
        <w:t>Docente: Lorena López Lozada</w:t>
      </w:r>
    </w:p>
    <w:p w14:paraId="6D602453" w14:textId="77777777" w:rsidR="003C59CE" w:rsidRPr="00247E3A" w:rsidRDefault="003C59CE">
      <w:pPr>
        <w:rPr>
          <w:lang w:val="es-MX"/>
        </w:rPr>
      </w:pPr>
    </w:p>
    <w:p w14:paraId="1C5E7C31" w14:textId="77777777" w:rsidR="003C59CE" w:rsidRPr="000355F1" w:rsidRDefault="00000000">
      <w:pPr>
        <w:jc w:val="center"/>
        <w:rPr>
          <w:lang w:val="es-MX"/>
        </w:rPr>
      </w:pPr>
      <w:r w:rsidRPr="000355F1">
        <w:rPr>
          <w:b/>
          <w:lang w:val="es-MX"/>
        </w:rPr>
        <w:t>Integrantes</w:t>
      </w:r>
    </w:p>
    <w:p w14:paraId="6FCF16F9" w14:textId="77777777" w:rsidR="003C59CE" w:rsidRPr="00247E3A" w:rsidRDefault="00000000">
      <w:pPr>
        <w:jc w:val="center"/>
        <w:rPr>
          <w:lang w:val="es-MX"/>
        </w:rPr>
      </w:pPr>
      <w:r w:rsidRPr="00247E3A">
        <w:rPr>
          <w:lang w:val="es-MX"/>
        </w:rPr>
        <w:t>Alonso Limon Zurizaday</w:t>
      </w:r>
    </w:p>
    <w:p w14:paraId="76B150FB" w14:textId="77777777" w:rsidR="003C59CE" w:rsidRPr="00247E3A" w:rsidRDefault="00000000">
      <w:pPr>
        <w:jc w:val="center"/>
        <w:rPr>
          <w:lang w:val="es-MX"/>
        </w:rPr>
      </w:pPr>
      <w:r w:rsidRPr="00247E3A">
        <w:rPr>
          <w:lang w:val="es-MX"/>
        </w:rPr>
        <w:t>Osorio Morales Jeane Anady</w:t>
      </w:r>
    </w:p>
    <w:p w14:paraId="0B7C9736" w14:textId="3AEA14DA" w:rsidR="003C59CE" w:rsidRPr="00247E3A" w:rsidRDefault="00000000">
      <w:pPr>
        <w:jc w:val="center"/>
        <w:rPr>
          <w:lang w:val="es-MX"/>
        </w:rPr>
      </w:pPr>
      <w:r w:rsidRPr="00247E3A">
        <w:rPr>
          <w:lang w:val="es-MX"/>
        </w:rPr>
        <w:t>Ruben Llanos Ramon</w:t>
      </w:r>
    </w:p>
    <w:p w14:paraId="45C1A6FE" w14:textId="77777777" w:rsidR="003C59CE" w:rsidRPr="00247E3A" w:rsidRDefault="003C59CE">
      <w:pPr>
        <w:rPr>
          <w:lang w:val="es-MX"/>
        </w:rPr>
      </w:pPr>
    </w:p>
    <w:p w14:paraId="313036D7" w14:textId="3A051B91" w:rsidR="003C59CE" w:rsidRPr="00247E3A" w:rsidRDefault="003C59CE">
      <w:pPr>
        <w:rPr>
          <w:lang w:val="es-MX"/>
        </w:rPr>
      </w:pPr>
    </w:p>
    <w:p w14:paraId="21B4A468" w14:textId="77777777" w:rsidR="003C59CE" w:rsidRPr="00C01C21" w:rsidRDefault="00000000">
      <w:pPr>
        <w:jc w:val="center"/>
        <w:rPr>
          <w:lang w:val="es-MX"/>
        </w:rPr>
      </w:pPr>
      <w:r w:rsidRPr="00C01C21">
        <w:rPr>
          <w:lang w:val="es-MX"/>
        </w:rPr>
        <w:t>24 de septiembre de 2026</w:t>
      </w:r>
    </w:p>
    <w:p w14:paraId="5BCAA8B8" w14:textId="7C1BDFE1" w:rsidR="003C59CE" w:rsidRDefault="00000000" w:rsidP="006B172C">
      <w:pPr>
        <w:rPr>
          <w:lang w:val="es-MX"/>
        </w:rPr>
      </w:pPr>
      <w:r w:rsidRPr="00247E3A">
        <w:rPr>
          <w:lang w:val="es-MX"/>
        </w:rPr>
        <w:br w:type="page"/>
      </w:r>
    </w:p>
    <w:sdt>
      <w:sdtPr>
        <w:id w:val="1359549016"/>
        <w:docPartObj>
          <w:docPartGallery w:val="Table of Contents"/>
          <w:docPartUnique/>
        </w:docPartObj>
      </w:sdtPr>
      <w:sdtEndPr>
        <w:rPr>
          <w:rFonts w:ascii="Times New Roman" w:eastAsia="Times New Roman" w:hAnsi="Times New Roman" w:cstheme="minorBidi"/>
          <w:noProof/>
          <w:color w:val="auto"/>
          <w:sz w:val="22"/>
          <w:szCs w:val="22"/>
        </w:rPr>
      </w:sdtEndPr>
      <w:sdtContent>
        <w:p w14:paraId="471C3192" w14:textId="35ECECE5" w:rsidR="00BE1236" w:rsidRDefault="00BE1236">
          <w:pPr>
            <w:pStyle w:val="TOCHeading"/>
          </w:pPr>
          <w:r>
            <w:t>Table of Contents</w:t>
          </w:r>
        </w:p>
        <w:p w14:paraId="4416D4CF" w14:textId="6C4D7C85"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1255331" w:history="1">
            <w:r w:rsidRPr="00233F03">
              <w:rPr>
                <w:rStyle w:val="Hyperlink"/>
                <w:noProof/>
                <w:lang w:val="es-MX"/>
              </w:rPr>
              <w:t>Resumen</w:t>
            </w:r>
            <w:r>
              <w:rPr>
                <w:noProof/>
                <w:webHidden/>
              </w:rPr>
              <w:tab/>
            </w:r>
            <w:r>
              <w:rPr>
                <w:noProof/>
                <w:webHidden/>
              </w:rPr>
              <w:fldChar w:fldCharType="begin"/>
            </w:r>
            <w:r>
              <w:rPr>
                <w:noProof/>
                <w:webHidden/>
              </w:rPr>
              <w:instrText xml:space="preserve"> PAGEREF _Toc241255331 \h </w:instrText>
            </w:r>
            <w:r>
              <w:rPr>
                <w:noProof/>
                <w:webHidden/>
              </w:rPr>
            </w:r>
            <w:r>
              <w:rPr>
                <w:noProof/>
                <w:webHidden/>
              </w:rPr>
              <w:fldChar w:fldCharType="separate"/>
            </w:r>
            <w:r>
              <w:rPr>
                <w:noProof/>
                <w:webHidden/>
              </w:rPr>
              <w:t>3</w:t>
            </w:r>
            <w:r>
              <w:rPr>
                <w:noProof/>
                <w:webHidden/>
              </w:rPr>
              <w:fldChar w:fldCharType="end"/>
            </w:r>
          </w:hyperlink>
        </w:p>
        <w:p w14:paraId="3AEEEFC7" w14:textId="196C01E6"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32" w:history="1">
            <w:r w:rsidRPr="00233F03">
              <w:rPr>
                <w:rStyle w:val="Hyperlink"/>
                <w:noProof/>
                <w:lang w:val="es-MX"/>
              </w:rPr>
              <w:t>Introducción</w:t>
            </w:r>
            <w:r>
              <w:rPr>
                <w:noProof/>
                <w:webHidden/>
              </w:rPr>
              <w:tab/>
            </w:r>
            <w:r>
              <w:rPr>
                <w:noProof/>
                <w:webHidden/>
              </w:rPr>
              <w:fldChar w:fldCharType="begin"/>
            </w:r>
            <w:r>
              <w:rPr>
                <w:noProof/>
                <w:webHidden/>
              </w:rPr>
              <w:instrText xml:space="preserve"> PAGEREF _Toc241255332 \h </w:instrText>
            </w:r>
            <w:r>
              <w:rPr>
                <w:noProof/>
                <w:webHidden/>
              </w:rPr>
            </w:r>
            <w:r>
              <w:rPr>
                <w:noProof/>
                <w:webHidden/>
              </w:rPr>
              <w:fldChar w:fldCharType="separate"/>
            </w:r>
            <w:r>
              <w:rPr>
                <w:noProof/>
                <w:webHidden/>
              </w:rPr>
              <w:t>3</w:t>
            </w:r>
            <w:r>
              <w:rPr>
                <w:noProof/>
                <w:webHidden/>
              </w:rPr>
              <w:fldChar w:fldCharType="end"/>
            </w:r>
          </w:hyperlink>
        </w:p>
        <w:p w14:paraId="7B717251" w14:textId="6E475F20"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33" w:history="1">
            <w:r w:rsidRPr="00233F03">
              <w:rPr>
                <w:rStyle w:val="Hyperlink"/>
                <w:noProof/>
                <w:lang w:val="es-MX"/>
              </w:rPr>
              <w:t>1. Sample (Muestreo)</w:t>
            </w:r>
            <w:r>
              <w:rPr>
                <w:noProof/>
                <w:webHidden/>
              </w:rPr>
              <w:tab/>
            </w:r>
            <w:r>
              <w:rPr>
                <w:noProof/>
                <w:webHidden/>
              </w:rPr>
              <w:fldChar w:fldCharType="begin"/>
            </w:r>
            <w:r>
              <w:rPr>
                <w:noProof/>
                <w:webHidden/>
              </w:rPr>
              <w:instrText xml:space="preserve"> PAGEREF _Toc241255333 \h </w:instrText>
            </w:r>
            <w:r>
              <w:rPr>
                <w:noProof/>
                <w:webHidden/>
              </w:rPr>
            </w:r>
            <w:r>
              <w:rPr>
                <w:noProof/>
                <w:webHidden/>
              </w:rPr>
              <w:fldChar w:fldCharType="separate"/>
            </w:r>
            <w:r>
              <w:rPr>
                <w:noProof/>
                <w:webHidden/>
              </w:rPr>
              <w:t>4</w:t>
            </w:r>
            <w:r>
              <w:rPr>
                <w:noProof/>
                <w:webHidden/>
              </w:rPr>
              <w:fldChar w:fldCharType="end"/>
            </w:r>
          </w:hyperlink>
        </w:p>
        <w:p w14:paraId="4A3B8323" w14:textId="3BE3B8EB"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34" w:history="1">
            <w:r w:rsidRPr="00233F03">
              <w:rPr>
                <w:rStyle w:val="Hyperlink"/>
                <w:noProof/>
              </w:rPr>
              <w:t>Fuente de los datos</w:t>
            </w:r>
            <w:r>
              <w:rPr>
                <w:noProof/>
                <w:webHidden/>
              </w:rPr>
              <w:tab/>
            </w:r>
            <w:r>
              <w:rPr>
                <w:noProof/>
                <w:webHidden/>
              </w:rPr>
              <w:fldChar w:fldCharType="begin"/>
            </w:r>
            <w:r>
              <w:rPr>
                <w:noProof/>
                <w:webHidden/>
              </w:rPr>
              <w:instrText xml:space="preserve"> PAGEREF _Toc241255334 \h </w:instrText>
            </w:r>
            <w:r>
              <w:rPr>
                <w:noProof/>
                <w:webHidden/>
              </w:rPr>
            </w:r>
            <w:r>
              <w:rPr>
                <w:noProof/>
                <w:webHidden/>
              </w:rPr>
              <w:fldChar w:fldCharType="separate"/>
            </w:r>
            <w:r>
              <w:rPr>
                <w:noProof/>
                <w:webHidden/>
              </w:rPr>
              <w:t>4</w:t>
            </w:r>
            <w:r>
              <w:rPr>
                <w:noProof/>
                <w:webHidden/>
              </w:rPr>
              <w:fldChar w:fldCharType="end"/>
            </w:r>
          </w:hyperlink>
        </w:p>
        <w:p w14:paraId="6822BD57" w14:textId="0C3E5C93"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35" w:history="1">
            <w:r w:rsidRPr="00233F03">
              <w:rPr>
                <w:rStyle w:val="Hyperlink"/>
                <w:noProof/>
                <w:lang w:val="es-MX"/>
              </w:rPr>
              <w:t>2. Explore (Exploración)</w:t>
            </w:r>
            <w:r>
              <w:rPr>
                <w:noProof/>
                <w:webHidden/>
              </w:rPr>
              <w:tab/>
            </w:r>
            <w:r>
              <w:rPr>
                <w:noProof/>
                <w:webHidden/>
              </w:rPr>
              <w:fldChar w:fldCharType="begin"/>
            </w:r>
            <w:r>
              <w:rPr>
                <w:noProof/>
                <w:webHidden/>
              </w:rPr>
              <w:instrText xml:space="preserve"> PAGEREF _Toc241255335 \h </w:instrText>
            </w:r>
            <w:r>
              <w:rPr>
                <w:noProof/>
                <w:webHidden/>
              </w:rPr>
            </w:r>
            <w:r>
              <w:rPr>
                <w:noProof/>
                <w:webHidden/>
              </w:rPr>
              <w:fldChar w:fldCharType="separate"/>
            </w:r>
            <w:r>
              <w:rPr>
                <w:noProof/>
                <w:webHidden/>
              </w:rPr>
              <w:t>5</w:t>
            </w:r>
            <w:r>
              <w:rPr>
                <w:noProof/>
                <w:webHidden/>
              </w:rPr>
              <w:fldChar w:fldCharType="end"/>
            </w:r>
          </w:hyperlink>
        </w:p>
        <w:p w14:paraId="17C69477" w14:textId="6AD9E56E"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36" w:history="1">
            <w:r w:rsidRPr="00233F03">
              <w:rPr>
                <w:rStyle w:val="Hyperlink"/>
                <w:noProof/>
              </w:rPr>
              <w:t>Comparaciones descriptivas</w:t>
            </w:r>
            <w:r>
              <w:rPr>
                <w:noProof/>
                <w:webHidden/>
              </w:rPr>
              <w:tab/>
            </w:r>
            <w:r>
              <w:rPr>
                <w:noProof/>
                <w:webHidden/>
              </w:rPr>
              <w:fldChar w:fldCharType="begin"/>
            </w:r>
            <w:r>
              <w:rPr>
                <w:noProof/>
                <w:webHidden/>
              </w:rPr>
              <w:instrText xml:space="preserve"> PAGEREF _Toc241255336 \h </w:instrText>
            </w:r>
            <w:r>
              <w:rPr>
                <w:noProof/>
                <w:webHidden/>
              </w:rPr>
            </w:r>
            <w:r>
              <w:rPr>
                <w:noProof/>
                <w:webHidden/>
              </w:rPr>
              <w:fldChar w:fldCharType="separate"/>
            </w:r>
            <w:r>
              <w:rPr>
                <w:noProof/>
                <w:webHidden/>
              </w:rPr>
              <w:t>6</w:t>
            </w:r>
            <w:r>
              <w:rPr>
                <w:noProof/>
                <w:webHidden/>
              </w:rPr>
              <w:fldChar w:fldCharType="end"/>
            </w:r>
          </w:hyperlink>
        </w:p>
        <w:p w14:paraId="383A5540" w14:textId="73AA522D"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37" w:history="1">
            <w:r w:rsidRPr="00233F03">
              <w:rPr>
                <w:rStyle w:val="Hyperlink"/>
                <w:noProof/>
              </w:rPr>
              <w:t>Diccionario de variables</w:t>
            </w:r>
            <w:r>
              <w:rPr>
                <w:noProof/>
                <w:webHidden/>
              </w:rPr>
              <w:tab/>
            </w:r>
            <w:r>
              <w:rPr>
                <w:noProof/>
                <w:webHidden/>
              </w:rPr>
              <w:fldChar w:fldCharType="begin"/>
            </w:r>
            <w:r>
              <w:rPr>
                <w:noProof/>
                <w:webHidden/>
              </w:rPr>
              <w:instrText xml:space="preserve"> PAGEREF _Toc241255337 \h </w:instrText>
            </w:r>
            <w:r>
              <w:rPr>
                <w:noProof/>
                <w:webHidden/>
              </w:rPr>
            </w:r>
            <w:r>
              <w:rPr>
                <w:noProof/>
                <w:webHidden/>
              </w:rPr>
              <w:fldChar w:fldCharType="separate"/>
            </w:r>
            <w:r>
              <w:rPr>
                <w:noProof/>
                <w:webHidden/>
              </w:rPr>
              <w:t>7</w:t>
            </w:r>
            <w:r>
              <w:rPr>
                <w:noProof/>
                <w:webHidden/>
              </w:rPr>
              <w:fldChar w:fldCharType="end"/>
            </w:r>
          </w:hyperlink>
        </w:p>
        <w:p w14:paraId="30E53EAF" w14:textId="1C0B8374"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38" w:history="1">
            <w:r w:rsidRPr="00233F03">
              <w:rPr>
                <w:rStyle w:val="Hyperlink"/>
                <w:noProof/>
              </w:rPr>
              <w:t>3. Modify (Modificación)</w:t>
            </w:r>
            <w:r>
              <w:rPr>
                <w:noProof/>
                <w:webHidden/>
              </w:rPr>
              <w:tab/>
            </w:r>
            <w:r>
              <w:rPr>
                <w:noProof/>
                <w:webHidden/>
              </w:rPr>
              <w:fldChar w:fldCharType="begin"/>
            </w:r>
            <w:r>
              <w:rPr>
                <w:noProof/>
                <w:webHidden/>
              </w:rPr>
              <w:instrText xml:space="preserve"> PAGEREF _Toc241255338 \h </w:instrText>
            </w:r>
            <w:r>
              <w:rPr>
                <w:noProof/>
                <w:webHidden/>
              </w:rPr>
            </w:r>
            <w:r>
              <w:rPr>
                <w:noProof/>
                <w:webHidden/>
              </w:rPr>
              <w:fldChar w:fldCharType="separate"/>
            </w:r>
            <w:r>
              <w:rPr>
                <w:noProof/>
                <w:webHidden/>
              </w:rPr>
              <w:t>8</w:t>
            </w:r>
            <w:r>
              <w:rPr>
                <w:noProof/>
                <w:webHidden/>
              </w:rPr>
              <w:fldChar w:fldCharType="end"/>
            </w:r>
          </w:hyperlink>
        </w:p>
        <w:p w14:paraId="65A28F85" w14:textId="2FDC84F5"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39" w:history="1">
            <w:r w:rsidRPr="00233F03">
              <w:rPr>
                <w:rStyle w:val="Hyperlink"/>
                <w:noProof/>
              </w:rPr>
              <w:t>Variables para el modelado</w:t>
            </w:r>
            <w:r>
              <w:rPr>
                <w:noProof/>
                <w:webHidden/>
              </w:rPr>
              <w:tab/>
            </w:r>
            <w:r>
              <w:rPr>
                <w:noProof/>
                <w:webHidden/>
              </w:rPr>
              <w:fldChar w:fldCharType="begin"/>
            </w:r>
            <w:r>
              <w:rPr>
                <w:noProof/>
                <w:webHidden/>
              </w:rPr>
              <w:instrText xml:space="preserve"> PAGEREF _Toc241255339 \h </w:instrText>
            </w:r>
            <w:r>
              <w:rPr>
                <w:noProof/>
                <w:webHidden/>
              </w:rPr>
            </w:r>
            <w:r>
              <w:rPr>
                <w:noProof/>
                <w:webHidden/>
              </w:rPr>
              <w:fldChar w:fldCharType="separate"/>
            </w:r>
            <w:r>
              <w:rPr>
                <w:noProof/>
                <w:webHidden/>
              </w:rPr>
              <w:t>8</w:t>
            </w:r>
            <w:r>
              <w:rPr>
                <w:noProof/>
                <w:webHidden/>
              </w:rPr>
              <w:fldChar w:fldCharType="end"/>
            </w:r>
          </w:hyperlink>
        </w:p>
        <w:p w14:paraId="2868DA41" w14:textId="32F5A8DD"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40" w:history="1">
            <w:r w:rsidRPr="00233F03">
              <w:rPr>
                <w:rStyle w:val="Hyperlink"/>
                <w:noProof/>
                <w:lang w:val="es-MX"/>
              </w:rPr>
              <w:t>4. Model (Modelado)</w:t>
            </w:r>
            <w:r>
              <w:rPr>
                <w:noProof/>
                <w:webHidden/>
              </w:rPr>
              <w:tab/>
            </w:r>
            <w:r>
              <w:rPr>
                <w:noProof/>
                <w:webHidden/>
              </w:rPr>
              <w:fldChar w:fldCharType="begin"/>
            </w:r>
            <w:r>
              <w:rPr>
                <w:noProof/>
                <w:webHidden/>
              </w:rPr>
              <w:instrText xml:space="preserve"> PAGEREF _Toc241255340 \h </w:instrText>
            </w:r>
            <w:r>
              <w:rPr>
                <w:noProof/>
                <w:webHidden/>
              </w:rPr>
            </w:r>
            <w:r>
              <w:rPr>
                <w:noProof/>
                <w:webHidden/>
              </w:rPr>
              <w:fldChar w:fldCharType="separate"/>
            </w:r>
            <w:r>
              <w:rPr>
                <w:noProof/>
                <w:webHidden/>
              </w:rPr>
              <w:t>9</w:t>
            </w:r>
            <w:r>
              <w:rPr>
                <w:noProof/>
                <w:webHidden/>
              </w:rPr>
              <w:fldChar w:fldCharType="end"/>
            </w:r>
          </w:hyperlink>
        </w:p>
        <w:p w14:paraId="5989A988" w14:textId="01926A70"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41" w:history="1">
            <w:r w:rsidRPr="00233F03">
              <w:rPr>
                <w:rStyle w:val="Hyperlink"/>
                <w:noProof/>
                <w:lang w:val="es-MX"/>
              </w:rPr>
              <w:t>Regresión lineal</w:t>
            </w:r>
            <w:r>
              <w:rPr>
                <w:noProof/>
                <w:webHidden/>
              </w:rPr>
              <w:tab/>
            </w:r>
            <w:r>
              <w:rPr>
                <w:noProof/>
                <w:webHidden/>
              </w:rPr>
              <w:fldChar w:fldCharType="begin"/>
            </w:r>
            <w:r>
              <w:rPr>
                <w:noProof/>
                <w:webHidden/>
              </w:rPr>
              <w:instrText xml:space="preserve"> PAGEREF _Toc241255341 \h </w:instrText>
            </w:r>
            <w:r>
              <w:rPr>
                <w:noProof/>
                <w:webHidden/>
              </w:rPr>
            </w:r>
            <w:r>
              <w:rPr>
                <w:noProof/>
                <w:webHidden/>
              </w:rPr>
              <w:fldChar w:fldCharType="separate"/>
            </w:r>
            <w:r>
              <w:rPr>
                <w:noProof/>
                <w:webHidden/>
              </w:rPr>
              <w:t>9</w:t>
            </w:r>
            <w:r>
              <w:rPr>
                <w:noProof/>
                <w:webHidden/>
              </w:rPr>
              <w:fldChar w:fldCharType="end"/>
            </w:r>
          </w:hyperlink>
        </w:p>
        <w:p w14:paraId="1139AFE9" w14:textId="3C68E576"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42" w:history="1">
            <w:r w:rsidRPr="00233F03">
              <w:rPr>
                <w:rStyle w:val="Hyperlink"/>
                <w:noProof/>
                <w:lang w:val="es-MX"/>
              </w:rPr>
              <w:t>Árbol de decisión</w:t>
            </w:r>
            <w:r>
              <w:rPr>
                <w:noProof/>
                <w:webHidden/>
              </w:rPr>
              <w:tab/>
            </w:r>
            <w:r>
              <w:rPr>
                <w:noProof/>
                <w:webHidden/>
              </w:rPr>
              <w:fldChar w:fldCharType="begin"/>
            </w:r>
            <w:r>
              <w:rPr>
                <w:noProof/>
                <w:webHidden/>
              </w:rPr>
              <w:instrText xml:space="preserve"> PAGEREF _Toc241255342 \h </w:instrText>
            </w:r>
            <w:r>
              <w:rPr>
                <w:noProof/>
                <w:webHidden/>
              </w:rPr>
            </w:r>
            <w:r>
              <w:rPr>
                <w:noProof/>
                <w:webHidden/>
              </w:rPr>
              <w:fldChar w:fldCharType="separate"/>
            </w:r>
            <w:r>
              <w:rPr>
                <w:noProof/>
                <w:webHidden/>
              </w:rPr>
              <w:t>9</w:t>
            </w:r>
            <w:r>
              <w:rPr>
                <w:noProof/>
                <w:webHidden/>
              </w:rPr>
              <w:fldChar w:fldCharType="end"/>
            </w:r>
          </w:hyperlink>
        </w:p>
        <w:p w14:paraId="6D1E2787" w14:textId="37AE287F"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43" w:history="1">
            <w:r w:rsidRPr="00233F03">
              <w:rPr>
                <w:rStyle w:val="Hyperlink"/>
                <w:noProof/>
              </w:rPr>
              <w:t>Métricas utilizadas</w:t>
            </w:r>
            <w:r>
              <w:rPr>
                <w:noProof/>
                <w:webHidden/>
              </w:rPr>
              <w:tab/>
            </w:r>
            <w:r>
              <w:rPr>
                <w:noProof/>
                <w:webHidden/>
              </w:rPr>
              <w:fldChar w:fldCharType="begin"/>
            </w:r>
            <w:r>
              <w:rPr>
                <w:noProof/>
                <w:webHidden/>
              </w:rPr>
              <w:instrText xml:space="preserve"> PAGEREF _Toc241255343 \h </w:instrText>
            </w:r>
            <w:r>
              <w:rPr>
                <w:noProof/>
                <w:webHidden/>
              </w:rPr>
            </w:r>
            <w:r>
              <w:rPr>
                <w:noProof/>
                <w:webHidden/>
              </w:rPr>
              <w:fldChar w:fldCharType="separate"/>
            </w:r>
            <w:r>
              <w:rPr>
                <w:noProof/>
                <w:webHidden/>
              </w:rPr>
              <w:t>9</w:t>
            </w:r>
            <w:r>
              <w:rPr>
                <w:noProof/>
                <w:webHidden/>
              </w:rPr>
              <w:fldChar w:fldCharType="end"/>
            </w:r>
          </w:hyperlink>
        </w:p>
        <w:p w14:paraId="38DF547D" w14:textId="52C340E4"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44" w:history="1">
            <w:r w:rsidRPr="00233F03">
              <w:rPr>
                <w:rStyle w:val="Hyperlink"/>
                <w:noProof/>
                <w:lang w:val="es-MX"/>
              </w:rPr>
              <w:t>Interpretación del desempeño</w:t>
            </w:r>
            <w:r>
              <w:rPr>
                <w:noProof/>
                <w:webHidden/>
              </w:rPr>
              <w:tab/>
            </w:r>
            <w:r>
              <w:rPr>
                <w:noProof/>
                <w:webHidden/>
              </w:rPr>
              <w:fldChar w:fldCharType="begin"/>
            </w:r>
            <w:r>
              <w:rPr>
                <w:noProof/>
                <w:webHidden/>
              </w:rPr>
              <w:instrText xml:space="preserve"> PAGEREF _Toc241255344 \h </w:instrText>
            </w:r>
            <w:r>
              <w:rPr>
                <w:noProof/>
                <w:webHidden/>
              </w:rPr>
            </w:r>
            <w:r>
              <w:rPr>
                <w:noProof/>
                <w:webHidden/>
              </w:rPr>
              <w:fldChar w:fldCharType="separate"/>
            </w:r>
            <w:r>
              <w:rPr>
                <w:noProof/>
                <w:webHidden/>
              </w:rPr>
              <w:t>10</w:t>
            </w:r>
            <w:r>
              <w:rPr>
                <w:noProof/>
                <w:webHidden/>
              </w:rPr>
              <w:fldChar w:fldCharType="end"/>
            </w:r>
          </w:hyperlink>
        </w:p>
        <w:p w14:paraId="6AB90F5B" w14:textId="57F59F11"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45" w:history="1">
            <w:r w:rsidRPr="00233F03">
              <w:rPr>
                <w:rStyle w:val="Hyperlink"/>
                <w:noProof/>
                <w:lang w:val="es-MX"/>
              </w:rPr>
              <w:t>5. Assess (Evaluación)</w:t>
            </w:r>
            <w:r>
              <w:rPr>
                <w:noProof/>
                <w:webHidden/>
              </w:rPr>
              <w:tab/>
            </w:r>
            <w:r>
              <w:rPr>
                <w:noProof/>
                <w:webHidden/>
              </w:rPr>
              <w:fldChar w:fldCharType="begin"/>
            </w:r>
            <w:r>
              <w:rPr>
                <w:noProof/>
                <w:webHidden/>
              </w:rPr>
              <w:instrText xml:space="preserve"> PAGEREF _Toc241255345 \h </w:instrText>
            </w:r>
            <w:r>
              <w:rPr>
                <w:noProof/>
                <w:webHidden/>
              </w:rPr>
            </w:r>
            <w:r>
              <w:rPr>
                <w:noProof/>
                <w:webHidden/>
              </w:rPr>
              <w:fldChar w:fldCharType="separate"/>
            </w:r>
            <w:r>
              <w:rPr>
                <w:noProof/>
                <w:webHidden/>
              </w:rPr>
              <w:t>11</w:t>
            </w:r>
            <w:r>
              <w:rPr>
                <w:noProof/>
                <w:webHidden/>
              </w:rPr>
              <w:fldChar w:fldCharType="end"/>
            </w:r>
          </w:hyperlink>
        </w:p>
        <w:p w14:paraId="588F0EFE" w14:textId="4256757C" w:rsidR="00BE1236" w:rsidRDefault="00BE1236">
          <w:pPr>
            <w:pStyle w:val="TOC2"/>
            <w:tabs>
              <w:tab w:val="right" w:leader="dot" w:pos="9168"/>
            </w:tabs>
            <w:rPr>
              <w:rFonts w:asciiTheme="minorHAnsi" w:eastAsiaTheme="minorEastAsia" w:hAnsiTheme="minorHAnsi"/>
              <w:noProof/>
              <w:kern w:val="2"/>
              <w:sz w:val="24"/>
              <w:szCs w:val="24"/>
              <w14:ligatures w14:val="standardContextual"/>
            </w:rPr>
          </w:pPr>
          <w:hyperlink w:anchor="_Toc241255346" w:history="1">
            <w:r w:rsidRPr="00233F03">
              <w:rPr>
                <w:rStyle w:val="Hyperlink"/>
                <w:noProof/>
              </w:rPr>
              <w:t>Resultado general de SEMMA</w:t>
            </w:r>
            <w:r>
              <w:rPr>
                <w:noProof/>
                <w:webHidden/>
              </w:rPr>
              <w:tab/>
            </w:r>
            <w:r>
              <w:rPr>
                <w:noProof/>
                <w:webHidden/>
              </w:rPr>
              <w:fldChar w:fldCharType="begin"/>
            </w:r>
            <w:r>
              <w:rPr>
                <w:noProof/>
                <w:webHidden/>
              </w:rPr>
              <w:instrText xml:space="preserve"> PAGEREF _Toc241255346 \h </w:instrText>
            </w:r>
            <w:r>
              <w:rPr>
                <w:noProof/>
                <w:webHidden/>
              </w:rPr>
            </w:r>
            <w:r>
              <w:rPr>
                <w:noProof/>
                <w:webHidden/>
              </w:rPr>
              <w:fldChar w:fldCharType="separate"/>
            </w:r>
            <w:r>
              <w:rPr>
                <w:noProof/>
                <w:webHidden/>
              </w:rPr>
              <w:t>11</w:t>
            </w:r>
            <w:r>
              <w:rPr>
                <w:noProof/>
                <w:webHidden/>
              </w:rPr>
              <w:fldChar w:fldCharType="end"/>
            </w:r>
          </w:hyperlink>
        </w:p>
        <w:p w14:paraId="033F068F" w14:textId="5461B272"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47" w:history="1">
            <w:r w:rsidRPr="00233F03">
              <w:rPr>
                <w:rStyle w:val="Hyperlink"/>
                <w:noProof/>
                <w:lang w:val="es-MX"/>
              </w:rPr>
              <w:t>Conclusiones</w:t>
            </w:r>
            <w:r>
              <w:rPr>
                <w:noProof/>
                <w:webHidden/>
              </w:rPr>
              <w:tab/>
            </w:r>
            <w:r>
              <w:rPr>
                <w:noProof/>
                <w:webHidden/>
              </w:rPr>
              <w:fldChar w:fldCharType="begin"/>
            </w:r>
            <w:r>
              <w:rPr>
                <w:noProof/>
                <w:webHidden/>
              </w:rPr>
              <w:instrText xml:space="preserve"> PAGEREF _Toc241255347 \h </w:instrText>
            </w:r>
            <w:r>
              <w:rPr>
                <w:noProof/>
                <w:webHidden/>
              </w:rPr>
            </w:r>
            <w:r>
              <w:rPr>
                <w:noProof/>
                <w:webHidden/>
              </w:rPr>
              <w:fldChar w:fldCharType="separate"/>
            </w:r>
            <w:r>
              <w:rPr>
                <w:noProof/>
                <w:webHidden/>
              </w:rPr>
              <w:t>12</w:t>
            </w:r>
            <w:r>
              <w:rPr>
                <w:noProof/>
                <w:webHidden/>
              </w:rPr>
              <w:fldChar w:fldCharType="end"/>
            </w:r>
          </w:hyperlink>
        </w:p>
        <w:p w14:paraId="23EB5F16" w14:textId="19B6B470" w:rsidR="00BE1236" w:rsidRDefault="00BE1236">
          <w:pPr>
            <w:pStyle w:val="TOC1"/>
            <w:tabs>
              <w:tab w:val="right" w:leader="dot" w:pos="9168"/>
            </w:tabs>
            <w:rPr>
              <w:rFonts w:asciiTheme="minorHAnsi" w:eastAsiaTheme="minorEastAsia" w:hAnsiTheme="minorHAnsi"/>
              <w:noProof/>
              <w:kern w:val="2"/>
              <w:sz w:val="24"/>
              <w:szCs w:val="24"/>
              <w14:ligatures w14:val="standardContextual"/>
            </w:rPr>
          </w:pPr>
          <w:hyperlink w:anchor="_Toc241255348" w:history="1">
            <w:r w:rsidRPr="00233F03">
              <w:rPr>
                <w:rStyle w:val="Hyperlink"/>
                <w:noProof/>
                <w:lang w:val="es-MX"/>
              </w:rPr>
              <w:t>Referencias</w:t>
            </w:r>
            <w:r>
              <w:rPr>
                <w:noProof/>
                <w:webHidden/>
              </w:rPr>
              <w:tab/>
            </w:r>
            <w:r>
              <w:rPr>
                <w:noProof/>
                <w:webHidden/>
              </w:rPr>
              <w:fldChar w:fldCharType="begin"/>
            </w:r>
            <w:r>
              <w:rPr>
                <w:noProof/>
                <w:webHidden/>
              </w:rPr>
              <w:instrText xml:space="preserve"> PAGEREF _Toc241255348 \h </w:instrText>
            </w:r>
            <w:r>
              <w:rPr>
                <w:noProof/>
                <w:webHidden/>
              </w:rPr>
            </w:r>
            <w:r>
              <w:rPr>
                <w:noProof/>
                <w:webHidden/>
              </w:rPr>
              <w:fldChar w:fldCharType="separate"/>
            </w:r>
            <w:r>
              <w:rPr>
                <w:noProof/>
                <w:webHidden/>
              </w:rPr>
              <w:t>12</w:t>
            </w:r>
            <w:r>
              <w:rPr>
                <w:noProof/>
                <w:webHidden/>
              </w:rPr>
              <w:fldChar w:fldCharType="end"/>
            </w:r>
          </w:hyperlink>
        </w:p>
        <w:p w14:paraId="1FA69837" w14:textId="1134E975" w:rsidR="00BE1236" w:rsidRDefault="00BE1236">
          <w:r>
            <w:rPr>
              <w:b/>
              <w:bCs/>
              <w:noProof/>
            </w:rPr>
            <w:fldChar w:fldCharType="end"/>
          </w:r>
        </w:p>
      </w:sdtContent>
    </w:sdt>
    <w:p w14:paraId="6347BC65" w14:textId="77777777" w:rsidR="003C59CE" w:rsidRPr="00247E3A" w:rsidRDefault="00000000">
      <w:pPr>
        <w:rPr>
          <w:lang w:val="es-MX"/>
        </w:rPr>
      </w:pPr>
      <w:r w:rsidRPr="00247E3A">
        <w:rPr>
          <w:lang w:val="es-MX"/>
        </w:rPr>
        <w:br w:type="page"/>
      </w:r>
    </w:p>
    <w:p w14:paraId="521365AD" w14:textId="77777777" w:rsidR="003C59CE" w:rsidRPr="00247E3A" w:rsidRDefault="00000000">
      <w:pPr>
        <w:pStyle w:val="Heading1"/>
        <w:spacing w:before="160" w:after="100"/>
        <w:rPr>
          <w:color w:val="auto"/>
          <w:lang w:val="es-MX"/>
        </w:rPr>
      </w:pPr>
      <w:bookmarkStart w:id="0" w:name="_Toc241255331"/>
      <w:r w:rsidRPr="00247E3A">
        <w:rPr>
          <w:rFonts w:ascii="Times New Roman" w:eastAsia="Times New Roman" w:hAnsi="Times New Roman"/>
          <w:color w:val="auto"/>
          <w:lang w:val="es-MX"/>
        </w:rPr>
        <w:lastRenderedPageBreak/>
        <w:t>Resumen</w:t>
      </w:r>
      <w:bookmarkEnd w:id="0"/>
    </w:p>
    <w:p w14:paraId="4D3088C5" w14:textId="77777777" w:rsidR="003C59CE" w:rsidRPr="00247E3A" w:rsidRDefault="00000000" w:rsidP="00327F3A">
      <w:pPr>
        <w:spacing w:after="120"/>
        <w:jc w:val="both"/>
        <w:rPr>
          <w:lang w:val="es-MX"/>
        </w:rPr>
      </w:pPr>
      <w:r w:rsidRPr="00247E3A">
        <w:rPr>
          <w:lang w:val="es-MX"/>
        </w:rPr>
        <w:t xml:space="preserve">Este proyecto aplica la metodología SEMMA al conjunto de datos </w:t>
      </w:r>
      <w:proofErr w:type="spellStart"/>
      <w:r w:rsidRPr="00247E3A">
        <w:rPr>
          <w:lang w:val="es-MX"/>
        </w:rPr>
        <w:t>Students</w:t>
      </w:r>
      <w:proofErr w:type="spellEnd"/>
      <w:r w:rsidRPr="00247E3A">
        <w:rPr>
          <w:lang w:val="es-MX"/>
        </w:rPr>
        <w:t xml:space="preserve"> Performance in </w:t>
      </w:r>
      <w:proofErr w:type="spellStart"/>
      <w:r w:rsidRPr="00247E3A">
        <w:rPr>
          <w:lang w:val="es-MX"/>
        </w:rPr>
        <w:t>Exams</w:t>
      </w:r>
      <w:proofErr w:type="spellEnd"/>
      <w:r w:rsidRPr="00247E3A">
        <w:rPr>
          <w:lang w:val="es-MX"/>
        </w:rPr>
        <w:t xml:space="preserve"> con el propósito de analizar qué características sociodemográficas y de preparación están asociadas con el rendimiento promedio en matemáticas, lectura y escritura. La base contiene 1,000 estudiantes y 8 variables originales, sin valores faltantes ni registros duplicados. En la fase </w:t>
      </w:r>
      <w:proofErr w:type="spellStart"/>
      <w:r w:rsidRPr="00247E3A">
        <w:rPr>
          <w:lang w:val="es-MX"/>
        </w:rPr>
        <w:t>Modify</w:t>
      </w:r>
      <w:proofErr w:type="spellEnd"/>
      <w:r w:rsidRPr="00247E3A">
        <w:rPr>
          <w:lang w:val="es-MX"/>
        </w:rPr>
        <w:t xml:space="preserve"> se creó un promedio general de las tres calificaciones. Para Model se compararon una regresión lineal y un árbol de decisión usando únicamente características previas al resultado del examen, evitando utilizar las propias calificaciones como predictores del promedio. La regresión lineal obtuvo el mejor desempeño con MAE de 10.49, RMSE de 13.40 y R² de 0.162. Los resultados indican que el tipo de lunch, el curso de preparación y el nivel educativo de los padres son las variables más informativas de las disponibles; sin embargo, el poder predictivo global es limitado, por lo que los resultados se interpretan como asociaciones y no como relaciones causales.</w:t>
      </w:r>
    </w:p>
    <w:p w14:paraId="59FBCF1F" w14:textId="77777777" w:rsidR="003C59CE" w:rsidRPr="00247E3A" w:rsidRDefault="00000000">
      <w:pPr>
        <w:pStyle w:val="Heading1"/>
        <w:spacing w:before="160" w:after="100"/>
        <w:rPr>
          <w:color w:val="auto"/>
          <w:lang w:val="es-MX"/>
        </w:rPr>
      </w:pPr>
      <w:bookmarkStart w:id="1" w:name="_Toc241255332"/>
      <w:r w:rsidRPr="00247E3A">
        <w:rPr>
          <w:rFonts w:ascii="Times New Roman" w:eastAsia="Times New Roman" w:hAnsi="Times New Roman"/>
          <w:color w:val="auto"/>
          <w:lang w:val="es-MX"/>
        </w:rPr>
        <w:t>Introducción</w:t>
      </w:r>
      <w:bookmarkEnd w:id="1"/>
    </w:p>
    <w:p w14:paraId="2C45C522" w14:textId="77777777" w:rsidR="003C59CE" w:rsidRPr="00247E3A" w:rsidRDefault="00000000" w:rsidP="00327F3A">
      <w:pPr>
        <w:spacing w:after="120"/>
        <w:jc w:val="both"/>
        <w:rPr>
          <w:lang w:val="es-MX"/>
        </w:rPr>
      </w:pPr>
      <w:r w:rsidRPr="00247E3A">
        <w:rPr>
          <w:lang w:val="es-MX"/>
        </w:rPr>
        <w:t>El análisis del rendimiento escolar mediante técnicas de ciencia de datos permite organizar información, detectar patrones y valorar qué características aportan información útil sobre los resultados académicos. Para esta actividad se seleccionó un conjunto de datos sencillo y comprensible, con calificaciones en tres áreas y variables relacionadas con el contexto del estudiante.</w:t>
      </w:r>
    </w:p>
    <w:p w14:paraId="0BA88046" w14:textId="77777777" w:rsidR="003C59CE" w:rsidRPr="00247E3A" w:rsidRDefault="00000000" w:rsidP="00327F3A">
      <w:pPr>
        <w:spacing w:after="120"/>
        <w:jc w:val="both"/>
        <w:rPr>
          <w:lang w:val="es-MX"/>
        </w:rPr>
      </w:pPr>
      <w:r w:rsidRPr="00247E3A">
        <w:rPr>
          <w:lang w:val="es-MX"/>
        </w:rPr>
        <w:t xml:space="preserve">SEMMA es una metodología de minería de datos propuesta por SAS cuyo nombre resume cinco fases: Sample, Explore, </w:t>
      </w:r>
      <w:proofErr w:type="spellStart"/>
      <w:r w:rsidRPr="00247E3A">
        <w:rPr>
          <w:lang w:val="es-MX"/>
        </w:rPr>
        <w:t>Modify</w:t>
      </w:r>
      <w:proofErr w:type="spellEnd"/>
      <w:r w:rsidRPr="00247E3A">
        <w:rPr>
          <w:lang w:val="es-MX"/>
        </w:rPr>
        <w:t xml:space="preserve">, Model y </w:t>
      </w:r>
      <w:proofErr w:type="spellStart"/>
      <w:r w:rsidRPr="00247E3A">
        <w:rPr>
          <w:lang w:val="es-MX"/>
        </w:rPr>
        <w:t>Assess</w:t>
      </w:r>
      <w:proofErr w:type="spellEnd"/>
      <w:r w:rsidRPr="00247E3A">
        <w:rPr>
          <w:lang w:val="es-MX"/>
        </w:rPr>
        <w:t>. El proceso es iterativo: los datos se muestrean o particionan, se exploran, se transforman, se utilizan para construir modelos y finalmente se evalúan los hallazgos y su utilidad.</w:t>
      </w:r>
    </w:p>
    <w:p w14:paraId="5A4DA584" w14:textId="77777777" w:rsidR="003C59CE" w:rsidRPr="00247E3A" w:rsidRDefault="00000000">
      <w:pPr>
        <w:spacing w:after="100"/>
        <w:rPr>
          <w:lang w:val="es-MX"/>
        </w:rPr>
      </w:pPr>
      <w:r w:rsidRPr="00247E3A">
        <w:rPr>
          <w:b/>
          <w:lang w:val="es-MX"/>
        </w:rPr>
        <w:t xml:space="preserve">Pregunta de investigación: </w:t>
      </w:r>
      <w:r w:rsidRPr="00247E3A">
        <w:rPr>
          <w:lang w:val="es-MX"/>
        </w:rPr>
        <w:t>¿Qué factores sociodemográficos y de preparación están asociados con el rendimiento promedio de los estudiantes en los exámenes de matemáticas, lectura y escritura?</w:t>
      </w:r>
    </w:p>
    <w:p w14:paraId="6FD3999C" w14:textId="77777777" w:rsidR="003C59CE" w:rsidRPr="00247E3A" w:rsidRDefault="00000000">
      <w:pPr>
        <w:rPr>
          <w:lang w:val="es-MX"/>
        </w:rPr>
      </w:pPr>
      <w:r w:rsidRPr="00247E3A">
        <w:rPr>
          <w:lang w:val="es-MX"/>
        </w:rPr>
        <w:br w:type="page"/>
      </w:r>
    </w:p>
    <w:p w14:paraId="23B8DBA7" w14:textId="77777777" w:rsidR="003C59CE" w:rsidRPr="00247E3A" w:rsidRDefault="00000000">
      <w:pPr>
        <w:pStyle w:val="Heading1"/>
        <w:spacing w:before="160" w:after="100"/>
        <w:rPr>
          <w:color w:val="auto"/>
          <w:lang w:val="es-MX"/>
        </w:rPr>
      </w:pPr>
      <w:bookmarkStart w:id="2" w:name="_Toc241255333"/>
      <w:r w:rsidRPr="00247E3A">
        <w:rPr>
          <w:rFonts w:ascii="Times New Roman" w:eastAsia="Times New Roman" w:hAnsi="Times New Roman"/>
          <w:color w:val="auto"/>
          <w:lang w:val="es-MX"/>
        </w:rPr>
        <w:lastRenderedPageBreak/>
        <w:t>1. Sample (Muestreo)</w:t>
      </w:r>
      <w:bookmarkEnd w:id="2"/>
    </w:p>
    <w:p w14:paraId="05CF5164" w14:textId="77777777" w:rsidR="003C59CE" w:rsidRPr="00247E3A" w:rsidRDefault="00000000" w:rsidP="00327F3A">
      <w:pPr>
        <w:spacing w:after="120"/>
        <w:jc w:val="both"/>
        <w:rPr>
          <w:lang w:val="es-MX"/>
        </w:rPr>
      </w:pPr>
      <w:r w:rsidRPr="00247E3A">
        <w:rPr>
          <w:lang w:val="es-MX"/>
        </w:rPr>
        <w:t>La fase Sample busca disponer de un conjunto de datos suficientemente representativo y, cuando se desarrollan modelos, separar observaciones para entrenamiento y evaluación. En este proyecto se conservan los 1,000 registros porque el tamaño es manejable y no requiere reducirse mediante un submuestreo adicional.</w:t>
      </w:r>
    </w:p>
    <w:p w14:paraId="7D7213E2" w14:textId="77777777" w:rsidR="003C59CE" w:rsidRPr="00247E3A" w:rsidRDefault="00000000" w:rsidP="00327F3A">
      <w:pPr>
        <w:spacing w:after="120"/>
        <w:jc w:val="both"/>
        <w:rPr>
          <w:lang w:val="es-MX"/>
        </w:rPr>
      </w:pPr>
      <w:r w:rsidRPr="00247E3A">
        <w:rPr>
          <w:lang w:val="es-MX"/>
        </w:rPr>
        <w:t xml:space="preserve">El archivo utilizado contiene ocho variables: cinco categóricas relacionadas con características del estudiante y tres calificaciones numéricas. Para la etapa de modelado, los registros se dividieron aleatoriamente en 80% para entrenamiento (800 estudiantes) y 20% para prueba (200 estudiantes), utilizando </w:t>
      </w:r>
      <w:proofErr w:type="spellStart"/>
      <w:r w:rsidRPr="00247E3A">
        <w:rPr>
          <w:lang w:val="es-MX"/>
        </w:rPr>
        <w:t>random_state</w:t>
      </w:r>
      <w:proofErr w:type="spellEnd"/>
      <w:r w:rsidRPr="00247E3A">
        <w:rPr>
          <w:lang w:val="es-MX"/>
        </w:rPr>
        <w:t xml:space="preserve"> = 42 para que la partición sea reproducible.</w:t>
      </w:r>
    </w:p>
    <w:tbl>
      <w:tblPr>
        <w:tblStyle w:val="TableGrid"/>
        <w:tblW w:w="0" w:type="auto"/>
        <w:jc w:val="center"/>
        <w:tblLook w:val="04A0" w:firstRow="1" w:lastRow="0" w:firstColumn="1" w:lastColumn="0" w:noHBand="0" w:noVBand="1"/>
      </w:tblPr>
      <w:tblGrid>
        <w:gridCol w:w="3969"/>
        <w:gridCol w:w="3969"/>
      </w:tblGrid>
      <w:tr w:rsidR="003C59CE" w:rsidRPr="00247E3A" w14:paraId="4D3C535D" w14:textId="77777777" w:rsidTr="00247E3A">
        <w:trPr>
          <w:jc w:val="center"/>
        </w:trPr>
        <w:tc>
          <w:tcPr>
            <w:tcW w:w="3969" w:type="dxa"/>
            <w:shd w:val="clear" w:color="auto" w:fill="F2F2F2" w:themeFill="background1" w:themeFillShade="F2"/>
            <w:tcMar>
              <w:top w:w="80" w:type="dxa"/>
              <w:left w:w="100" w:type="dxa"/>
              <w:bottom w:w="80" w:type="dxa"/>
              <w:right w:w="100" w:type="dxa"/>
            </w:tcMar>
            <w:vAlign w:val="center"/>
          </w:tcPr>
          <w:p w14:paraId="1C71CBE6" w14:textId="77777777" w:rsidR="003C59CE" w:rsidRPr="00247E3A" w:rsidRDefault="00000000">
            <w:pPr>
              <w:jc w:val="center"/>
            </w:pPr>
            <w:r w:rsidRPr="00247E3A">
              <w:rPr>
                <w:b/>
                <w:sz w:val="18"/>
              </w:rPr>
              <w:t>Elemento</w:t>
            </w:r>
          </w:p>
        </w:tc>
        <w:tc>
          <w:tcPr>
            <w:tcW w:w="3969" w:type="dxa"/>
            <w:shd w:val="clear" w:color="auto" w:fill="F2F2F2" w:themeFill="background1" w:themeFillShade="F2"/>
            <w:tcMar>
              <w:top w:w="80" w:type="dxa"/>
              <w:left w:w="100" w:type="dxa"/>
              <w:bottom w:w="80" w:type="dxa"/>
              <w:right w:w="100" w:type="dxa"/>
            </w:tcMar>
            <w:vAlign w:val="center"/>
          </w:tcPr>
          <w:p w14:paraId="54A807B3" w14:textId="77777777" w:rsidR="003C59CE" w:rsidRPr="00247E3A" w:rsidRDefault="00000000">
            <w:pPr>
              <w:jc w:val="center"/>
            </w:pPr>
            <w:r w:rsidRPr="00247E3A">
              <w:rPr>
                <w:b/>
                <w:sz w:val="18"/>
              </w:rPr>
              <w:t>Resultado</w:t>
            </w:r>
          </w:p>
        </w:tc>
      </w:tr>
      <w:tr w:rsidR="003C59CE" w14:paraId="1260BD5B" w14:textId="77777777">
        <w:trPr>
          <w:jc w:val="center"/>
        </w:trPr>
        <w:tc>
          <w:tcPr>
            <w:tcW w:w="3969" w:type="dxa"/>
            <w:tcMar>
              <w:top w:w="80" w:type="dxa"/>
              <w:left w:w="100" w:type="dxa"/>
              <w:bottom w:w="80" w:type="dxa"/>
              <w:right w:w="100" w:type="dxa"/>
            </w:tcMar>
            <w:vAlign w:val="center"/>
          </w:tcPr>
          <w:p w14:paraId="1E5701DC" w14:textId="77777777" w:rsidR="003C59CE" w:rsidRDefault="00000000">
            <w:r>
              <w:rPr>
                <w:sz w:val="18"/>
              </w:rPr>
              <w:t>Registros originales</w:t>
            </w:r>
          </w:p>
        </w:tc>
        <w:tc>
          <w:tcPr>
            <w:tcW w:w="3969" w:type="dxa"/>
            <w:tcMar>
              <w:top w:w="80" w:type="dxa"/>
              <w:left w:w="100" w:type="dxa"/>
              <w:bottom w:w="80" w:type="dxa"/>
              <w:right w:w="100" w:type="dxa"/>
            </w:tcMar>
            <w:vAlign w:val="center"/>
          </w:tcPr>
          <w:p w14:paraId="0AEF1E0E" w14:textId="77777777" w:rsidR="003C59CE" w:rsidRDefault="00000000">
            <w:pPr>
              <w:jc w:val="center"/>
            </w:pPr>
            <w:r>
              <w:rPr>
                <w:sz w:val="18"/>
              </w:rPr>
              <w:t>1,000</w:t>
            </w:r>
          </w:p>
        </w:tc>
      </w:tr>
      <w:tr w:rsidR="003C59CE" w14:paraId="052E559D" w14:textId="77777777">
        <w:trPr>
          <w:jc w:val="center"/>
        </w:trPr>
        <w:tc>
          <w:tcPr>
            <w:tcW w:w="3969" w:type="dxa"/>
            <w:tcMar>
              <w:top w:w="80" w:type="dxa"/>
              <w:left w:w="100" w:type="dxa"/>
              <w:bottom w:w="80" w:type="dxa"/>
              <w:right w:w="100" w:type="dxa"/>
            </w:tcMar>
            <w:vAlign w:val="center"/>
          </w:tcPr>
          <w:p w14:paraId="244CFD5D" w14:textId="77777777" w:rsidR="003C59CE" w:rsidRDefault="00000000">
            <w:r>
              <w:rPr>
                <w:sz w:val="18"/>
              </w:rPr>
              <w:t>Variables originales</w:t>
            </w:r>
          </w:p>
        </w:tc>
        <w:tc>
          <w:tcPr>
            <w:tcW w:w="3969" w:type="dxa"/>
            <w:tcMar>
              <w:top w:w="80" w:type="dxa"/>
              <w:left w:w="100" w:type="dxa"/>
              <w:bottom w:w="80" w:type="dxa"/>
              <w:right w:w="100" w:type="dxa"/>
            </w:tcMar>
            <w:vAlign w:val="center"/>
          </w:tcPr>
          <w:p w14:paraId="38A0A031" w14:textId="77777777" w:rsidR="003C59CE" w:rsidRDefault="00000000">
            <w:pPr>
              <w:jc w:val="center"/>
            </w:pPr>
            <w:r>
              <w:rPr>
                <w:sz w:val="18"/>
              </w:rPr>
              <w:t>8</w:t>
            </w:r>
          </w:p>
        </w:tc>
      </w:tr>
      <w:tr w:rsidR="003C59CE" w14:paraId="48D58E8D" w14:textId="77777777">
        <w:trPr>
          <w:jc w:val="center"/>
        </w:trPr>
        <w:tc>
          <w:tcPr>
            <w:tcW w:w="3969" w:type="dxa"/>
            <w:tcMar>
              <w:top w:w="80" w:type="dxa"/>
              <w:left w:w="100" w:type="dxa"/>
              <w:bottom w:w="80" w:type="dxa"/>
              <w:right w:w="100" w:type="dxa"/>
            </w:tcMar>
            <w:vAlign w:val="center"/>
          </w:tcPr>
          <w:p w14:paraId="5D972B65" w14:textId="77777777" w:rsidR="003C59CE" w:rsidRDefault="00000000">
            <w:r>
              <w:rPr>
                <w:sz w:val="18"/>
              </w:rPr>
              <w:t>Valores faltantes</w:t>
            </w:r>
          </w:p>
        </w:tc>
        <w:tc>
          <w:tcPr>
            <w:tcW w:w="3969" w:type="dxa"/>
            <w:tcMar>
              <w:top w:w="80" w:type="dxa"/>
              <w:left w:w="100" w:type="dxa"/>
              <w:bottom w:w="80" w:type="dxa"/>
              <w:right w:w="100" w:type="dxa"/>
            </w:tcMar>
            <w:vAlign w:val="center"/>
          </w:tcPr>
          <w:p w14:paraId="0B68A6D9" w14:textId="77777777" w:rsidR="003C59CE" w:rsidRDefault="00000000">
            <w:pPr>
              <w:jc w:val="center"/>
            </w:pPr>
            <w:r>
              <w:rPr>
                <w:sz w:val="18"/>
              </w:rPr>
              <w:t>0</w:t>
            </w:r>
          </w:p>
        </w:tc>
      </w:tr>
      <w:tr w:rsidR="003C59CE" w14:paraId="652E0972" w14:textId="77777777">
        <w:trPr>
          <w:jc w:val="center"/>
        </w:trPr>
        <w:tc>
          <w:tcPr>
            <w:tcW w:w="3969" w:type="dxa"/>
            <w:tcMar>
              <w:top w:w="80" w:type="dxa"/>
              <w:left w:w="100" w:type="dxa"/>
              <w:bottom w:w="80" w:type="dxa"/>
              <w:right w:w="100" w:type="dxa"/>
            </w:tcMar>
            <w:vAlign w:val="center"/>
          </w:tcPr>
          <w:p w14:paraId="43CA8825" w14:textId="77777777" w:rsidR="003C59CE" w:rsidRDefault="00000000">
            <w:r>
              <w:rPr>
                <w:sz w:val="18"/>
              </w:rPr>
              <w:t>Registros duplicados</w:t>
            </w:r>
          </w:p>
        </w:tc>
        <w:tc>
          <w:tcPr>
            <w:tcW w:w="3969" w:type="dxa"/>
            <w:tcMar>
              <w:top w:w="80" w:type="dxa"/>
              <w:left w:w="100" w:type="dxa"/>
              <w:bottom w:w="80" w:type="dxa"/>
              <w:right w:w="100" w:type="dxa"/>
            </w:tcMar>
            <w:vAlign w:val="center"/>
          </w:tcPr>
          <w:p w14:paraId="4BD5D3E0" w14:textId="77777777" w:rsidR="003C59CE" w:rsidRDefault="00000000">
            <w:pPr>
              <w:jc w:val="center"/>
            </w:pPr>
            <w:r>
              <w:rPr>
                <w:sz w:val="18"/>
              </w:rPr>
              <w:t>0</w:t>
            </w:r>
          </w:p>
        </w:tc>
      </w:tr>
      <w:tr w:rsidR="003C59CE" w14:paraId="63C2E6F3" w14:textId="77777777">
        <w:trPr>
          <w:jc w:val="center"/>
        </w:trPr>
        <w:tc>
          <w:tcPr>
            <w:tcW w:w="3969" w:type="dxa"/>
            <w:tcMar>
              <w:top w:w="80" w:type="dxa"/>
              <w:left w:w="100" w:type="dxa"/>
              <w:bottom w:w="80" w:type="dxa"/>
              <w:right w:w="100" w:type="dxa"/>
            </w:tcMar>
            <w:vAlign w:val="center"/>
          </w:tcPr>
          <w:p w14:paraId="322D48C9" w14:textId="77777777" w:rsidR="003C59CE" w:rsidRDefault="00000000">
            <w:r>
              <w:rPr>
                <w:sz w:val="18"/>
              </w:rPr>
              <w:t>Entrenamiento</w:t>
            </w:r>
          </w:p>
        </w:tc>
        <w:tc>
          <w:tcPr>
            <w:tcW w:w="3969" w:type="dxa"/>
            <w:tcMar>
              <w:top w:w="80" w:type="dxa"/>
              <w:left w:w="100" w:type="dxa"/>
              <w:bottom w:w="80" w:type="dxa"/>
              <w:right w:w="100" w:type="dxa"/>
            </w:tcMar>
            <w:vAlign w:val="center"/>
          </w:tcPr>
          <w:p w14:paraId="0E4E0FDA" w14:textId="77777777" w:rsidR="003C59CE" w:rsidRDefault="00000000">
            <w:pPr>
              <w:jc w:val="center"/>
            </w:pPr>
            <w:r>
              <w:rPr>
                <w:sz w:val="18"/>
              </w:rPr>
              <w:t>800 (80%)</w:t>
            </w:r>
          </w:p>
        </w:tc>
      </w:tr>
      <w:tr w:rsidR="003C59CE" w14:paraId="0636AD8D" w14:textId="77777777">
        <w:trPr>
          <w:jc w:val="center"/>
        </w:trPr>
        <w:tc>
          <w:tcPr>
            <w:tcW w:w="3969" w:type="dxa"/>
            <w:tcMar>
              <w:top w:w="80" w:type="dxa"/>
              <w:left w:w="100" w:type="dxa"/>
              <w:bottom w:w="80" w:type="dxa"/>
              <w:right w:w="100" w:type="dxa"/>
            </w:tcMar>
            <w:vAlign w:val="center"/>
          </w:tcPr>
          <w:p w14:paraId="4722E06D" w14:textId="77777777" w:rsidR="003C59CE" w:rsidRDefault="00000000">
            <w:r>
              <w:rPr>
                <w:sz w:val="18"/>
              </w:rPr>
              <w:t>Prueba</w:t>
            </w:r>
          </w:p>
        </w:tc>
        <w:tc>
          <w:tcPr>
            <w:tcW w:w="3969" w:type="dxa"/>
            <w:tcMar>
              <w:top w:w="80" w:type="dxa"/>
              <w:left w:w="100" w:type="dxa"/>
              <w:bottom w:w="80" w:type="dxa"/>
              <w:right w:w="100" w:type="dxa"/>
            </w:tcMar>
            <w:vAlign w:val="center"/>
          </w:tcPr>
          <w:p w14:paraId="2008A1DF" w14:textId="77777777" w:rsidR="003C59CE" w:rsidRDefault="00000000">
            <w:pPr>
              <w:jc w:val="center"/>
            </w:pPr>
            <w:r>
              <w:rPr>
                <w:sz w:val="18"/>
              </w:rPr>
              <w:t>200 (20%)</w:t>
            </w:r>
          </w:p>
        </w:tc>
      </w:tr>
    </w:tbl>
    <w:p w14:paraId="7AAC9CE9" w14:textId="77777777" w:rsidR="003C59CE" w:rsidRPr="00247E3A" w:rsidRDefault="003C59CE"/>
    <w:p w14:paraId="4B0C9AAB" w14:textId="77777777" w:rsidR="003C59CE" w:rsidRPr="00247E3A" w:rsidRDefault="00000000">
      <w:pPr>
        <w:pStyle w:val="Heading2"/>
        <w:spacing w:before="160" w:after="100"/>
        <w:rPr>
          <w:color w:val="auto"/>
        </w:rPr>
      </w:pPr>
      <w:bookmarkStart w:id="3" w:name="_Toc241255334"/>
      <w:r w:rsidRPr="00247E3A">
        <w:rPr>
          <w:rFonts w:ascii="Times New Roman" w:eastAsia="Times New Roman" w:hAnsi="Times New Roman"/>
          <w:color w:val="auto"/>
          <w:sz w:val="24"/>
        </w:rPr>
        <w:t>Fuente de los datos</w:t>
      </w:r>
      <w:bookmarkEnd w:id="3"/>
    </w:p>
    <w:p w14:paraId="3D966E0F" w14:textId="77777777" w:rsidR="003C59CE" w:rsidRPr="00247E3A" w:rsidRDefault="00000000" w:rsidP="00327F3A">
      <w:pPr>
        <w:spacing w:after="120"/>
        <w:jc w:val="both"/>
        <w:rPr>
          <w:lang w:val="es-MX"/>
        </w:rPr>
      </w:pPr>
      <w:r w:rsidRPr="00247E3A">
        <w:rPr>
          <w:lang w:val="es-MX"/>
        </w:rPr>
        <w:t xml:space="preserve">El conjunto de datos corresponde a </w:t>
      </w:r>
      <w:proofErr w:type="spellStart"/>
      <w:r w:rsidRPr="00247E3A">
        <w:rPr>
          <w:lang w:val="es-MX"/>
        </w:rPr>
        <w:t>Students</w:t>
      </w:r>
      <w:proofErr w:type="spellEnd"/>
      <w:r w:rsidRPr="00247E3A">
        <w:rPr>
          <w:lang w:val="es-MX"/>
        </w:rPr>
        <w:t xml:space="preserve"> Performance in </w:t>
      </w:r>
      <w:proofErr w:type="spellStart"/>
      <w:r w:rsidRPr="00247E3A">
        <w:rPr>
          <w:lang w:val="es-MX"/>
        </w:rPr>
        <w:t>Exams</w:t>
      </w:r>
      <w:proofErr w:type="spellEnd"/>
      <w:r w:rsidRPr="00247E3A">
        <w:rPr>
          <w:lang w:val="es-MX"/>
        </w:rPr>
        <w:t xml:space="preserve">, publicado en </w:t>
      </w:r>
      <w:proofErr w:type="spellStart"/>
      <w:r w:rsidRPr="00247E3A">
        <w:rPr>
          <w:lang w:val="es-MX"/>
        </w:rPr>
        <w:t>Kaggle</w:t>
      </w:r>
      <w:proofErr w:type="spellEnd"/>
      <w:r w:rsidRPr="00247E3A">
        <w:rPr>
          <w:lang w:val="es-MX"/>
        </w:rPr>
        <w:t>. El recurso reúne calificaciones de estudiantes en matemáticas, lectura y escritura e incluye información como género, grupo anonimizado, nivel educativo de los padres, tipo de lunch y participación en un curso de preparación para el examen.</w:t>
      </w:r>
    </w:p>
    <w:p w14:paraId="4F090A6B" w14:textId="77777777" w:rsidR="003C59CE" w:rsidRPr="00247E3A" w:rsidRDefault="00000000">
      <w:pPr>
        <w:rPr>
          <w:lang w:val="es-MX"/>
        </w:rPr>
      </w:pPr>
      <w:r w:rsidRPr="00247E3A">
        <w:rPr>
          <w:lang w:val="es-MX"/>
        </w:rPr>
        <w:br w:type="page"/>
      </w:r>
    </w:p>
    <w:p w14:paraId="28E183F6" w14:textId="77777777" w:rsidR="003C59CE" w:rsidRPr="00247E3A" w:rsidRDefault="00000000">
      <w:pPr>
        <w:pStyle w:val="Heading1"/>
        <w:spacing w:before="160" w:after="100"/>
        <w:rPr>
          <w:color w:val="auto"/>
          <w:lang w:val="es-MX"/>
        </w:rPr>
      </w:pPr>
      <w:bookmarkStart w:id="4" w:name="_Toc241255335"/>
      <w:r w:rsidRPr="00247E3A">
        <w:rPr>
          <w:rFonts w:ascii="Times New Roman" w:eastAsia="Times New Roman" w:hAnsi="Times New Roman"/>
          <w:color w:val="auto"/>
          <w:lang w:val="es-MX"/>
        </w:rPr>
        <w:lastRenderedPageBreak/>
        <w:t>2. Explore (Exploración)</w:t>
      </w:r>
      <w:bookmarkEnd w:id="4"/>
    </w:p>
    <w:p w14:paraId="692F9B22" w14:textId="7F87F4EB" w:rsidR="00776236" w:rsidRPr="00776236" w:rsidRDefault="00776236" w:rsidP="00776236">
      <w:pPr>
        <w:spacing w:after="120"/>
        <w:jc w:val="both"/>
        <w:rPr>
          <w:lang w:val="es-MX"/>
        </w:rPr>
      </w:pPr>
      <w:r w:rsidRPr="00776236">
        <w:rPr>
          <w:lang w:val="es-MX"/>
        </w:rPr>
        <w:t>El análisis exploratorio de datos (EDA) se realizó</w:t>
      </w:r>
      <w:r>
        <w:rPr>
          <w:lang w:val="es-MX"/>
        </w:rPr>
        <w:t xml:space="preserve"> </w:t>
      </w:r>
      <w:r w:rsidRPr="00776236">
        <w:rPr>
          <w:lang w:val="es-MX"/>
        </w:rPr>
        <w:t xml:space="preserve">utilizando el lenguaje Python. Se emplearon las bibliotecas pandas para revisar y resumir los datos, </w:t>
      </w:r>
      <w:proofErr w:type="spellStart"/>
      <w:r w:rsidRPr="00776236">
        <w:rPr>
          <w:lang w:val="es-MX"/>
        </w:rPr>
        <w:t>NumPy</w:t>
      </w:r>
      <w:proofErr w:type="spellEnd"/>
      <w:r w:rsidRPr="00776236">
        <w:rPr>
          <w:lang w:val="es-MX"/>
        </w:rPr>
        <w:t xml:space="preserve"> para realizar operaciones numéricas y </w:t>
      </w:r>
      <w:proofErr w:type="spellStart"/>
      <w:r w:rsidRPr="00776236">
        <w:rPr>
          <w:lang w:val="es-MX"/>
        </w:rPr>
        <w:t>Matplotlib</w:t>
      </w:r>
      <w:proofErr w:type="spellEnd"/>
      <w:r w:rsidRPr="00776236">
        <w:rPr>
          <w:lang w:val="es-MX"/>
        </w:rPr>
        <w:t xml:space="preserve"> para elaborar las gráficas.</w:t>
      </w:r>
    </w:p>
    <w:p w14:paraId="6E904D14" w14:textId="0177BA38" w:rsidR="003C59CE" w:rsidRPr="00247E3A" w:rsidRDefault="00000000" w:rsidP="00371A89">
      <w:pPr>
        <w:spacing w:after="120"/>
        <w:jc w:val="both"/>
        <w:rPr>
          <w:lang w:val="es-MX"/>
        </w:rPr>
      </w:pPr>
      <w:r w:rsidRPr="00247E3A">
        <w:rPr>
          <w:lang w:val="es-MX"/>
        </w:rPr>
        <w:t>La fase Explore se utilizó para revisar la calidad de los datos, describir las calificaciones y observar diferencias de promedio entre categorías. No se encontraron valores faltantes ni filas duplicadas, por lo que el conjunto de datos pudo analizarse sin imputaciones.</w:t>
      </w:r>
    </w:p>
    <w:tbl>
      <w:tblPr>
        <w:tblStyle w:val="TableGrid"/>
        <w:tblW w:w="0" w:type="auto"/>
        <w:jc w:val="center"/>
        <w:tblLook w:val="04A0" w:firstRow="1" w:lastRow="0" w:firstColumn="1" w:lastColumn="0" w:noHBand="0" w:noVBand="1"/>
      </w:tblPr>
      <w:tblGrid>
        <w:gridCol w:w="2665"/>
        <w:gridCol w:w="1701"/>
        <w:gridCol w:w="1701"/>
        <w:gridCol w:w="1247"/>
        <w:gridCol w:w="1247"/>
      </w:tblGrid>
      <w:tr w:rsidR="003C59CE" w:rsidRPr="00247E3A" w14:paraId="656B3058" w14:textId="77777777" w:rsidTr="00247E3A">
        <w:trPr>
          <w:jc w:val="center"/>
        </w:trPr>
        <w:tc>
          <w:tcPr>
            <w:tcW w:w="2665" w:type="dxa"/>
            <w:shd w:val="clear" w:color="auto" w:fill="F2F2F2" w:themeFill="background1" w:themeFillShade="F2"/>
            <w:tcMar>
              <w:top w:w="80" w:type="dxa"/>
              <w:left w:w="100" w:type="dxa"/>
              <w:bottom w:w="80" w:type="dxa"/>
              <w:right w:w="100" w:type="dxa"/>
            </w:tcMar>
            <w:vAlign w:val="center"/>
          </w:tcPr>
          <w:p w14:paraId="30E9FADE" w14:textId="77777777" w:rsidR="003C59CE" w:rsidRPr="00247E3A" w:rsidRDefault="00000000">
            <w:pPr>
              <w:jc w:val="center"/>
            </w:pPr>
            <w:r w:rsidRPr="00247E3A">
              <w:rPr>
                <w:b/>
                <w:sz w:val="16"/>
              </w:rPr>
              <w:t>Variable</w:t>
            </w:r>
          </w:p>
        </w:tc>
        <w:tc>
          <w:tcPr>
            <w:tcW w:w="1701" w:type="dxa"/>
            <w:shd w:val="clear" w:color="auto" w:fill="F2F2F2" w:themeFill="background1" w:themeFillShade="F2"/>
            <w:tcMar>
              <w:top w:w="80" w:type="dxa"/>
              <w:left w:w="100" w:type="dxa"/>
              <w:bottom w:w="80" w:type="dxa"/>
              <w:right w:w="100" w:type="dxa"/>
            </w:tcMar>
            <w:vAlign w:val="center"/>
          </w:tcPr>
          <w:p w14:paraId="1B49E134" w14:textId="77777777" w:rsidR="003C59CE" w:rsidRPr="00247E3A" w:rsidRDefault="00000000">
            <w:pPr>
              <w:jc w:val="center"/>
            </w:pPr>
            <w:r w:rsidRPr="00247E3A">
              <w:rPr>
                <w:b/>
                <w:sz w:val="16"/>
              </w:rPr>
              <w:t>Media</w:t>
            </w:r>
          </w:p>
        </w:tc>
        <w:tc>
          <w:tcPr>
            <w:tcW w:w="1701" w:type="dxa"/>
            <w:shd w:val="clear" w:color="auto" w:fill="F2F2F2" w:themeFill="background1" w:themeFillShade="F2"/>
            <w:tcMar>
              <w:top w:w="80" w:type="dxa"/>
              <w:left w:w="100" w:type="dxa"/>
              <w:bottom w:w="80" w:type="dxa"/>
              <w:right w:w="100" w:type="dxa"/>
            </w:tcMar>
            <w:vAlign w:val="center"/>
          </w:tcPr>
          <w:p w14:paraId="7C515776" w14:textId="77777777" w:rsidR="003C59CE" w:rsidRPr="00247E3A" w:rsidRDefault="00000000">
            <w:pPr>
              <w:jc w:val="center"/>
            </w:pPr>
            <w:r w:rsidRPr="00247E3A">
              <w:rPr>
                <w:b/>
                <w:sz w:val="16"/>
              </w:rPr>
              <w:t>Desv. estándar</w:t>
            </w:r>
          </w:p>
        </w:tc>
        <w:tc>
          <w:tcPr>
            <w:tcW w:w="1247" w:type="dxa"/>
            <w:shd w:val="clear" w:color="auto" w:fill="F2F2F2" w:themeFill="background1" w:themeFillShade="F2"/>
            <w:tcMar>
              <w:top w:w="80" w:type="dxa"/>
              <w:left w:w="100" w:type="dxa"/>
              <w:bottom w:w="80" w:type="dxa"/>
              <w:right w:w="100" w:type="dxa"/>
            </w:tcMar>
            <w:vAlign w:val="center"/>
          </w:tcPr>
          <w:p w14:paraId="57954652" w14:textId="77777777" w:rsidR="003C59CE" w:rsidRPr="00247E3A" w:rsidRDefault="00000000">
            <w:pPr>
              <w:jc w:val="center"/>
            </w:pPr>
            <w:r w:rsidRPr="00247E3A">
              <w:rPr>
                <w:b/>
                <w:sz w:val="16"/>
              </w:rPr>
              <w:t>Mínimo</w:t>
            </w:r>
          </w:p>
        </w:tc>
        <w:tc>
          <w:tcPr>
            <w:tcW w:w="1247" w:type="dxa"/>
            <w:shd w:val="clear" w:color="auto" w:fill="F2F2F2" w:themeFill="background1" w:themeFillShade="F2"/>
            <w:tcMar>
              <w:top w:w="80" w:type="dxa"/>
              <w:left w:w="100" w:type="dxa"/>
              <w:bottom w:w="80" w:type="dxa"/>
              <w:right w:w="100" w:type="dxa"/>
            </w:tcMar>
            <w:vAlign w:val="center"/>
          </w:tcPr>
          <w:p w14:paraId="14B7ACC1" w14:textId="77777777" w:rsidR="003C59CE" w:rsidRPr="00247E3A" w:rsidRDefault="00000000">
            <w:pPr>
              <w:jc w:val="center"/>
            </w:pPr>
            <w:r w:rsidRPr="00247E3A">
              <w:rPr>
                <w:b/>
                <w:sz w:val="16"/>
              </w:rPr>
              <w:t>Máximo</w:t>
            </w:r>
          </w:p>
        </w:tc>
      </w:tr>
      <w:tr w:rsidR="003C59CE" w14:paraId="709A54C6" w14:textId="77777777">
        <w:trPr>
          <w:jc w:val="center"/>
        </w:trPr>
        <w:tc>
          <w:tcPr>
            <w:tcW w:w="2665" w:type="dxa"/>
            <w:tcMar>
              <w:top w:w="80" w:type="dxa"/>
              <w:left w:w="100" w:type="dxa"/>
              <w:bottom w:w="80" w:type="dxa"/>
              <w:right w:w="100" w:type="dxa"/>
            </w:tcMar>
            <w:vAlign w:val="center"/>
          </w:tcPr>
          <w:p w14:paraId="5C2A7DB4" w14:textId="77777777" w:rsidR="003C59CE" w:rsidRDefault="00000000">
            <w:r>
              <w:rPr>
                <w:sz w:val="16"/>
              </w:rPr>
              <w:t>Matemáticas</w:t>
            </w:r>
          </w:p>
        </w:tc>
        <w:tc>
          <w:tcPr>
            <w:tcW w:w="1701" w:type="dxa"/>
            <w:tcMar>
              <w:top w:w="80" w:type="dxa"/>
              <w:left w:w="100" w:type="dxa"/>
              <w:bottom w:w="80" w:type="dxa"/>
              <w:right w:w="100" w:type="dxa"/>
            </w:tcMar>
            <w:vAlign w:val="center"/>
          </w:tcPr>
          <w:p w14:paraId="65254525" w14:textId="77777777" w:rsidR="003C59CE" w:rsidRDefault="00000000">
            <w:pPr>
              <w:jc w:val="center"/>
            </w:pPr>
            <w:r>
              <w:rPr>
                <w:sz w:val="16"/>
              </w:rPr>
              <w:t>66.09</w:t>
            </w:r>
          </w:p>
        </w:tc>
        <w:tc>
          <w:tcPr>
            <w:tcW w:w="1701" w:type="dxa"/>
            <w:tcMar>
              <w:top w:w="80" w:type="dxa"/>
              <w:left w:w="100" w:type="dxa"/>
              <w:bottom w:w="80" w:type="dxa"/>
              <w:right w:w="100" w:type="dxa"/>
            </w:tcMar>
            <w:vAlign w:val="center"/>
          </w:tcPr>
          <w:p w14:paraId="61DA85B7" w14:textId="77777777" w:rsidR="003C59CE" w:rsidRDefault="00000000">
            <w:pPr>
              <w:jc w:val="center"/>
            </w:pPr>
            <w:r>
              <w:rPr>
                <w:sz w:val="16"/>
              </w:rPr>
              <w:t>15.16</w:t>
            </w:r>
          </w:p>
        </w:tc>
        <w:tc>
          <w:tcPr>
            <w:tcW w:w="1247" w:type="dxa"/>
            <w:tcMar>
              <w:top w:w="80" w:type="dxa"/>
              <w:left w:w="100" w:type="dxa"/>
              <w:bottom w:w="80" w:type="dxa"/>
              <w:right w:w="100" w:type="dxa"/>
            </w:tcMar>
            <w:vAlign w:val="center"/>
          </w:tcPr>
          <w:p w14:paraId="17489F31" w14:textId="77777777" w:rsidR="003C59CE" w:rsidRDefault="00000000">
            <w:pPr>
              <w:jc w:val="center"/>
            </w:pPr>
            <w:r>
              <w:rPr>
                <w:sz w:val="16"/>
              </w:rPr>
              <w:t>0</w:t>
            </w:r>
          </w:p>
        </w:tc>
        <w:tc>
          <w:tcPr>
            <w:tcW w:w="1247" w:type="dxa"/>
            <w:tcMar>
              <w:top w:w="80" w:type="dxa"/>
              <w:left w:w="100" w:type="dxa"/>
              <w:bottom w:w="80" w:type="dxa"/>
              <w:right w:w="100" w:type="dxa"/>
            </w:tcMar>
            <w:vAlign w:val="center"/>
          </w:tcPr>
          <w:p w14:paraId="580FC8E1" w14:textId="77777777" w:rsidR="003C59CE" w:rsidRDefault="00000000">
            <w:pPr>
              <w:jc w:val="center"/>
            </w:pPr>
            <w:r>
              <w:rPr>
                <w:sz w:val="16"/>
              </w:rPr>
              <w:t>100</w:t>
            </w:r>
          </w:p>
        </w:tc>
      </w:tr>
      <w:tr w:rsidR="003C59CE" w14:paraId="63E88756" w14:textId="77777777">
        <w:trPr>
          <w:jc w:val="center"/>
        </w:trPr>
        <w:tc>
          <w:tcPr>
            <w:tcW w:w="2665" w:type="dxa"/>
            <w:tcMar>
              <w:top w:w="80" w:type="dxa"/>
              <w:left w:w="100" w:type="dxa"/>
              <w:bottom w:w="80" w:type="dxa"/>
              <w:right w:w="100" w:type="dxa"/>
            </w:tcMar>
            <w:vAlign w:val="center"/>
          </w:tcPr>
          <w:p w14:paraId="6BB3257D" w14:textId="77777777" w:rsidR="003C59CE" w:rsidRDefault="00000000">
            <w:r>
              <w:rPr>
                <w:sz w:val="16"/>
              </w:rPr>
              <w:t>Lectura</w:t>
            </w:r>
          </w:p>
        </w:tc>
        <w:tc>
          <w:tcPr>
            <w:tcW w:w="1701" w:type="dxa"/>
            <w:tcMar>
              <w:top w:w="80" w:type="dxa"/>
              <w:left w:w="100" w:type="dxa"/>
              <w:bottom w:w="80" w:type="dxa"/>
              <w:right w:w="100" w:type="dxa"/>
            </w:tcMar>
            <w:vAlign w:val="center"/>
          </w:tcPr>
          <w:p w14:paraId="52B22C76" w14:textId="77777777" w:rsidR="003C59CE" w:rsidRDefault="00000000">
            <w:pPr>
              <w:jc w:val="center"/>
            </w:pPr>
            <w:r>
              <w:rPr>
                <w:sz w:val="16"/>
              </w:rPr>
              <w:t>69.17</w:t>
            </w:r>
          </w:p>
        </w:tc>
        <w:tc>
          <w:tcPr>
            <w:tcW w:w="1701" w:type="dxa"/>
            <w:tcMar>
              <w:top w:w="80" w:type="dxa"/>
              <w:left w:w="100" w:type="dxa"/>
              <w:bottom w:w="80" w:type="dxa"/>
              <w:right w:w="100" w:type="dxa"/>
            </w:tcMar>
            <w:vAlign w:val="center"/>
          </w:tcPr>
          <w:p w14:paraId="1860950B" w14:textId="77777777" w:rsidR="003C59CE" w:rsidRDefault="00000000">
            <w:pPr>
              <w:jc w:val="center"/>
            </w:pPr>
            <w:r>
              <w:rPr>
                <w:sz w:val="16"/>
              </w:rPr>
              <w:t>14.60</w:t>
            </w:r>
          </w:p>
        </w:tc>
        <w:tc>
          <w:tcPr>
            <w:tcW w:w="1247" w:type="dxa"/>
            <w:tcMar>
              <w:top w:w="80" w:type="dxa"/>
              <w:left w:w="100" w:type="dxa"/>
              <w:bottom w:w="80" w:type="dxa"/>
              <w:right w:w="100" w:type="dxa"/>
            </w:tcMar>
            <w:vAlign w:val="center"/>
          </w:tcPr>
          <w:p w14:paraId="4C42893B" w14:textId="77777777" w:rsidR="003C59CE" w:rsidRDefault="00000000">
            <w:pPr>
              <w:jc w:val="center"/>
            </w:pPr>
            <w:r>
              <w:rPr>
                <w:sz w:val="16"/>
              </w:rPr>
              <w:t>17</w:t>
            </w:r>
          </w:p>
        </w:tc>
        <w:tc>
          <w:tcPr>
            <w:tcW w:w="1247" w:type="dxa"/>
            <w:tcMar>
              <w:top w:w="80" w:type="dxa"/>
              <w:left w:w="100" w:type="dxa"/>
              <w:bottom w:w="80" w:type="dxa"/>
              <w:right w:w="100" w:type="dxa"/>
            </w:tcMar>
            <w:vAlign w:val="center"/>
          </w:tcPr>
          <w:p w14:paraId="2F978C27" w14:textId="77777777" w:rsidR="003C59CE" w:rsidRDefault="00000000">
            <w:pPr>
              <w:jc w:val="center"/>
            </w:pPr>
            <w:r>
              <w:rPr>
                <w:sz w:val="16"/>
              </w:rPr>
              <w:t>100</w:t>
            </w:r>
          </w:p>
        </w:tc>
      </w:tr>
      <w:tr w:rsidR="003C59CE" w14:paraId="75C3786F" w14:textId="77777777">
        <w:trPr>
          <w:jc w:val="center"/>
        </w:trPr>
        <w:tc>
          <w:tcPr>
            <w:tcW w:w="2665" w:type="dxa"/>
            <w:tcMar>
              <w:top w:w="80" w:type="dxa"/>
              <w:left w:w="100" w:type="dxa"/>
              <w:bottom w:w="80" w:type="dxa"/>
              <w:right w:w="100" w:type="dxa"/>
            </w:tcMar>
            <w:vAlign w:val="center"/>
          </w:tcPr>
          <w:p w14:paraId="6A9CDFE8" w14:textId="77777777" w:rsidR="003C59CE" w:rsidRDefault="00000000">
            <w:r>
              <w:rPr>
                <w:sz w:val="16"/>
              </w:rPr>
              <w:t>Escritura</w:t>
            </w:r>
          </w:p>
        </w:tc>
        <w:tc>
          <w:tcPr>
            <w:tcW w:w="1701" w:type="dxa"/>
            <w:tcMar>
              <w:top w:w="80" w:type="dxa"/>
              <w:left w:w="100" w:type="dxa"/>
              <w:bottom w:w="80" w:type="dxa"/>
              <w:right w:w="100" w:type="dxa"/>
            </w:tcMar>
            <w:vAlign w:val="center"/>
          </w:tcPr>
          <w:p w14:paraId="1F46B62D" w14:textId="77777777" w:rsidR="003C59CE" w:rsidRDefault="00000000">
            <w:pPr>
              <w:jc w:val="center"/>
            </w:pPr>
            <w:r>
              <w:rPr>
                <w:sz w:val="16"/>
              </w:rPr>
              <w:t>68.05</w:t>
            </w:r>
          </w:p>
        </w:tc>
        <w:tc>
          <w:tcPr>
            <w:tcW w:w="1701" w:type="dxa"/>
            <w:tcMar>
              <w:top w:w="80" w:type="dxa"/>
              <w:left w:w="100" w:type="dxa"/>
              <w:bottom w:w="80" w:type="dxa"/>
              <w:right w:w="100" w:type="dxa"/>
            </w:tcMar>
            <w:vAlign w:val="center"/>
          </w:tcPr>
          <w:p w14:paraId="76C7AF97" w14:textId="77777777" w:rsidR="003C59CE" w:rsidRDefault="00000000">
            <w:pPr>
              <w:jc w:val="center"/>
            </w:pPr>
            <w:r>
              <w:rPr>
                <w:sz w:val="16"/>
              </w:rPr>
              <w:t>15.20</w:t>
            </w:r>
          </w:p>
        </w:tc>
        <w:tc>
          <w:tcPr>
            <w:tcW w:w="1247" w:type="dxa"/>
            <w:tcMar>
              <w:top w:w="80" w:type="dxa"/>
              <w:left w:w="100" w:type="dxa"/>
              <w:bottom w:w="80" w:type="dxa"/>
              <w:right w:w="100" w:type="dxa"/>
            </w:tcMar>
            <w:vAlign w:val="center"/>
          </w:tcPr>
          <w:p w14:paraId="65A82C7D" w14:textId="77777777" w:rsidR="003C59CE" w:rsidRDefault="00000000">
            <w:pPr>
              <w:jc w:val="center"/>
            </w:pPr>
            <w:r>
              <w:rPr>
                <w:sz w:val="16"/>
              </w:rPr>
              <w:t>10</w:t>
            </w:r>
          </w:p>
        </w:tc>
        <w:tc>
          <w:tcPr>
            <w:tcW w:w="1247" w:type="dxa"/>
            <w:tcMar>
              <w:top w:w="80" w:type="dxa"/>
              <w:left w:w="100" w:type="dxa"/>
              <w:bottom w:w="80" w:type="dxa"/>
              <w:right w:w="100" w:type="dxa"/>
            </w:tcMar>
            <w:vAlign w:val="center"/>
          </w:tcPr>
          <w:p w14:paraId="7FBFA254" w14:textId="77777777" w:rsidR="003C59CE" w:rsidRDefault="00000000">
            <w:pPr>
              <w:jc w:val="center"/>
            </w:pPr>
            <w:r>
              <w:rPr>
                <w:sz w:val="16"/>
              </w:rPr>
              <w:t>100</w:t>
            </w:r>
          </w:p>
        </w:tc>
      </w:tr>
      <w:tr w:rsidR="003C59CE" w14:paraId="43DD374E" w14:textId="77777777">
        <w:trPr>
          <w:jc w:val="center"/>
        </w:trPr>
        <w:tc>
          <w:tcPr>
            <w:tcW w:w="2665" w:type="dxa"/>
            <w:tcMar>
              <w:top w:w="80" w:type="dxa"/>
              <w:left w:w="100" w:type="dxa"/>
              <w:bottom w:w="80" w:type="dxa"/>
              <w:right w:w="100" w:type="dxa"/>
            </w:tcMar>
            <w:vAlign w:val="center"/>
          </w:tcPr>
          <w:p w14:paraId="66F02758" w14:textId="77777777" w:rsidR="003C59CE" w:rsidRDefault="00000000">
            <w:r>
              <w:rPr>
                <w:sz w:val="16"/>
              </w:rPr>
              <w:t>Promedio general</w:t>
            </w:r>
          </w:p>
        </w:tc>
        <w:tc>
          <w:tcPr>
            <w:tcW w:w="1701" w:type="dxa"/>
            <w:tcMar>
              <w:top w:w="80" w:type="dxa"/>
              <w:left w:w="100" w:type="dxa"/>
              <w:bottom w:w="80" w:type="dxa"/>
              <w:right w:w="100" w:type="dxa"/>
            </w:tcMar>
            <w:vAlign w:val="center"/>
          </w:tcPr>
          <w:p w14:paraId="26223FE6" w14:textId="77777777" w:rsidR="003C59CE" w:rsidRDefault="00000000">
            <w:pPr>
              <w:jc w:val="center"/>
            </w:pPr>
            <w:r>
              <w:rPr>
                <w:sz w:val="16"/>
              </w:rPr>
              <w:t>67.77</w:t>
            </w:r>
          </w:p>
        </w:tc>
        <w:tc>
          <w:tcPr>
            <w:tcW w:w="1701" w:type="dxa"/>
            <w:tcMar>
              <w:top w:w="80" w:type="dxa"/>
              <w:left w:w="100" w:type="dxa"/>
              <w:bottom w:w="80" w:type="dxa"/>
              <w:right w:w="100" w:type="dxa"/>
            </w:tcMar>
            <w:vAlign w:val="center"/>
          </w:tcPr>
          <w:p w14:paraId="0AFA27BC" w14:textId="77777777" w:rsidR="003C59CE" w:rsidRDefault="00000000">
            <w:pPr>
              <w:jc w:val="center"/>
            </w:pPr>
            <w:r>
              <w:rPr>
                <w:sz w:val="16"/>
              </w:rPr>
              <w:t>14.26</w:t>
            </w:r>
          </w:p>
        </w:tc>
        <w:tc>
          <w:tcPr>
            <w:tcW w:w="1247" w:type="dxa"/>
            <w:tcMar>
              <w:top w:w="80" w:type="dxa"/>
              <w:left w:w="100" w:type="dxa"/>
              <w:bottom w:w="80" w:type="dxa"/>
              <w:right w:w="100" w:type="dxa"/>
            </w:tcMar>
            <w:vAlign w:val="center"/>
          </w:tcPr>
          <w:p w14:paraId="39D30E38" w14:textId="77777777" w:rsidR="003C59CE" w:rsidRDefault="00000000">
            <w:pPr>
              <w:jc w:val="center"/>
            </w:pPr>
            <w:r>
              <w:rPr>
                <w:sz w:val="16"/>
              </w:rPr>
              <w:t>9.00</w:t>
            </w:r>
          </w:p>
        </w:tc>
        <w:tc>
          <w:tcPr>
            <w:tcW w:w="1247" w:type="dxa"/>
            <w:tcMar>
              <w:top w:w="80" w:type="dxa"/>
              <w:left w:w="100" w:type="dxa"/>
              <w:bottom w:w="80" w:type="dxa"/>
              <w:right w:w="100" w:type="dxa"/>
            </w:tcMar>
            <w:vAlign w:val="center"/>
          </w:tcPr>
          <w:p w14:paraId="70D559A6" w14:textId="77777777" w:rsidR="003C59CE" w:rsidRDefault="00000000">
            <w:pPr>
              <w:jc w:val="center"/>
            </w:pPr>
            <w:r>
              <w:rPr>
                <w:sz w:val="16"/>
              </w:rPr>
              <w:t>100.00</w:t>
            </w:r>
          </w:p>
        </w:tc>
      </w:tr>
    </w:tbl>
    <w:p w14:paraId="189F8ADF" w14:textId="77777777" w:rsidR="003C59CE" w:rsidRDefault="003C59CE"/>
    <w:p w14:paraId="3B9F5731" w14:textId="77777777" w:rsidR="003C59CE" w:rsidRDefault="00000000">
      <w:pPr>
        <w:jc w:val="center"/>
      </w:pPr>
      <w:r>
        <w:rPr>
          <w:noProof/>
        </w:rPr>
        <w:drawing>
          <wp:inline distT="0" distB="0" distL="0" distR="0" wp14:anchorId="64CF9CB9" wp14:editId="0BBC462B">
            <wp:extent cx="5303520" cy="324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promedio.png"/>
                    <pic:cNvPicPr/>
                  </pic:nvPicPr>
                  <pic:blipFill>
                    <a:blip r:embed="rId10"/>
                    <a:stretch>
                      <a:fillRect/>
                    </a:stretch>
                  </pic:blipFill>
                  <pic:spPr>
                    <a:xfrm>
                      <a:off x="0" y="0"/>
                      <a:ext cx="5303520" cy="3241040"/>
                    </a:xfrm>
                    <a:prstGeom prst="rect">
                      <a:avLst/>
                    </a:prstGeom>
                  </pic:spPr>
                </pic:pic>
              </a:graphicData>
            </a:graphic>
          </wp:inline>
        </w:drawing>
      </w:r>
    </w:p>
    <w:p w14:paraId="6AE0C5E5" w14:textId="77777777" w:rsidR="003C59CE" w:rsidRPr="00247E3A" w:rsidRDefault="00000000">
      <w:pPr>
        <w:jc w:val="center"/>
        <w:rPr>
          <w:lang w:val="es-MX"/>
        </w:rPr>
      </w:pPr>
      <w:r w:rsidRPr="00247E3A">
        <w:rPr>
          <w:i/>
          <w:color w:val="666666"/>
          <w:sz w:val="18"/>
          <w:lang w:val="es-MX"/>
        </w:rPr>
        <w:t>Figura 1. Distribución del promedio de las tres calificaciones.</w:t>
      </w:r>
    </w:p>
    <w:p w14:paraId="4C14CCE4" w14:textId="77777777" w:rsidR="003C59CE" w:rsidRPr="00247E3A" w:rsidRDefault="00000000" w:rsidP="00327F3A">
      <w:pPr>
        <w:spacing w:after="120"/>
        <w:jc w:val="both"/>
        <w:rPr>
          <w:lang w:val="es-MX"/>
        </w:rPr>
      </w:pPr>
      <w:r w:rsidRPr="00247E3A">
        <w:rPr>
          <w:lang w:val="es-MX"/>
        </w:rPr>
        <w:t>El promedio general de los estudiantes fue de 67.77 puntos. La mediana fue de 68.33 y el rango observado fue de 9 a 100 puntos.</w:t>
      </w:r>
    </w:p>
    <w:p w14:paraId="5505137B" w14:textId="77777777" w:rsidR="003C59CE" w:rsidRPr="00247E3A" w:rsidRDefault="00000000">
      <w:pPr>
        <w:rPr>
          <w:lang w:val="es-MX"/>
        </w:rPr>
      </w:pPr>
      <w:r w:rsidRPr="00247E3A">
        <w:rPr>
          <w:lang w:val="es-MX"/>
        </w:rPr>
        <w:br w:type="page"/>
      </w:r>
    </w:p>
    <w:p w14:paraId="3EC9288E" w14:textId="77777777" w:rsidR="003C59CE" w:rsidRPr="00247E3A" w:rsidRDefault="00000000">
      <w:pPr>
        <w:pStyle w:val="Heading2"/>
        <w:spacing w:before="160" w:after="100"/>
        <w:rPr>
          <w:color w:val="auto"/>
        </w:rPr>
      </w:pPr>
      <w:bookmarkStart w:id="5" w:name="_Toc241255336"/>
      <w:proofErr w:type="spellStart"/>
      <w:r w:rsidRPr="00247E3A">
        <w:rPr>
          <w:rFonts w:ascii="Times New Roman" w:eastAsia="Times New Roman" w:hAnsi="Times New Roman"/>
          <w:color w:val="auto"/>
          <w:sz w:val="24"/>
        </w:rPr>
        <w:lastRenderedPageBreak/>
        <w:t>Comparaciones</w:t>
      </w:r>
      <w:proofErr w:type="spellEnd"/>
      <w:r w:rsidRPr="00247E3A">
        <w:rPr>
          <w:rFonts w:ascii="Times New Roman" w:eastAsia="Times New Roman" w:hAnsi="Times New Roman"/>
          <w:color w:val="auto"/>
          <w:sz w:val="24"/>
        </w:rPr>
        <w:t xml:space="preserve"> </w:t>
      </w:r>
      <w:proofErr w:type="spellStart"/>
      <w:r w:rsidRPr="00247E3A">
        <w:rPr>
          <w:rFonts w:ascii="Times New Roman" w:eastAsia="Times New Roman" w:hAnsi="Times New Roman"/>
          <w:color w:val="auto"/>
          <w:sz w:val="24"/>
        </w:rPr>
        <w:t>descriptivas</w:t>
      </w:r>
      <w:bookmarkEnd w:id="5"/>
      <w:proofErr w:type="spellEnd"/>
    </w:p>
    <w:p w14:paraId="4625A561" w14:textId="77777777" w:rsidR="003C59CE" w:rsidRDefault="00000000">
      <w:pPr>
        <w:jc w:val="center"/>
      </w:pPr>
      <w:r>
        <w:rPr>
          <w:noProof/>
        </w:rPr>
        <w:drawing>
          <wp:inline distT="0" distB="0" distL="0" distR="0" wp14:anchorId="50DC94BF" wp14:editId="394334E9">
            <wp:extent cx="4937760" cy="3190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paracion.png"/>
                    <pic:cNvPicPr/>
                  </pic:nvPicPr>
                  <pic:blipFill>
                    <a:blip r:embed="rId11"/>
                    <a:stretch>
                      <a:fillRect/>
                    </a:stretch>
                  </pic:blipFill>
                  <pic:spPr>
                    <a:xfrm>
                      <a:off x="0" y="0"/>
                      <a:ext cx="4937760" cy="3190553"/>
                    </a:xfrm>
                    <a:prstGeom prst="rect">
                      <a:avLst/>
                    </a:prstGeom>
                  </pic:spPr>
                </pic:pic>
              </a:graphicData>
            </a:graphic>
          </wp:inline>
        </w:drawing>
      </w:r>
    </w:p>
    <w:p w14:paraId="2D465341" w14:textId="77777777" w:rsidR="003C59CE" w:rsidRPr="00247E3A" w:rsidRDefault="00000000">
      <w:pPr>
        <w:jc w:val="center"/>
        <w:rPr>
          <w:lang w:val="es-MX"/>
        </w:rPr>
      </w:pPr>
      <w:r w:rsidRPr="00247E3A">
        <w:rPr>
          <w:i/>
          <w:color w:val="666666"/>
          <w:sz w:val="18"/>
          <w:lang w:val="es-MX"/>
        </w:rPr>
        <w:t>Figura 2. Promedio según curso de preparación para el examen.</w:t>
      </w:r>
    </w:p>
    <w:p w14:paraId="7DF4B65B" w14:textId="77777777" w:rsidR="003C59CE" w:rsidRPr="00247E3A" w:rsidRDefault="00000000" w:rsidP="00327F3A">
      <w:pPr>
        <w:spacing w:after="120"/>
        <w:jc w:val="both"/>
        <w:rPr>
          <w:lang w:val="es-MX"/>
        </w:rPr>
      </w:pPr>
      <w:r w:rsidRPr="00247E3A">
        <w:rPr>
          <w:lang w:val="es-MX"/>
        </w:rPr>
        <w:t>Los estudiantes que completaron el curso de preparación registraron un promedio de 72.67 puntos, mientras que quienes no lo completaron obtuvieron 65.04. La diferencia descriptiva es de 7.63 puntos a favor del grupo con preparación.</w:t>
      </w:r>
    </w:p>
    <w:p w14:paraId="3004C7C8" w14:textId="77777777" w:rsidR="003C59CE" w:rsidRDefault="00000000">
      <w:pPr>
        <w:jc w:val="center"/>
      </w:pPr>
      <w:r>
        <w:rPr>
          <w:noProof/>
        </w:rPr>
        <w:drawing>
          <wp:inline distT="0" distB="0" distL="0" distR="0" wp14:anchorId="62519A18" wp14:editId="6F91878C">
            <wp:extent cx="4937760" cy="31905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unch.png"/>
                    <pic:cNvPicPr/>
                  </pic:nvPicPr>
                  <pic:blipFill>
                    <a:blip r:embed="rId12"/>
                    <a:stretch>
                      <a:fillRect/>
                    </a:stretch>
                  </pic:blipFill>
                  <pic:spPr>
                    <a:xfrm>
                      <a:off x="0" y="0"/>
                      <a:ext cx="4937760" cy="3190553"/>
                    </a:xfrm>
                    <a:prstGeom prst="rect">
                      <a:avLst/>
                    </a:prstGeom>
                  </pic:spPr>
                </pic:pic>
              </a:graphicData>
            </a:graphic>
          </wp:inline>
        </w:drawing>
      </w:r>
    </w:p>
    <w:p w14:paraId="42710DE9" w14:textId="77777777" w:rsidR="003C59CE" w:rsidRPr="00247E3A" w:rsidRDefault="00000000">
      <w:pPr>
        <w:jc w:val="center"/>
        <w:rPr>
          <w:lang w:val="es-MX"/>
        </w:rPr>
      </w:pPr>
      <w:r w:rsidRPr="00247E3A">
        <w:rPr>
          <w:i/>
          <w:color w:val="666666"/>
          <w:sz w:val="18"/>
          <w:lang w:val="es-MX"/>
        </w:rPr>
        <w:t>Figura 3. Promedio según tipo de lunch.</w:t>
      </w:r>
    </w:p>
    <w:p w14:paraId="062F7DB6" w14:textId="77777777" w:rsidR="003C59CE" w:rsidRPr="00247E3A" w:rsidRDefault="00000000" w:rsidP="00327F3A">
      <w:pPr>
        <w:spacing w:after="120"/>
        <w:jc w:val="both"/>
        <w:rPr>
          <w:lang w:val="es-MX"/>
        </w:rPr>
      </w:pPr>
      <w:r w:rsidRPr="00247E3A">
        <w:rPr>
          <w:lang w:val="es-MX"/>
        </w:rPr>
        <w:lastRenderedPageBreak/>
        <w:t>El grupo con lunch estándar presentó un promedio de 70.84 puntos y el grupo free/</w:t>
      </w:r>
      <w:proofErr w:type="spellStart"/>
      <w:r w:rsidRPr="00247E3A">
        <w:rPr>
          <w:lang w:val="es-MX"/>
        </w:rPr>
        <w:t>reduced</w:t>
      </w:r>
      <w:proofErr w:type="spellEnd"/>
      <w:r w:rsidRPr="00247E3A">
        <w:rPr>
          <w:lang w:val="es-MX"/>
        </w:rPr>
        <w:t xml:space="preserve"> obtuvo 62.20. Esta diferencia es descriptiva y no debe interpretarse automáticamente como un efecto causal del tipo de alimentación.</w:t>
      </w:r>
    </w:p>
    <w:p w14:paraId="66F66F54" w14:textId="77777777" w:rsidR="003C59CE" w:rsidRDefault="00000000">
      <w:pPr>
        <w:jc w:val="center"/>
      </w:pPr>
      <w:r>
        <w:rPr>
          <w:noProof/>
        </w:rPr>
        <w:drawing>
          <wp:inline distT="0" distB="0" distL="0" distR="0" wp14:anchorId="3D09F73A" wp14:editId="425E3F2A">
            <wp:extent cx="5577840" cy="34325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ducacion_padres.png"/>
                    <pic:cNvPicPr/>
                  </pic:nvPicPr>
                  <pic:blipFill>
                    <a:blip r:embed="rId13"/>
                    <a:stretch>
                      <a:fillRect/>
                    </a:stretch>
                  </pic:blipFill>
                  <pic:spPr>
                    <a:xfrm>
                      <a:off x="0" y="0"/>
                      <a:ext cx="5577840" cy="3432517"/>
                    </a:xfrm>
                    <a:prstGeom prst="rect">
                      <a:avLst/>
                    </a:prstGeom>
                  </pic:spPr>
                </pic:pic>
              </a:graphicData>
            </a:graphic>
          </wp:inline>
        </w:drawing>
      </w:r>
    </w:p>
    <w:p w14:paraId="1719DCE8" w14:textId="77777777" w:rsidR="003C59CE" w:rsidRPr="00247E3A" w:rsidRDefault="00000000">
      <w:pPr>
        <w:jc w:val="center"/>
        <w:rPr>
          <w:lang w:val="es-MX"/>
        </w:rPr>
      </w:pPr>
      <w:r w:rsidRPr="00247E3A">
        <w:rPr>
          <w:i/>
          <w:color w:val="666666"/>
          <w:sz w:val="18"/>
          <w:lang w:val="es-MX"/>
        </w:rPr>
        <w:t>Figura 4. Promedio según nivel educativo de los padres.</w:t>
      </w:r>
    </w:p>
    <w:p w14:paraId="563C7FA1" w14:textId="77777777" w:rsidR="003C59CE" w:rsidRPr="00247E3A" w:rsidRDefault="00000000" w:rsidP="00327F3A">
      <w:pPr>
        <w:spacing w:after="120"/>
        <w:jc w:val="both"/>
        <w:rPr>
          <w:lang w:val="es-MX"/>
        </w:rPr>
      </w:pPr>
      <w:r w:rsidRPr="00247E3A">
        <w:rPr>
          <w:lang w:val="es-MX"/>
        </w:rPr>
        <w:t xml:space="preserve">Los promedios más altos del conjunto se observan en estudiantes cuyo nivel educativo parental registrado es </w:t>
      </w:r>
      <w:proofErr w:type="spellStart"/>
      <w:r w:rsidRPr="00247E3A">
        <w:rPr>
          <w:lang w:val="es-MX"/>
        </w:rPr>
        <w:t>master's</w:t>
      </w:r>
      <w:proofErr w:type="spellEnd"/>
      <w:r w:rsidRPr="00247E3A">
        <w:rPr>
          <w:lang w:val="es-MX"/>
        </w:rPr>
        <w:t xml:space="preserve"> </w:t>
      </w:r>
      <w:proofErr w:type="spellStart"/>
      <w:r w:rsidRPr="00247E3A">
        <w:rPr>
          <w:lang w:val="es-MX"/>
        </w:rPr>
        <w:t>degree</w:t>
      </w:r>
      <w:proofErr w:type="spellEnd"/>
      <w:r w:rsidRPr="00247E3A">
        <w:rPr>
          <w:lang w:val="es-MX"/>
        </w:rPr>
        <w:t xml:space="preserve"> (73.60) y </w:t>
      </w:r>
      <w:proofErr w:type="spellStart"/>
      <w:r w:rsidRPr="00247E3A">
        <w:rPr>
          <w:lang w:val="es-MX"/>
        </w:rPr>
        <w:t>bachelor's</w:t>
      </w:r>
      <w:proofErr w:type="spellEnd"/>
      <w:r w:rsidRPr="00247E3A">
        <w:rPr>
          <w:lang w:val="es-MX"/>
        </w:rPr>
        <w:t xml:space="preserve"> </w:t>
      </w:r>
      <w:proofErr w:type="spellStart"/>
      <w:r w:rsidRPr="00247E3A">
        <w:rPr>
          <w:lang w:val="es-MX"/>
        </w:rPr>
        <w:t>degree</w:t>
      </w:r>
      <w:proofErr w:type="spellEnd"/>
      <w:r w:rsidRPr="00247E3A">
        <w:rPr>
          <w:lang w:val="es-MX"/>
        </w:rPr>
        <w:t xml:space="preserve"> (71.92). El promedio más bajo aparece en </w:t>
      </w:r>
      <w:proofErr w:type="spellStart"/>
      <w:r w:rsidRPr="00247E3A">
        <w:rPr>
          <w:lang w:val="es-MX"/>
        </w:rPr>
        <w:t>high</w:t>
      </w:r>
      <w:proofErr w:type="spellEnd"/>
      <w:r w:rsidRPr="00247E3A">
        <w:rPr>
          <w:lang w:val="es-MX"/>
        </w:rPr>
        <w:t xml:space="preserve"> </w:t>
      </w:r>
      <w:proofErr w:type="spellStart"/>
      <w:r w:rsidRPr="00247E3A">
        <w:rPr>
          <w:lang w:val="es-MX"/>
        </w:rPr>
        <w:t>school</w:t>
      </w:r>
      <w:proofErr w:type="spellEnd"/>
      <w:r w:rsidRPr="00247E3A">
        <w:rPr>
          <w:lang w:val="es-MX"/>
        </w:rPr>
        <w:t xml:space="preserve"> (63.10). Estas comparaciones reflejan asociaciones dentro de esta muestra y no prueban causalidad.</w:t>
      </w:r>
    </w:p>
    <w:p w14:paraId="69F92B09" w14:textId="77777777" w:rsidR="003C59CE" w:rsidRPr="00247E3A" w:rsidRDefault="00000000">
      <w:pPr>
        <w:pStyle w:val="Heading2"/>
        <w:spacing w:before="160" w:after="100"/>
        <w:rPr>
          <w:color w:val="auto"/>
        </w:rPr>
      </w:pPr>
      <w:bookmarkStart w:id="6" w:name="_Toc241255337"/>
      <w:proofErr w:type="spellStart"/>
      <w:r w:rsidRPr="00247E3A">
        <w:rPr>
          <w:rFonts w:ascii="Times New Roman" w:eastAsia="Times New Roman" w:hAnsi="Times New Roman"/>
          <w:color w:val="auto"/>
          <w:sz w:val="24"/>
        </w:rPr>
        <w:t>Diccionario</w:t>
      </w:r>
      <w:proofErr w:type="spellEnd"/>
      <w:r w:rsidRPr="00247E3A">
        <w:rPr>
          <w:rFonts w:ascii="Times New Roman" w:eastAsia="Times New Roman" w:hAnsi="Times New Roman"/>
          <w:color w:val="auto"/>
          <w:sz w:val="24"/>
        </w:rPr>
        <w:t xml:space="preserve"> de variables</w:t>
      </w:r>
      <w:bookmarkEnd w:id="6"/>
    </w:p>
    <w:tbl>
      <w:tblPr>
        <w:tblStyle w:val="TableGrid"/>
        <w:tblW w:w="0" w:type="auto"/>
        <w:jc w:val="center"/>
        <w:tblLook w:val="04A0" w:firstRow="1" w:lastRow="0" w:firstColumn="1" w:lastColumn="0" w:noHBand="0" w:noVBand="1"/>
      </w:tblPr>
      <w:tblGrid>
        <w:gridCol w:w="2438"/>
        <w:gridCol w:w="1701"/>
        <w:gridCol w:w="4932"/>
      </w:tblGrid>
      <w:tr w:rsidR="003C59CE" w:rsidRPr="00247E3A" w14:paraId="50FC00CD" w14:textId="77777777" w:rsidTr="00247E3A">
        <w:trPr>
          <w:jc w:val="center"/>
        </w:trPr>
        <w:tc>
          <w:tcPr>
            <w:tcW w:w="2438" w:type="dxa"/>
            <w:shd w:val="clear" w:color="auto" w:fill="F2F2F2" w:themeFill="background1" w:themeFillShade="F2"/>
            <w:tcMar>
              <w:top w:w="80" w:type="dxa"/>
              <w:left w:w="100" w:type="dxa"/>
              <w:bottom w:w="80" w:type="dxa"/>
              <w:right w:w="100" w:type="dxa"/>
            </w:tcMar>
            <w:vAlign w:val="center"/>
          </w:tcPr>
          <w:p w14:paraId="16F4F986" w14:textId="77777777" w:rsidR="003C59CE" w:rsidRPr="00247E3A" w:rsidRDefault="00000000">
            <w:pPr>
              <w:jc w:val="center"/>
            </w:pPr>
            <w:r w:rsidRPr="00247E3A">
              <w:rPr>
                <w:b/>
                <w:sz w:val="16"/>
              </w:rPr>
              <w:t>Variable</w:t>
            </w:r>
          </w:p>
        </w:tc>
        <w:tc>
          <w:tcPr>
            <w:tcW w:w="1701" w:type="dxa"/>
            <w:shd w:val="clear" w:color="auto" w:fill="F2F2F2" w:themeFill="background1" w:themeFillShade="F2"/>
            <w:tcMar>
              <w:top w:w="80" w:type="dxa"/>
              <w:left w:w="100" w:type="dxa"/>
              <w:bottom w:w="80" w:type="dxa"/>
              <w:right w:w="100" w:type="dxa"/>
            </w:tcMar>
            <w:vAlign w:val="center"/>
          </w:tcPr>
          <w:p w14:paraId="4F1549D1" w14:textId="77777777" w:rsidR="003C59CE" w:rsidRPr="00247E3A" w:rsidRDefault="00000000">
            <w:pPr>
              <w:jc w:val="center"/>
            </w:pPr>
            <w:r w:rsidRPr="00247E3A">
              <w:rPr>
                <w:b/>
                <w:sz w:val="16"/>
              </w:rPr>
              <w:t>Tipo</w:t>
            </w:r>
          </w:p>
        </w:tc>
        <w:tc>
          <w:tcPr>
            <w:tcW w:w="4932" w:type="dxa"/>
            <w:shd w:val="clear" w:color="auto" w:fill="F2F2F2" w:themeFill="background1" w:themeFillShade="F2"/>
            <w:tcMar>
              <w:top w:w="80" w:type="dxa"/>
              <w:left w:w="100" w:type="dxa"/>
              <w:bottom w:w="80" w:type="dxa"/>
              <w:right w:w="100" w:type="dxa"/>
            </w:tcMar>
            <w:vAlign w:val="center"/>
          </w:tcPr>
          <w:p w14:paraId="7EBDC358" w14:textId="77777777" w:rsidR="003C59CE" w:rsidRPr="00247E3A" w:rsidRDefault="00000000">
            <w:pPr>
              <w:jc w:val="center"/>
            </w:pPr>
            <w:r w:rsidRPr="00247E3A">
              <w:rPr>
                <w:b/>
                <w:sz w:val="16"/>
              </w:rPr>
              <w:t>Descripción</w:t>
            </w:r>
          </w:p>
        </w:tc>
      </w:tr>
      <w:tr w:rsidR="003C59CE" w:rsidRPr="00776236" w14:paraId="13AFBB68" w14:textId="77777777">
        <w:trPr>
          <w:jc w:val="center"/>
        </w:trPr>
        <w:tc>
          <w:tcPr>
            <w:tcW w:w="2438" w:type="dxa"/>
            <w:tcMar>
              <w:top w:w="80" w:type="dxa"/>
              <w:left w:w="100" w:type="dxa"/>
              <w:bottom w:w="80" w:type="dxa"/>
              <w:right w:w="100" w:type="dxa"/>
            </w:tcMar>
            <w:vAlign w:val="center"/>
          </w:tcPr>
          <w:p w14:paraId="6EB79FCC" w14:textId="77777777" w:rsidR="003C59CE" w:rsidRDefault="00000000">
            <w:r>
              <w:rPr>
                <w:sz w:val="16"/>
              </w:rPr>
              <w:t>gender</w:t>
            </w:r>
          </w:p>
        </w:tc>
        <w:tc>
          <w:tcPr>
            <w:tcW w:w="1701" w:type="dxa"/>
            <w:tcMar>
              <w:top w:w="80" w:type="dxa"/>
              <w:left w:w="100" w:type="dxa"/>
              <w:bottom w:w="80" w:type="dxa"/>
              <w:right w:w="100" w:type="dxa"/>
            </w:tcMar>
            <w:vAlign w:val="center"/>
          </w:tcPr>
          <w:p w14:paraId="157A4175" w14:textId="77777777" w:rsidR="003C59CE" w:rsidRDefault="00000000">
            <w:pPr>
              <w:jc w:val="center"/>
            </w:pPr>
            <w:r>
              <w:rPr>
                <w:sz w:val="16"/>
              </w:rPr>
              <w:t>Categórica</w:t>
            </w:r>
          </w:p>
        </w:tc>
        <w:tc>
          <w:tcPr>
            <w:tcW w:w="4932" w:type="dxa"/>
            <w:tcMar>
              <w:top w:w="80" w:type="dxa"/>
              <w:left w:w="100" w:type="dxa"/>
              <w:bottom w:w="80" w:type="dxa"/>
              <w:right w:w="100" w:type="dxa"/>
            </w:tcMar>
            <w:vAlign w:val="center"/>
          </w:tcPr>
          <w:p w14:paraId="0E2DF229" w14:textId="77777777" w:rsidR="003C59CE" w:rsidRPr="00247E3A" w:rsidRDefault="00000000">
            <w:pPr>
              <w:jc w:val="center"/>
              <w:rPr>
                <w:lang w:val="es-MX"/>
              </w:rPr>
            </w:pPr>
            <w:r w:rsidRPr="00247E3A">
              <w:rPr>
                <w:sz w:val="16"/>
                <w:lang w:val="es-MX"/>
              </w:rPr>
              <w:t>Género registrado en el conjunto de datos.</w:t>
            </w:r>
          </w:p>
        </w:tc>
      </w:tr>
      <w:tr w:rsidR="003C59CE" w:rsidRPr="00776236" w14:paraId="64F7F9F0" w14:textId="77777777">
        <w:trPr>
          <w:jc w:val="center"/>
        </w:trPr>
        <w:tc>
          <w:tcPr>
            <w:tcW w:w="2438" w:type="dxa"/>
            <w:tcMar>
              <w:top w:w="80" w:type="dxa"/>
              <w:left w:w="100" w:type="dxa"/>
              <w:bottom w:w="80" w:type="dxa"/>
              <w:right w:w="100" w:type="dxa"/>
            </w:tcMar>
            <w:vAlign w:val="center"/>
          </w:tcPr>
          <w:p w14:paraId="57B53436" w14:textId="77777777" w:rsidR="003C59CE" w:rsidRDefault="00000000">
            <w:r>
              <w:rPr>
                <w:sz w:val="16"/>
              </w:rPr>
              <w:t>race/ethnicity</w:t>
            </w:r>
          </w:p>
        </w:tc>
        <w:tc>
          <w:tcPr>
            <w:tcW w:w="1701" w:type="dxa"/>
            <w:tcMar>
              <w:top w:w="80" w:type="dxa"/>
              <w:left w:w="100" w:type="dxa"/>
              <w:bottom w:w="80" w:type="dxa"/>
              <w:right w:w="100" w:type="dxa"/>
            </w:tcMar>
            <w:vAlign w:val="center"/>
          </w:tcPr>
          <w:p w14:paraId="5DA0D4A1" w14:textId="77777777" w:rsidR="003C59CE" w:rsidRDefault="00000000">
            <w:pPr>
              <w:jc w:val="center"/>
            </w:pPr>
            <w:r>
              <w:rPr>
                <w:sz w:val="16"/>
              </w:rPr>
              <w:t>Categórica</w:t>
            </w:r>
          </w:p>
        </w:tc>
        <w:tc>
          <w:tcPr>
            <w:tcW w:w="4932" w:type="dxa"/>
            <w:tcMar>
              <w:top w:w="80" w:type="dxa"/>
              <w:left w:w="100" w:type="dxa"/>
              <w:bottom w:w="80" w:type="dxa"/>
              <w:right w:w="100" w:type="dxa"/>
            </w:tcMar>
            <w:vAlign w:val="center"/>
          </w:tcPr>
          <w:p w14:paraId="7E0A1C98" w14:textId="77777777" w:rsidR="003C59CE" w:rsidRPr="00247E3A" w:rsidRDefault="00000000">
            <w:pPr>
              <w:jc w:val="center"/>
              <w:rPr>
                <w:lang w:val="es-MX"/>
              </w:rPr>
            </w:pPr>
            <w:r w:rsidRPr="00247E3A">
              <w:rPr>
                <w:sz w:val="16"/>
                <w:lang w:val="es-MX"/>
              </w:rPr>
              <w:t>Grupo anonimizado A-E. Se interpreta con cautela y solo de forma descriptiva.</w:t>
            </w:r>
          </w:p>
        </w:tc>
      </w:tr>
      <w:tr w:rsidR="003C59CE" w:rsidRPr="00776236" w14:paraId="5C744F60" w14:textId="77777777">
        <w:trPr>
          <w:jc w:val="center"/>
        </w:trPr>
        <w:tc>
          <w:tcPr>
            <w:tcW w:w="2438" w:type="dxa"/>
            <w:tcMar>
              <w:top w:w="80" w:type="dxa"/>
              <w:left w:w="100" w:type="dxa"/>
              <w:bottom w:w="80" w:type="dxa"/>
              <w:right w:w="100" w:type="dxa"/>
            </w:tcMar>
            <w:vAlign w:val="center"/>
          </w:tcPr>
          <w:p w14:paraId="183C5CCF" w14:textId="77777777" w:rsidR="003C59CE" w:rsidRDefault="00000000">
            <w:r>
              <w:rPr>
                <w:sz w:val="16"/>
              </w:rPr>
              <w:t>parental level of education</w:t>
            </w:r>
          </w:p>
        </w:tc>
        <w:tc>
          <w:tcPr>
            <w:tcW w:w="1701" w:type="dxa"/>
            <w:tcMar>
              <w:top w:w="80" w:type="dxa"/>
              <w:left w:w="100" w:type="dxa"/>
              <w:bottom w:w="80" w:type="dxa"/>
              <w:right w:w="100" w:type="dxa"/>
            </w:tcMar>
            <w:vAlign w:val="center"/>
          </w:tcPr>
          <w:p w14:paraId="5EC124E6" w14:textId="77777777" w:rsidR="003C59CE" w:rsidRDefault="00000000">
            <w:pPr>
              <w:jc w:val="center"/>
            </w:pPr>
            <w:r>
              <w:rPr>
                <w:sz w:val="16"/>
              </w:rPr>
              <w:t>Categórica</w:t>
            </w:r>
          </w:p>
        </w:tc>
        <w:tc>
          <w:tcPr>
            <w:tcW w:w="4932" w:type="dxa"/>
            <w:tcMar>
              <w:top w:w="80" w:type="dxa"/>
              <w:left w:w="100" w:type="dxa"/>
              <w:bottom w:w="80" w:type="dxa"/>
              <w:right w:w="100" w:type="dxa"/>
            </w:tcMar>
            <w:vAlign w:val="center"/>
          </w:tcPr>
          <w:p w14:paraId="32B17222" w14:textId="77777777" w:rsidR="003C59CE" w:rsidRPr="00247E3A" w:rsidRDefault="00000000">
            <w:pPr>
              <w:jc w:val="center"/>
              <w:rPr>
                <w:lang w:val="es-MX"/>
              </w:rPr>
            </w:pPr>
            <w:r w:rsidRPr="00247E3A">
              <w:rPr>
                <w:sz w:val="16"/>
                <w:lang w:val="es-MX"/>
              </w:rPr>
              <w:t>Máximo nivel educativo parental registrado.</w:t>
            </w:r>
          </w:p>
        </w:tc>
      </w:tr>
      <w:tr w:rsidR="003C59CE" w14:paraId="35A12D59" w14:textId="77777777">
        <w:trPr>
          <w:jc w:val="center"/>
        </w:trPr>
        <w:tc>
          <w:tcPr>
            <w:tcW w:w="2438" w:type="dxa"/>
            <w:tcMar>
              <w:top w:w="80" w:type="dxa"/>
              <w:left w:w="100" w:type="dxa"/>
              <w:bottom w:w="80" w:type="dxa"/>
              <w:right w:w="100" w:type="dxa"/>
            </w:tcMar>
            <w:vAlign w:val="center"/>
          </w:tcPr>
          <w:p w14:paraId="75160B96" w14:textId="77777777" w:rsidR="003C59CE" w:rsidRDefault="00000000">
            <w:r>
              <w:rPr>
                <w:sz w:val="16"/>
              </w:rPr>
              <w:t>lunch</w:t>
            </w:r>
          </w:p>
        </w:tc>
        <w:tc>
          <w:tcPr>
            <w:tcW w:w="1701" w:type="dxa"/>
            <w:tcMar>
              <w:top w:w="80" w:type="dxa"/>
              <w:left w:w="100" w:type="dxa"/>
              <w:bottom w:w="80" w:type="dxa"/>
              <w:right w:w="100" w:type="dxa"/>
            </w:tcMar>
            <w:vAlign w:val="center"/>
          </w:tcPr>
          <w:p w14:paraId="69C7610A" w14:textId="77777777" w:rsidR="003C59CE" w:rsidRDefault="00000000">
            <w:pPr>
              <w:jc w:val="center"/>
            </w:pPr>
            <w:r>
              <w:rPr>
                <w:sz w:val="16"/>
              </w:rPr>
              <w:t>Categórica</w:t>
            </w:r>
          </w:p>
        </w:tc>
        <w:tc>
          <w:tcPr>
            <w:tcW w:w="4932" w:type="dxa"/>
            <w:tcMar>
              <w:top w:w="80" w:type="dxa"/>
              <w:left w:w="100" w:type="dxa"/>
              <w:bottom w:w="80" w:type="dxa"/>
              <w:right w:w="100" w:type="dxa"/>
            </w:tcMar>
            <w:vAlign w:val="center"/>
          </w:tcPr>
          <w:p w14:paraId="20E2BE09" w14:textId="77777777" w:rsidR="003C59CE" w:rsidRDefault="00000000">
            <w:pPr>
              <w:jc w:val="center"/>
            </w:pPr>
            <w:r>
              <w:rPr>
                <w:sz w:val="16"/>
              </w:rPr>
              <w:t>Tipo de lunch: standard o free/reduced.</w:t>
            </w:r>
          </w:p>
        </w:tc>
      </w:tr>
      <w:tr w:rsidR="003C59CE" w:rsidRPr="00776236" w14:paraId="07CA34A2" w14:textId="77777777">
        <w:trPr>
          <w:jc w:val="center"/>
        </w:trPr>
        <w:tc>
          <w:tcPr>
            <w:tcW w:w="2438" w:type="dxa"/>
            <w:tcMar>
              <w:top w:w="80" w:type="dxa"/>
              <w:left w:w="100" w:type="dxa"/>
              <w:bottom w:w="80" w:type="dxa"/>
              <w:right w:w="100" w:type="dxa"/>
            </w:tcMar>
            <w:vAlign w:val="center"/>
          </w:tcPr>
          <w:p w14:paraId="03556D27" w14:textId="77777777" w:rsidR="003C59CE" w:rsidRDefault="00000000">
            <w:r>
              <w:rPr>
                <w:sz w:val="16"/>
              </w:rPr>
              <w:t>test preparation course</w:t>
            </w:r>
          </w:p>
        </w:tc>
        <w:tc>
          <w:tcPr>
            <w:tcW w:w="1701" w:type="dxa"/>
            <w:tcMar>
              <w:top w:w="80" w:type="dxa"/>
              <w:left w:w="100" w:type="dxa"/>
              <w:bottom w:w="80" w:type="dxa"/>
              <w:right w:w="100" w:type="dxa"/>
            </w:tcMar>
            <w:vAlign w:val="center"/>
          </w:tcPr>
          <w:p w14:paraId="7F491F05" w14:textId="77777777" w:rsidR="003C59CE" w:rsidRDefault="00000000">
            <w:pPr>
              <w:jc w:val="center"/>
            </w:pPr>
            <w:r>
              <w:rPr>
                <w:sz w:val="16"/>
              </w:rPr>
              <w:t>Categórica</w:t>
            </w:r>
          </w:p>
        </w:tc>
        <w:tc>
          <w:tcPr>
            <w:tcW w:w="4932" w:type="dxa"/>
            <w:tcMar>
              <w:top w:w="80" w:type="dxa"/>
              <w:left w:w="100" w:type="dxa"/>
              <w:bottom w:w="80" w:type="dxa"/>
              <w:right w:w="100" w:type="dxa"/>
            </w:tcMar>
            <w:vAlign w:val="center"/>
          </w:tcPr>
          <w:p w14:paraId="33380951" w14:textId="77777777" w:rsidR="003C59CE" w:rsidRPr="00247E3A" w:rsidRDefault="00000000">
            <w:pPr>
              <w:jc w:val="center"/>
              <w:rPr>
                <w:lang w:val="es-MX"/>
              </w:rPr>
            </w:pPr>
            <w:r w:rsidRPr="00247E3A">
              <w:rPr>
                <w:sz w:val="16"/>
                <w:lang w:val="es-MX"/>
              </w:rPr>
              <w:t>Indica si se completó el curso de preparación.</w:t>
            </w:r>
          </w:p>
        </w:tc>
      </w:tr>
      <w:tr w:rsidR="003C59CE" w14:paraId="714786ED" w14:textId="77777777">
        <w:trPr>
          <w:jc w:val="center"/>
        </w:trPr>
        <w:tc>
          <w:tcPr>
            <w:tcW w:w="2438" w:type="dxa"/>
            <w:tcMar>
              <w:top w:w="80" w:type="dxa"/>
              <w:left w:w="100" w:type="dxa"/>
              <w:bottom w:w="80" w:type="dxa"/>
              <w:right w:w="100" w:type="dxa"/>
            </w:tcMar>
            <w:vAlign w:val="center"/>
          </w:tcPr>
          <w:p w14:paraId="7351D3E9" w14:textId="77777777" w:rsidR="003C59CE" w:rsidRDefault="00000000">
            <w:r>
              <w:rPr>
                <w:sz w:val="16"/>
              </w:rPr>
              <w:t>math score</w:t>
            </w:r>
          </w:p>
        </w:tc>
        <w:tc>
          <w:tcPr>
            <w:tcW w:w="1701" w:type="dxa"/>
            <w:tcMar>
              <w:top w:w="80" w:type="dxa"/>
              <w:left w:w="100" w:type="dxa"/>
              <w:bottom w:w="80" w:type="dxa"/>
              <w:right w:w="100" w:type="dxa"/>
            </w:tcMar>
            <w:vAlign w:val="center"/>
          </w:tcPr>
          <w:p w14:paraId="253B802A" w14:textId="77777777" w:rsidR="003C59CE" w:rsidRDefault="00000000">
            <w:pPr>
              <w:jc w:val="center"/>
            </w:pPr>
            <w:r>
              <w:rPr>
                <w:sz w:val="16"/>
              </w:rPr>
              <w:t>Numérica</w:t>
            </w:r>
          </w:p>
        </w:tc>
        <w:tc>
          <w:tcPr>
            <w:tcW w:w="4932" w:type="dxa"/>
            <w:tcMar>
              <w:top w:w="80" w:type="dxa"/>
              <w:left w:w="100" w:type="dxa"/>
              <w:bottom w:w="80" w:type="dxa"/>
              <w:right w:w="100" w:type="dxa"/>
            </w:tcMar>
            <w:vAlign w:val="center"/>
          </w:tcPr>
          <w:p w14:paraId="76B0A219" w14:textId="77777777" w:rsidR="003C59CE" w:rsidRDefault="00000000">
            <w:pPr>
              <w:jc w:val="center"/>
            </w:pPr>
            <w:r>
              <w:rPr>
                <w:sz w:val="16"/>
              </w:rPr>
              <w:t>Calificación de matemáticas (0-100).</w:t>
            </w:r>
          </w:p>
        </w:tc>
      </w:tr>
      <w:tr w:rsidR="003C59CE" w14:paraId="2D05BF30" w14:textId="77777777">
        <w:trPr>
          <w:jc w:val="center"/>
        </w:trPr>
        <w:tc>
          <w:tcPr>
            <w:tcW w:w="2438" w:type="dxa"/>
            <w:tcMar>
              <w:top w:w="80" w:type="dxa"/>
              <w:left w:w="100" w:type="dxa"/>
              <w:bottom w:w="80" w:type="dxa"/>
              <w:right w:w="100" w:type="dxa"/>
            </w:tcMar>
            <w:vAlign w:val="center"/>
          </w:tcPr>
          <w:p w14:paraId="60101706" w14:textId="77777777" w:rsidR="003C59CE" w:rsidRDefault="00000000">
            <w:r>
              <w:rPr>
                <w:sz w:val="16"/>
              </w:rPr>
              <w:t>reading score</w:t>
            </w:r>
          </w:p>
        </w:tc>
        <w:tc>
          <w:tcPr>
            <w:tcW w:w="1701" w:type="dxa"/>
            <w:tcMar>
              <w:top w:w="80" w:type="dxa"/>
              <w:left w:w="100" w:type="dxa"/>
              <w:bottom w:w="80" w:type="dxa"/>
              <w:right w:w="100" w:type="dxa"/>
            </w:tcMar>
            <w:vAlign w:val="center"/>
          </w:tcPr>
          <w:p w14:paraId="645034CB" w14:textId="77777777" w:rsidR="003C59CE" w:rsidRDefault="00000000">
            <w:pPr>
              <w:jc w:val="center"/>
            </w:pPr>
            <w:r>
              <w:rPr>
                <w:sz w:val="16"/>
              </w:rPr>
              <w:t>Numérica</w:t>
            </w:r>
          </w:p>
        </w:tc>
        <w:tc>
          <w:tcPr>
            <w:tcW w:w="4932" w:type="dxa"/>
            <w:tcMar>
              <w:top w:w="80" w:type="dxa"/>
              <w:left w:w="100" w:type="dxa"/>
              <w:bottom w:w="80" w:type="dxa"/>
              <w:right w:w="100" w:type="dxa"/>
            </w:tcMar>
            <w:vAlign w:val="center"/>
          </w:tcPr>
          <w:p w14:paraId="740633FF" w14:textId="77777777" w:rsidR="003C59CE" w:rsidRDefault="00000000">
            <w:pPr>
              <w:jc w:val="center"/>
            </w:pPr>
            <w:r>
              <w:rPr>
                <w:sz w:val="16"/>
              </w:rPr>
              <w:t>Calificación de lectura (0-100).</w:t>
            </w:r>
          </w:p>
        </w:tc>
      </w:tr>
      <w:tr w:rsidR="003C59CE" w14:paraId="7A614111" w14:textId="77777777">
        <w:trPr>
          <w:jc w:val="center"/>
        </w:trPr>
        <w:tc>
          <w:tcPr>
            <w:tcW w:w="2438" w:type="dxa"/>
            <w:tcMar>
              <w:top w:w="80" w:type="dxa"/>
              <w:left w:w="100" w:type="dxa"/>
              <w:bottom w:w="80" w:type="dxa"/>
              <w:right w:w="100" w:type="dxa"/>
            </w:tcMar>
            <w:vAlign w:val="center"/>
          </w:tcPr>
          <w:p w14:paraId="50847086" w14:textId="77777777" w:rsidR="003C59CE" w:rsidRDefault="00000000">
            <w:r>
              <w:rPr>
                <w:sz w:val="16"/>
              </w:rPr>
              <w:t>writing score</w:t>
            </w:r>
          </w:p>
        </w:tc>
        <w:tc>
          <w:tcPr>
            <w:tcW w:w="1701" w:type="dxa"/>
            <w:tcMar>
              <w:top w:w="80" w:type="dxa"/>
              <w:left w:w="100" w:type="dxa"/>
              <w:bottom w:w="80" w:type="dxa"/>
              <w:right w:w="100" w:type="dxa"/>
            </w:tcMar>
            <w:vAlign w:val="center"/>
          </w:tcPr>
          <w:p w14:paraId="03DDA797" w14:textId="77777777" w:rsidR="003C59CE" w:rsidRDefault="00000000">
            <w:pPr>
              <w:jc w:val="center"/>
            </w:pPr>
            <w:r>
              <w:rPr>
                <w:sz w:val="16"/>
              </w:rPr>
              <w:t>Numérica</w:t>
            </w:r>
          </w:p>
        </w:tc>
        <w:tc>
          <w:tcPr>
            <w:tcW w:w="4932" w:type="dxa"/>
            <w:tcMar>
              <w:top w:w="80" w:type="dxa"/>
              <w:left w:w="100" w:type="dxa"/>
              <w:bottom w:w="80" w:type="dxa"/>
              <w:right w:w="100" w:type="dxa"/>
            </w:tcMar>
            <w:vAlign w:val="center"/>
          </w:tcPr>
          <w:p w14:paraId="6972F656" w14:textId="77777777" w:rsidR="003C59CE" w:rsidRDefault="00000000">
            <w:pPr>
              <w:jc w:val="center"/>
            </w:pPr>
            <w:r>
              <w:rPr>
                <w:sz w:val="16"/>
              </w:rPr>
              <w:t>Calificación de escritura (0-100).</w:t>
            </w:r>
          </w:p>
        </w:tc>
      </w:tr>
    </w:tbl>
    <w:p w14:paraId="000A24BD" w14:textId="77777777" w:rsidR="003C59CE" w:rsidRDefault="003C59CE"/>
    <w:p w14:paraId="20300801" w14:textId="77777777" w:rsidR="003C59CE" w:rsidRPr="00247E3A" w:rsidRDefault="00000000">
      <w:pPr>
        <w:pStyle w:val="Heading1"/>
        <w:spacing w:before="160" w:after="100"/>
        <w:rPr>
          <w:color w:val="auto"/>
        </w:rPr>
      </w:pPr>
      <w:bookmarkStart w:id="7" w:name="_Toc241255338"/>
      <w:r w:rsidRPr="00247E3A">
        <w:rPr>
          <w:rFonts w:ascii="Times New Roman" w:eastAsia="Times New Roman" w:hAnsi="Times New Roman"/>
          <w:color w:val="auto"/>
        </w:rPr>
        <w:lastRenderedPageBreak/>
        <w:t>3. Modify (Modificación)</w:t>
      </w:r>
      <w:bookmarkEnd w:id="7"/>
    </w:p>
    <w:p w14:paraId="6DAFE1AF" w14:textId="77777777" w:rsidR="003C59CE" w:rsidRPr="00247E3A" w:rsidRDefault="00000000" w:rsidP="00327F3A">
      <w:pPr>
        <w:spacing w:after="120"/>
        <w:jc w:val="both"/>
        <w:rPr>
          <w:lang w:val="es-MX"/>
        </w:rPr>
      </w:pPr>
      <w:r w:rsidRPr="00247E3A">
        <w:rPr>
          <w:lang w:val="es-MX"/>
        </w:rPr>
        <w:t xml:space="preserve">En </w:t>
      </w:r>
      <w:proofErr w:type="spellStart"/>
      <w:r w:rsidRPr="00247E3A">
        <w:rPr>
          <w:lang w:val="es-MX"/>
        </w:rPr>
        <w:t>Modify</w:t>
      </w:r>
      <w:proofErr w:type="spellEnd"/>
      <w:r w:rsidRPr="00247E3A">
        <w:rPr>
          <w:lang w:val="es-MX"/>
        </w:rPr>
        <w:t xml:space="preserve"> se prepararon las variables para el análisis. Como no se detectaron datos faltantes ni duplicados, no fue necesario eliminar registros ni imputar valores.</w:t>
      </w:r>
    </w:p>
    <w:p w14:paraId="0F71DD74" w14:textId="77777777" w:rsidR="003C59CE" w:rsidRDefault="00000000">
      <w:pPr>
        <w:pStyle w:val="ListBullet"/>
        <w:spacing w:after="40"/>
      </w:pPr>
      <w:r>
        <w:t xml:space="preserve">Se </w:t>
      </w:r>
      <w:proofErr w:type="spellStart"/>
      <w:r>
        <w:t>creó</w:t>
      </w:r>
      <w:proofErr w:type="spellEnd"/>
      <w:r>
        <w:t xml:space="preserve"> la variable average score como la media aritmética de math score, reading score y writing score.</w:t>
      </w:r>
    </w:p>
    <w:p w14:paraId="1E496DC1" w14:textId="77777777" w:rsidR="003C59CE" w:rsidRDefault="00000000">
      <w:pPr>
        <w:pStyle w:val="ListBullet"/>
        <w:spacing w:after="40"/>
      </w:pPr>
      <w:r>
        <w:t>Se conservaron las cinco variables categóricas como posibles predictores: gender, race/ethnicity, parental level of education, lunch y test preparation course.</w:t>
      </w:r>
    </w:p>
    <w:p w14:paraId="02044AF3" w14:textId="77777777" w:rsidR="003C59CE" w:rsidRPr="00247E3A" w:rsidRDefault="00000000">
      <w:pPr>
        <w:pStyle w:val="ListBullet"/>
        <w:spacing w:after="40"/>
        <w:rPr>
          <w:lang w:val="es-MX"/>
        </w:rPr>
      </w:pPr>
      <w:r w:rsidRPr="00247E3A">
        <w:rPr>
          <w:lang w:val="es-MX"/>
        </w:rPr>
        <w:t xml:space="preserve">Las variables categóricas se transformaron mediante One-Hot </w:t>
      </w:r>
      <w:proofErr w:type="spellStart"/>
      <w:r w:rsidRPr="00247E3A">
        <w:rPr>
          <w:lang w:val="es-MX"/>
        </w:rPr>
        <w:t>Encoding</w:t>
      </w:r>
      <w:proofErr w:type="spellEnd"/>
      <w:r w:rsidRPr="00247E3A">
        <w:rPr>
          <w:lang w:val="es-MX"/>
        </w:rPr>
        <w:t xml:space="preserve"> dentro de un Pipeline de </w:t>
      </w:r>
      <w:proofErr w:type="spellStart"/>
      <w:r w:rsidRPr="00247E3A">
        <w:rPr>
          <w:lang w:val="es-MX"/>
        </w:rPr>
        <w:t>scikit-learn</w:t>
      </w:r>
      <w:proofErr w:type="spellEnd"/>
      <w:r w:rsidRPr="00247E3A">
        <w:rPr>
          <w:lang w:val="es-MX"/>
        </w:rPr>
        <w:t>.</w:t>
      </w:r>
    </w:p>
    <w:p w14:paraId="79BC0AD7" w14:textId="77777777" w:rsidR="003C59CE" w:rsidRPr="00247E3A" w:rsidRDefault="00000000">
      <w:pPr>
        <w:pStyle w:val="ListBullet"/>
        <w:spacing w:after="40"/>
        <w:rPr>
          <w:lang w:val="es-MX"/>
        </w:rPr>
      </w:pPr>
      <w:r w:rsidRPr="00247E3A">
        <w:rPr>
          <w:lang w:val="es-MX"/>
        </w:rPr>
        <w:t>Las calificaciones individuales no se usaron como variables predictoras del promedio porque el promedio se construye directamente a partir de ellas; incluirlas produciría fuga de información y una evaluación artificialmente alta.</w:t>
      </w:r>
    </w:p>
    <w:p w14:paraId="3DF8CDA6" w14:textId="77777777" w:rsidR="003C59CE" w:rsidRPr="00247E3A" w:rsidRDefault="00000000">
      <w:pPr>
        <w:jc w:val="center"/>
      </w:pPr>
      <w:r w:rsidRPr="00247E3A">
        <w:rPr>
          <w:b/>
          <w:sz w:val="24"/>
        </w:rPr>
        <w:t>average score = (math score + reading score + writing score) / 3</w:t>
      </w:r>
    </w:p>
    <w:p w14:paraId="0CF6274F" w14:textId="5CFAE355" w:rsidR="003C59CE" w:rsidRPr="00247E3A" w:rsidRDefault="00000000" w:rsidP="00327F3A">
      <w:pPr>
        <w:spacing w:after="120"/>
        <w:jc w:val="both"/>
        <w:rPr>
          <w:lang w:val="es-MX"/>
        </w:rPr>
      </w:pPr>
      <w:r w:rsidRPr="00247E3A">
        <w:rPr>
          <w:lang w:val="es-MX"/>
        </w:rPr>
        <w:t xml:space="preserve">Esta transformación produce una variable </w:t>
      </w:r>
      <w:r w:rsidR="00371A89" w:rsidRPr="00247E3A">
        <w:rPr>
          <w:lang w:val="es-MX"/>
        </w:rPr>
        <w:t>objetivo-continua</w:t>
      </w:r>
      <w:r w:rsidRPr="00247E3A">
        <w:rPr>
          <w:lang w:val="es-MX"/>
        </w:rPr>
        <w:t xml:space="preserve"> entre 0 y 100 puntos, adecuada para comparar modelos de regresión.</w:t>
      </w:r>
    </w:p>
    <w:p w14:paraId="5A4EB88C" w14:textId="77777777" w:rsidR="003C59CE" w:rsidRPr="00247E3A" w:rsidRDefault="00000000">
      <w:pPr>
        <w:pStyle w:val="Heading2"/>
        <w:spacing w:before="160" w:after="100"/>
        <w:rPr>
          <w:color w:val="auto"/>
        </w:rPr>
      </w:pPr>
      <w:bookmarkStart w:id="8" w:name="_Toc241255339"/>
      <w:r w:rsidRPr="00247E3A">
        <w:rPr>
          <w:rFonts w:ascii="Times New Roman" w:eastAsia="Times New Roman" w:hAnsi="Times New Roman"/>
          <w:color w:val="auto"/>
          <w:sz w:val="24"/>
        </w:rPr>
        <w:t xml:space="preserve">Variables para el </w:t>
      </w:r>
      <w:proofErr w:type="spellStart"/>
      <w:r w:rsidRPr="00247E3A">
        <w:rPr>
          <w:rFonts w:ascii="Times New Roman" w:eastAsia="Times New Roman" w:hAnsi="Times New Roman"/>
          <w:color w:val="auto"/>
          <w:sz w:val="24"/>
        </w:rPr>
        <w:t>modelado</w:t>
      </w:r>
      <w:bookmarkEnd w:id="8"/>
      <w:proofErr w:type="spellEnd"/>
    </w:p>
    <w:tbl>
      <w:tblPr>
        <w:tblStyle w:val="TableGrid"/>
        <w:tblW w:w="0" w:type="auto"/>
        <w:jc w:val="center"/>
        <w:tblLook w:val="04A0" w:firstRow="1" w:lastRow="0" w:firstColumn="1" w:lastColumn="0" w:noHBand="0" w:noVBand="1"/>
      </w:tblPr>
      <w:tblGrid>
        <w:gridCol w:w="2835"/>
        <w:gridCol w:w="6236"/>
      </w:tblGrid>
      <w:tr w:rsidR="003C59CE" w:rsidRPr="00247E3A" w14:paraId="1BC3069B" w14:textId="77777777" w:rsidTr="00247E3A">
        <w:trPr>
          <w:jc w:val="center"/>
        </w:trPr>
        <w:tc>
          <w:tcPr>
            <w:tcW w:w="2835" w:type="dxa"/>
            <w:shd w:val="clear" w:color="auto" w:fill="F2F2F2" w:themeFill="background1" w:themeFillShade="F2"/>
            <w:tcMar>
              <w:top w:w="80" w:type="dxa"/>
              <w:left w:w="100" w:type="dxa"/>
              <w:bottom w:w="80" w:type="dxa"/>
              <w:right w:w="100" w:type="dxa"/>
            </w:tcMar>
            <w:vAlign w:val="center"/>
          </w:tcPr>
          <w:p w14:paraId="190AAB34" w14:textId="77777777" w:rsidR="003C59CE" w:rsidRPr="00247E3A" w:rsidRDefault="00000000">
            <w:pPr>
              <w:jc w:val="center"/>
            </w:pPr>
            <w:r w:rsidRPr="00247E3A">
              <w:rPr>
                <w:b/>
                <w:sz w:val="18"/>
              </w:rPr>
              <w:t>Rol</w:t>
            </w:r>
          </w:p>
        </w:tc>
        <w:tc>
          <w:tcPr>
            <w:tcW w:w="6236" w:type="dxa"/>
            <w:shd w:val="clear" w:color="auto" w:fill="F2F2F2" w:themeFill="background1" w:themeFillShade="F2"/>
            <w:tcMar>
              <w:top w:w="80" w:type="dxa"/>
              <w:left w:w="100" w:type="dxa"/>
              <w:bottom w:w="80" w:type="dxa"/>
              <w:right w:w="100" w:type="dxa"/>
            </w:tcMar>
            <w:vAlign w:val="center"/>
          </w:tcPr>
          <w:p w14:paraId="4956A349" w14:textId="77777777" w:rsidR="003C59CE" w:rsidRPr="00247E3A" w:rsidRDefault="00000000">
            <w:pPr>
              <w:jc w:val="center"/>
            </w:pPr>
            <w:r w:rsidRPr="00247E3A">
              <w:rPr>
                <w:b/>
                <w:sz w:val="18"/>
              </w:rPr>
              <w:t>Variables</w:t>
            </w:r>
          </w:p>
        </w:tc>
      </w:tr>
      <w:tr w:rsidR="003C59CE" w14:paraId="0FBE1098" w14:textId="77777777">
        <w:trPr>
          <w:jc w:val="center"/>
        </w:trPr>
        <w:tc>
          <w:tcPr>
            <w:tcW w:w="2835" w:type="dxa"/>
            <w:tcMar>
              <w:top w:w="80" w:type="dxa"/>
              <w:left w:w="100" w:type="dxa"/>
              <w:bottom w:w="80" w:type="dxa"/>
              <w:right w:w="100" w:type="dxa"/>
            </w:tcMar>
            <w:vAlign w:val="center"/>
          </w:tcPr>
          <w:p w14:paraId="23E12F0B" w14:textId="77777777" w:rsidR="003C59CE" w:rsidRDefault="00000000">
            <w:r>
              <w:rPr>
                <w:sz w:val="18"/>
              </w:rPr>
              <w:t>Objetivo</w:t>
            </w:r>
          </w:p>
        </w:tc>
        <w:tc>
          <w:tcPr>
            <w:tcW w:w="6236" w:type="dxa"/>
            <w:tcMar>
              <w:top w:w="80" w:type="dxa"/>
              <w:left w:w="100" w:type="dxa"/>
              <w:bottom w:w="80" w:type="dxa"/>
              <w:right w:w="100" w:type="dxa"/>
            </w:tcMar>
            <w:vAlign w:val="center"/>
          </w:tcPr>
          <w:p w14:paraId="10D67E75" w14:textId="77777777" w:rsidR="003C59CE" w:rsidRDefault="00000000">
            <w:pPr>
              <w:jc w:val="center"/>
            </w:pPr>
            <w:r>
              <w:rPr>
                <w:sz w:val="18"/>
              </w:rPr>
              <w:t>average score</w:t>
            </w:r>
          </w:p>
        </w:tc>
      </w:tr>
      <w:tr w:rsidR="003C59CE" w14:paraId="7F71750A" w14:textId="77777777">
        <w:trPr>
          <w:jc w:val="center"/>
        </w:trPr>
        <w:tc>
          <w:tcPr>
            <w:tcW w:w="2835" w:type="dxa"/>
            <w:tcMar>
              <w:top w:w="80" w:type="dxa"/>
              <w:left w:w="100" w:type="dxa"/>
              <w:bottom w:w="80" w:type="dxa"/>
              <w:right w:w="100" w:type="dxa"/>
            </w:tcMar>
            <w:vAlign w:val="center"/>
          </w:tcPr>
          <w:p w14:paraId="098F52A4" w14:textId="77777777" w:rsidR="003C59CE" w:rsidRDefault="00000000">
            <w:r>
              <w:rPr>
                <w:sz w:val="18"/>
              </w:rPr>
              <w:t>Predictoras</w:t>
            </w:r>
          </w:p>
        </w:tc>
        <w:tc>
          <w:tcPr>
            <w:tcW w:w="6236" w:type="dxa"/>
            <w:tcMar>
              <w:top w:w="80" w:type="dxa"/>
              <w:left w:w="100" w:type="dxa"/>
              <w:bottom w:w="80" w:type="dxa"/>
              <w:right w:w="100" w:type="dxa"/>
            </w:tcMar>
            <w:vAlign w:val="center"/>
          </w:tcPr>
          <w:p w14:paraId="5A6212A0" w14:textId="77777777" w:rsidR="003C59CE" w:rsidRDefault="00000000">
            <w:pPr>
              <w:jc w:val="center"/>
            </w:pPr>
            <w:r>
              <w:rPr>
                <w:sz w:val="18"/>
              </w:rPr>
              <w:t>gender, race/ethnicity, parental level of education, lunch, test preparation course</w:t>
            </w:r>
          </w:p>
        </w:tc>
      </w:tr>
      <w:tr w:rsidR="003C59CE" w14:paraId="6338479E" w14:textId="77777777">
        <w:trPr>
          <w:jc w:val="center"/>
        </w:trPr>
        <w:tc>
          <w:tcPr>
            <w:tcW w:w="2835" w:type="dxa"/>
            <w:tcMar>
              <w:top w:w="80" w:type="dxa"/>
              <w:left w:w="100" w:type="dxa"/>
              <w:bottom w:w="80" w:type="dxa"/>
              <w:right w:w="100" w:type="dxa"/>
            </w:tcMar>
            <w:vAlign w:val="center"/>
          </w:tcPr>
          <w:p w14:paraId="3EA3F692" w14:textId="77777777" w:rsidR="003C59CE" w:rsidRDefault="00000000">
            <w:r>
              <w:rPr>
                <w:sz w:val="18"/>
              </w:rPr>
              <w:t>Excluidas como predictoras</w:t>
            </w:r>
          </w:p>
        </w:tc>
        <w:tc>
          <w:tcPr>
            <w:tcW w:w="6236" w:type="dxa"/>
            <w:tcMar>
              <w:top w:w="80" w:type="dxa"/>
              <w:left w:w="100" w:type="dxa"/>
              <w:bottom w:w="80" w:type="dxa"/>
              <w:right w:w="100" w:type="dxa"/>
            </w:tcMar>
            <w:vAlign w:val="center"/>
          </w:tcPr>
          <w:p w14:paraId="33371548" w14:textId="77777777" w:rsidR="003C59CE" w:rsidRDefault="00000000">
            <w:pPr>
              <w:jc w:val="center"/>
            </w:pPr>
            <w:r>
              <w:rPr>
                <w:sz w:val="18"/>
              </w:rPr>
              <w:t>math score, reading score, writing score (forman directamente el promedio)</w:t>
            </w:r>
          </w:p>
        </w:tc>
      </w:tr>
    </w:tbl>
    <w:p w14:paraId="012057C9" w14:textId="77777777" w:rsidR="003C59CE" w:rsidRDefault="003C59CE"/>
    <w:p w14:paraId="50D47643" w14:textId="77777777" w:rsidR="003C59CE" w:rsidRDefault="00000000">
      <w:r>
        <w:br w:type="page"/>
      </w:r>
    </w:p>
    <w:p w14:paraId="01C9C3AF" w14:textId="77777777" w:rsidR="003C59CE" w:rsidRPr="00247E3A" w:rsidRDefault="00000000">
      <w:pPr>
        <w:pStyle w:val="Heading1"/>
        <w:spacing w:before="160" w:after="100"/>
        <w:rPr>
          <w:color w:val="auto"/>
          <w:lang w:val="es-MX"/>
        </w:rPr>
      </w:pPr>
      <w:bookmarkStart w:id="9" w:name="_Toc241255340"/>
      <w:r w:rsidRPr="00247E3A">
        <w:rPr>
          <w:rFonts w:ascii="Times New Roman" w:eastAsia="Times New Roman" w:hAnsi="Times New Roman"/>
          <w:color w:val="auto"/>
          <w:lang w:val="es-MX"/>
        </w:rPr>
        <w:lastRenderedPageBreak/>
        <w:t>4. Model (Modelado)</w:t>
      </w:r>
      <w:bookmarkEnd w:id="9"/>
    </w:p>
    <w:p w14:paraId="3464B943" w14:textId="77777777" w:rsidR="003C59CE" w:rsidRPr="00247E3A" w:rsidRDefault="00000000" w:rsidP="00327F3A">
      <w:pPr>
        <w:spacing w:after="120"/>
        <w:jc w:val="both"/>
        <w:rPr>
          <w:lang w:val="es-MX"/>
        </w:rPr>
      </w:pPr>
      <w:r w:rsidRPr="00247E3A">
        <w:rPr>
          <w:lang w:val="es-MX"/>
        </w:rPr>
        <w:t>La fase Model consistió en construir dos modelos de regresión para estimar el promedio general a partir de las características disponibles. Se eligieron algoritmos sencillos y fáciles de explicar: regresión lineal y árbol de decisión.</w:t>
      </w:r>
    </w:p>
    <w:p w14:paraId="17240B06" w14:textId="77777777" w:rsidR="003C59CE" w:rsidRPr="00247E3A" w:rsidRDefault="00000000">
      <w:pPr>
        <w:pStyle w:val="Heading2"/>
        <w:spacing w:before="160" w:after="100"/>
        <w:rPr>
          <w:color w:val="auto"/>
          <w:lang w:val="es-MX"/>
        </w:rPr>
      </w:pPr>
      <w:bookmarkStart w:id="10" w:name="_Toc241255341"/>
      <w:r w:rsidRPr="00247E3A">
        <w:rPr>
          <w:rFonts w:ascii="Times New Roman" w:eastAsia="Times New Roman" w:hAnsi="Times New Roman"/>
          <w:color w:val="auto"/>
          <w:sz w:val="24"/>
          <w:lang w:val="es-MX"/>
        </w:rPr>
        <w:t>Regresión lineal</w:t>
      </w:r>
      <w:bookmarkEnd w:id="10"/>
    </w:p>
    <w:p w14:paraId="5CC79AD4" w14:textId="77777777" w:rsidR="003C59CE" w:rsidRPr="00247E3A" w:rsidRDefault="00000000" w:rsidP="00327F3A">
      <w:pPr>
        <w:spacing w:after="120"/>
        <w:jc w:val="both"/>
        <w:rPr>
          <w:lang w:val="es-MX"/>
        </w:rPr>
      </w:pPr>
      <w:r w:rsidRPr="00247E3A">
        <w:rPr>
          <w:lang w:val="es-MX"/>
        </w:rPr>
        <w:t xml:space="preserve">La regresión lineal establece una combinación de los indicadores generados por One-Hot </w:t>
      </w:r>
      <w:proofErr w:type="spellStart"/>
      <w:r w:rsidRPr="00247E3A">
        <w:rPr>
          <w:lang w:val="es-MX"/>
        </w:rPr>
        <w:t>Encoding</w:t>
      </w:r>
      <w:proofErr w:type="spellEnd"/>
      <w:r w:rsidRPr="00247E3A">
        <w:rPr>
          <w:lang w:val="es-MX"/>
        </w:rPr>
        <w:t xml:space="preserve"> para estimar el promedio esperado. Este modelo funciona como referencia interpretable y permite comprobar cuánto de la variabilidad del rendimiento puede explicarse con las variables disponibles.</w:t>
      </w:r>
    </w:p>
    <w:p w14:paraId="708B92F3" w14:textId="77777777" w:rsidR="003C59CE" w:rsidRPr="00247E3A" w:rsidRDefault="00000000">
      <w:pPr>
        <w:pStyle w:val="Heading2"/>
        <w:spacing w:before="160" w:after="100"/>
        <w:rPr>
          <w:color w:val="auto"/>
          <w:lang w:val="es-MX"/>
        </w:rPr>
      </w:pPr>
      <w:bookmarkStart w:id="11" w:name="_Toc241255342"/>
      <w:r w:rsidRPr="00247E3A">
        <w:rPr>
          <w:rFonts w:ascii="Times New Roman" w:eastAsia="Times New Roman" w:hAnsi="Times New Roman"/>
          <w:color w:val="auto"/>
          <w:sz w:val="24"/>
          <w:lang w:val="es-MX"/>
        </w:rPr>
        <w:t>Árbol de decisión</w:t>
      </w:r>
      <w:bookmarkEnd w:id="11"/>
    </w:p>
    <w:p w14:paraId="35916F9C" w14:textId="77777777" w:rsidR="003C59CE" w:rsidRPr="00247E3A" w:rsidRDefault="00000000" w:rsidP="00327F3A">
      <w:pPr>
        <w:spacing w:after="120"/>
        <w:jc w:val="both"/>
        <w:rPr>
          <w:lang w:val="es-MX"/>
        </w:rPr>
      </w:pPr>
      <w:r w:rsidRPr="00247E3A">
        <w:rPr>
          <w:lang w:val="es-MX"/>
        </w:rPr>
        <w:t xml:space="preserve">El árbol de decisión permite capturar relaciones no lineales y reglas de partición entre categorías. Para evitar un árbol demasiado complejo se utilizó </w:t>
      </w:r>
      <w:proofErr w:type="spellStart"/>
      <w:r w:rsidRPr="00247E3A">
        <w:rPr>
          <w:lang w:val="es-MX"/>
        </w:rPr>
        <w:t>max_depth</w:t>
      </w:r>
      <w:proofErr w:type="spellEnd"/>
      <w:r w:rsidRPr="00247E3A">
        <w:rPr>
          <w:lang w:val="es-MX"/>
        </w:rPr>
        <w:t xml:space="preserve"> = 4 y </w:t>
      </w:r>
      <w:proofErr w:type="spellStart"/>
      <w:r w:rsidRPr="00247E3A">
        <w:rPr>
          <w:lang w:val="es-MX"/>
        </w:rPr>
        <w:t>min_samples_leaf</w:t>
      </w:r>
      <w:proofErr w:type="spellEnd"/>
      <w:r w:rsidRPr="00247E3A">
        <w:rPr>
          <w:lang w:val="es-MX"/>
        </w:rPr>
        <w:t xml:space="preserve"> = 10.</w:t>
      </w:r>
    </w:p>
    <w:p w14:paraId="27738CEA" w14:textId="77777777" w:rsidR="003C59CE" w:rsidRPr="00247E3A" w:rsidRDefault="00000000">
      <w:pPr>
        <w:pStyle w:val="Heading2"/>
        <w:spacing w:before="160" w:after="100"/>
        <w:rPr>
          <w:color w:val="auto"/>
        </w:rPr>
      </w:pPr>
      <w:bookmarkStart w:id="12" w:name="_Toc241255343"/>
      <w:proofErr w:type="spellStart"/>
      <w:r w:rsidRPr="00247E3A">
        <w:rPr>
          <w:rFonts w:ascii="Times New Roman" w:eastAsia="Times New Roman" w:hAnsi="Times New Roman"/>
          <w:color w:val="auto"/>
          <w:sz w:val="24"/>
        </w:rPr>
        <w:t>Métricas</w:t>
      </w:r>
      <w:proofErr w:type="spellEnd"/>
      <w:r w:rsidRPr="00247E3A">
        <w:rPr>
          <w:rFonts w:ascii="Times New Roman" w:eastAsia="Times New Roman" w:hAnsi="Times New Roman"/>
          <w:color w:val="auto"/>
          <w:sz w:val="24"/>
        </w:rPr>
        <w:t xml:space="preserve"> </w:t>
      </w:r>
      <w:proofErr w:type="spellStart"/>
      <w:r w:rsidRPr="00247E3A">
        <w:rPr>
          <w:rFonts w:ascii="Times New Roman" w:eastAsia="Times New Roman" w:hAnsi="Times New Roman"/>
          <w:color w:val="auto"/>
          <w:sz w:val="24"/>
        </w:rPr>
        <w:t>utilizadas</w:t>
      </w:r>
      <w:bookmarkEnd w:id="12"/>
      <w:proofErr w:type="spellEnd"/>
    </w:p>
    <w:p w14:paraId="16F1AD4D" w14:textId="77777777" w:rsidR="003C59CE" w:rsidRDefault="00000000">
      <w:pPr>
        <w:pStyle w:val="ListBullet"/>
        <w:spacing w:after="40"/>
      </w:pPr>
      <w:r w:rsidRPr="00247E3A">
        <w:rPr>
          <w:lang w:val="es-MX"/>
        </w:rPr>
        <w:t xml:space="preserve">MAE (Error Absoluto Medio): promedio del error absoluto. </w:t>
      </w:r>
      <w:r>
        <w:t xml:space="preserve">Menor es </w:t>
      </w:r>
      <w:proofErr w:type="spellStart"/>
      <w:r>
        <w:t>mejor</w:t>
      </w:r>
      <w:proofErr w:type="spellEnd"/>
      <w:r>
        <w:t>.</w:t>
      </w:r>
    </w:p>
    <w:p w14:paraId="5092109A" w14:textId="77777777" w:rsidR="003C59CE" w:rsidRDefault="00000000">
      <w:pPr>
        <w:pStyle w:val="ListBullet"/>
        <w:spacing w:after="40"/>
      </w:pPr>
      <w:r w:rsidRPr="00247E3A">
        <w:rPr>
          <w:lang w:val="es-MX"/>
        </w:rPr>
        <w:t xml:space="preserve">RMSE (Raíz del Error Cuadrático Medio): penaliza con mayor fuerza errores grandes. </w:t>
      </w:r>
      <w:r>
        <w:t xml:space="preserve">Menor es </w:t>
      </w:r>
      <w:proofErr w:type="spellStart"/>
      <w:r>
        <w:t>mejor</w:t>
      </w:r>
      <w:proofErr w:type="spellEnd"/>
      <w:r>
        <w:t>.</w:t>
      </w:r>
    </w:p>
    <w:p w14:paraId="0E93D58A" w14:textId="77777777" w:rsidR="003C59CE" w:rsidRDefault="00000000">
      <w:pPr>
        <w:pStyle w:val="ListBullet"/>
        <w:spacing w:after="40"/>
      </w:pPr>
      <w:r w:rsidRPr="00247E3A">
        <w:rPr>
          <w:lang w:val="es-MX"/>
        </w:rPr>
        <w:t xml:space="preserve">R² (coeficiente de determinación): proporción aproximada de variabilidad explicada por el modelo. </w:t>
      </w:r>
      <w:r>
        <w:t xml:space="preserve">Mayor es </w:t>
      </w:r>
      <w:proofErr w:type="spellStart"/>
      <w:r>
        <w:t>mejor</w:t>
      </w:r>
      <w:proofErr w:type="spellEnd"/>
      <w:r>
        <w:t>.</w:t>
      </w:r>
    </w:p>
    <w:tbl>
      <w:tblPr>
        <w:tblStyle w:val="TableGrid"/>
        <w:tblW w:w="0" w:type="auto"/>
        <w:jc w:val="center"/>
        <w:tblLook w:val="04A0" w:firstRow="1" w:lastRow="0" w:firstColumn="1" w:lastColumn="0" w:noHBand="0" w:noVBand="1"/>
      </w:tblPr>
      <w:tblGrid>
        <w:gridCol w:w="3402"/>
        <w:gridCol w:w="1701"/>
        <w:gridCol w:w="1701"/>
        <w:gridCol w:w="1701"/>
      </w:tblGrid>
      <w:tr w:rsidR="003C59CE" w:rsidRPr="00247E3A" w14:paraId="09C3FD61" w14:textId="77777777" w:rsidTr="00247E3A">
        <w:trPr>
          <w:jc w:val="center"/>
        </w:trPr>
        <w:tc>
          <w:tcPr>
            <w:tcW w:w="3402" w:type="dxa"/>
            <w:shd w:val="clear" w:color="auto" w:fill="F2F2F2" w:themeFill="background1" w:themeFillShade="F2"/>
            <w:tcMar>
              <w:top w:w="80" w:type="dxa"/>
              <w:left w:w="100" w:type="dxa"/>
              <w:bottom w:w="80" w:type="dxa"/>
              <w:right w:w="100" w:type="dxa"/>
            </w:tcMar>
            <w:vAlign w:val="center"/>
          </w:tcPr>
          <w:p w14:paraId="5873D0B2" w14:textId="77777777" w:rsidR="003C59CE" w:rsidRPr="00247E3A" w:rsidRDefault="00000000">
            <w:pPr>
              <w:jc w:val="center"/>
            </w:pPr>
            <w:r w:rsidRPr="00247E3A">
              <w:rPr>
                <w:b/>
                <w:sz w:val="18"/>
              </w:rPr>
              <w:t>Modelo</w:t>
            </w:r>
          </w:p>
        </w:tc>
        <w:tc>
          <w:tcPr>
            <w:tcW w:w="1701" w:type="dxa"/>
            <w:shd w:val="clear" w:color="auto" w:fill="F2F2F2" w:themeFill="background1" w:themeFillShade="F2"/>
            <w:tcMar>
              <w:top w:w="80" w:type="dxa"/>
              <w:left w:w="100" w:type="dxa"/>
              <w:bottom w:w="80" w:type="dxa"/>
              <w:right w:w="100" w:type="dxa"/>
            </w:tcMar>
            <w:vAlign w:val="center"/>
          </w:tcPr>
          <w:p w14:paraId="6E1A1407" w14:textId="77777777" w:rsidR="003C59CE" w:rsidRPr="00247E3A" w:rsidRDefault="00000000">
            <w:pPr>
              <w:jc w:val="center"/>
            </w:pPr>
            <w:r w:rsidRPr="00247E3A">
              <w:rPr>
                <w:b/>
                <w:sz w:val="18"/>
              </w:rPr>
              <w:t>MAE</w:t>
            </w:r>
          </w:p>
        </w:tc>
        <w:tc>
          <w:tcPr>
            <w:tcW w:w="1701" w:type="dxa"/>
            <w:shd w:val="clear" w:color="auto" w:fill="F2F2F2" w:themeFill="background1" w:themeFillShade="F2"/>
            <w:tcMar>
              <w:top w:w="80" w:type="dxa"/>
              <w:left w:w="100" w:type="dxa"/>
              <w:bottom w:w="80" w:type="dxa"/>
              <w:right w:w="100" w:type="dxa"/>
            </w:tcMar>
            <w:vAlign w:val="center"/>
          </w:tcPr>
          <w:p w14:paraId="797F48CD" w14:textId="77777777" w:rsidR="003C59CE" w:rsidRPr="00247E3A" w:rsidRDefault="00000000">
            <w:pPr>
              <w:jc w:val="center"/>
            </w:pPr>
            <w:r w:rsidRPr="00247E3A">
              <w:rPr>
                <w:b/>
                <w:sz w:val="18"/>
              </w:rPr>
              <w:t>RMSE</w:t>
            </w:r>
          </w:p>
        </w:tc>
        <w:tc>
          <w:tcPr>
            <w:tcW w:w="1701" w:type="dxa"/>
            <w:shd w:val="clear" w:color="auto" w:fill="F2F2F2" w:themeFill="background1" w:themeFillShade="F2"/>
            <w:tcMar>
              <w:top w:w="80" w:type="dxa"/>
              <w:left w:w="100" w:type="dxa"/>
              <w:bottom w:w="80" w:type="dxa"/>
              <w:right w:w="100" w:type="dxa"/>
            </w:tcMar>
            <w:vAlign w:val="center"/>
          </w:tcPr>
          <w:p w14:paraId="2318CED8" w14:textId="77777777" w:rsidR="003C59CE" w:rsidRPr="00247E3A" w:rsidRDefault="00000000">
            <w:pPr>
              <w:jc w:val="center"/>
            </w:pPr>
            <w:r w:rsidRPr="00247E3A">
              <w:rPr>
                <w:b/>
                <w:sz w:val="18"/>
              </w:rPr>
              <w:t>R²</w:t>
            </w:r>
          </w:p>
        </w:tc>
      </w:tr>
      <w:tr w:rsidR="003C59CE" w14:paraId="40CA2749" w14:textId="77777777">
        <w:trPr>
          <w:jc w:val="center"/>
        </w:trPr>
        <w:tc>
          <w:tcPr>
            <w:tcW w:w="3402" w:type="dxa"/>
            <w:tcMar>
              <w:top w:w="80" w:type="dxa"/>
              <w:left w:w="100" w:type="dxa"/>
              <w:bottom w:w="80" w:type="dxa"/>
              <w:right w:w="100" w:type="dxa"/>
            </w:tcMar>
            <w:vAlign w:val="center"/>
          </w:tcPr>
          <w:p w14:paraId="3EDC1B99" w14:textId="77777777" w:rsidR="003C59CE" w:rsidRDefault="00000000">
            <w:r>
              <w:rPr>
                <w:sz w:val="18"/>
              </w:rPr>
              <w:t>Regresión lineal</w:t>
            </w:r>
          </w:p>
        </w:tc>
        <w:tc>
          <w:tcPr>
            <w:tcW w:w="1701" w:type="dxa"/>
            <w:tcMar>
              <w:top w:w="80" w:type="dxa"/>
              <w:left w:w="100" w:type="dxa"/>
              <w:bottom w:w="80" w:type="dxa"/>
              <w:right w:w="100" w:type="dxa"/>
            </w:tcMar>
            <w:vAlign w:val="center"/>
          </w:tcPr>
          <w:p w14:paraId="1D1BA09D" w14:textId="77777777" w:rsidR="003C59CE" w:rsidRDefault="00000000">
            <w:pPr>
              <w:jc w:val="center"/>
            </w:pPr>
            <w:r>
              <w:rPr>
                <w:sz w:val="18"/>
              </w:rPr>
              <w:t>10.49</w:t>
            </w:r>
          </w:p>
        </w:tc>
        <w:tc>
          <w:tcPr>
            <w:tcW w:w="1701" w:type="dxa"/>
            <w:tcMar>
              <w:top w:w="80" w:type="dxa"/>
              <w:left w:w="100" w:type="dxa"/>
              <w:bottom w:w="80" w:type="dxa"/>
              <w:right w:w="100" w:type="dxa"/>
            </w:tcMar>
            <w:vAlign w:val="center"/>
          </w:tcPr>
          <w:p w14:paraId="47ED6D51" w14:textId="77777777" w:rsidR="003C59CE" w:rsidRDefault="00000000">
            <w:pPr>
              <w:jc w:val="center"/>
            </w:pPr>
            <w:r>
              <w:rPr>
                <w:sz w:val="18"/>
              </w:rPr>
              <w:t>13.40</w:t>
            </w:r>
          </w:p>
        </w:tc>
        <w:tc>
          <w:tcPr>
            <w:tcW w:w="1701" w:type="dxa"/>
            <w:tcMar>
              <w:top w:w="80" w:type="dxa"/>
              <w:left w:w="100" w:type="dxa"/>
              <w:bottom w:w="80" w:type="dxa"/>
              <w:right w:w="100" w:type="dxa"/>
            </w:tcMar>
            <w:vAlign w:val="center"/>
          </w:tcPr>
          <w:p w14:paraId="7A87A4CC" w14:textId="77777777" w:rsidR="003C59CE" w:rsidRDefault="00000000">
            <w:pPr>
              <w:jc w:val="center"/>
            </w:pPr>
            <w:r>
              <w:rPr>
                <w:sz w:val="18"/>
              </w:rPr>
              <w:t>0.162</w:t>
            </w:r>
          </w:p>
        </w:tc>
      </w:tr>
      <w:tr w:rsidR="003C59CE" w14:paraId="543592DA" w14:textId="77777777">
        <w:trPr>
          <w:jc w:val="center"/>
        </w:trPr>
        <w:tc>
          <w:tcPr>
            <w:tcW w:w="3402" w:type="dxa"/>
            <w:tcMar>
              <w:top w:w="80" w:type="dxa"/>
              <w:left w:w="100" w:type="dxa"/>
              <w:bottom w:w="80" w:type="dxa"/>
              <w:right w:w="100" w:type="dxa"/>
            </w:tcMar>
            <w:vAlign w:val="center"/>
          </w:tcPr>
          <w:p w14:paraId="2651FB0E" w14:textId="77777777" w:rsidR="003C59CE" w:rsidRDefault="00000000">
            <w:r>
              <w:rPr>
                <w:sz w:val="18"/>
              </w:rPr>
              <w:t>Árbol de decisión</w:t>
            </w:r>
          </w:p>
        </w:tc>
        <w:tc>
          <w:tcPr>
            <w:tcW w:w="1701" w:type="dxa"/>
            <w:tcMar>
              <w:top w:w="80" w:type="dxa"/>
              <w:left w:w="100" w:type="dxa"/>
              <w:bottom w:w="80" w:type="dxa"/>
              <w:right w:w="100" w:type="dxa"/>
            </w:tcMar>
            <w:vAlign w:val="center"/>
          </w:tcPr>
          <w:p w14:paraId="32191244" w14:textId="77777777" w:rsidR="003C59CE" w:rsidRDefault="00000000">
            <w:pPr>
              <w:jc w:val="center"/>
            </w:pPr>
            <w:r>
              <w:rPr>
                <w:sz w:val="18"/>
              </w:rPr>
              <w:t>10.91</w:t>
            </w:r>
          </w:p>
        </w:tc>
        <w:tc>
          <w:tcPr>
            <w:tcW w:w="1701" w:type="dxa"/>
            <w:tcMar>
              <w:top w:w="80" w:type="dxa"/>
              <w:left w:w="100" w:type="dxa"/>
              <w:bottom w:w="80" w:type="dxa"/>
              <w:right w:w="100" w:type="dxa"/>
            </w:tcMar>
            <w:vAlign w:val="center"/>
          </w:tcPr>
          <w:p w14:paraId="06DE8DCD" w14:textId="77777777" w:rsidR="003C59CE" w:rsidRDefault="00000000">
            <w:pPr>
              <w:jc w:val="center"/>
            </w:pPr>
            <w:r>
              <w:rPr>
                <w:sz w:val="18"/>
              </w:rPr>
              <w:t>13.93</w:t>
            </w:r>
          </w:p>
        </w:tc>
        <w:tc>
          <w:tcPr>
            <w:tcW w:w="1701" w:type="dxa"/>
            <w:tcMar>
              <w:top w:w="80" w:type="dxa"/>
              <w:left w:w="100" w:type="dxa"/>
              <w:bottom w:w="80" w:type="dxa"/>
              <w:right w:w="100" w:type="dxa"/>
            </w:tcMar>
            <w:vAlign w:val="center"/>
          </w:tcPr>
          <w:p w14:paraId="22F2B5CF" w14:textId="77777777" w:rsidR="003C59CE" w:rsidRDefault="00000000">
            <w:pPr>
              <w:jc w:val="center"/>
            </w:pPr>
            <w:r>
              <w:rPr>
                <w:sz w:val="18"/>
              </w:rPr>
              <w:t>0.095</w:t>
            </w:r>
          </w:p>
        </w:tc>
      </w:tr>
    </w:tbl>
    <w:p w14:paraId="264F8811" w14:textId="77777777" w:rsidR="003C59CE" w:rsidRDefault="003C59CE"/>
    <w:p w14:paraId="5423C9F8" w14:textId="77777777" w:rsidR="003C59CE" w:rsidRPr="00247E3A" w:rsidRDefault="00000000" w:rsidP="00327F3A">
      <w:pPr>
        <w:spacing w:after="120"/>
        <w:jc w:val="both"/>
        <w:rPr>
          <w:lang w:val="es-MX"/>
        </w:rPr>
      </w:pPr>
      <w:r w:rsidRPr="00247E3A">
        <w:rPr>
          <w:lang w:val="es-MX"/>
        </w:rPr>
        <w:t xml:space="preserve">La regresión lineal obtuvo mejores métricas que el árbol de decisión en el conjunto de prueba y se seleccionó como el modelo de referencia para la fase </w:t>
      </w:r>
      <w:proofErr w:type="spellStart"/>
      <w:r w:rsidRPr="00247E3A">
        <w:rPr>
          <w:lang w:val="es-MX"/>
        </w:rPr>
        <w:t>Assess</w:t>
      </w:r>
      <w:proofErr w:type="spellEnd"/>
      <w:r w:rsidRPr="00247E3A">
        <w:rPr>
          <w:lang w:val="es-MX"/>
        </w:rPr>
        <w:t>.</w:t>
      </w:r>
    </w:p>
    <w:p w14:paraId="7C08081B" w14:textId="77777777" w:rsidR="003C59CE" w:rsidRPr="00247E3A" w:rsidRDefault="00000000">
      <w:pPr>
        <w:rPr>
          <w:lang w:val="es-MX"/>
        </w:rPr>
      </w:pPr>
      <w:r w:rsidRPr="00247E3A">
        <w:rPr>
          <w:lang w:val="es-MX"/>
        </w:rPr>
        <w:br w:type="page"/>
      </w:r>
    </w:p>
    <w:p w14:paraId="5B2BEBEB" w14:textId="77777777" w:rsidR="003C59CE" w:rsidRDefault="00000000">
      <w:pPr>
        <w:jc w:val="center"/>
      </w:pPr>
      <w:r>
        <w:rPr>
          <w:noProof/>
        </w:rPr>
        <w:lastRenderedPageBreak/>
        <w:drawing>
          <wp:inline distT="0" distB="0" distL="0" distR="0" wp14:anchorId="34AA18F5" wp14:editId="7C8C3BA7">
            <wp:extent cx="5303520" cy="4377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ales_predichos.png"/>
                    <pic:cNvPicPr/>
                  </pic:nvPicPr>
                  <pic:blipFill>
                    <a:blip r:embed="rId14"/>
                    <a:stretch>
                      <a:fillRect/>
                    </a:stretch>
                  </pic:blipFill>
                  <pic:spPr>
                    <a:xfrm>
                      <a:off x="0" y="0"/>
                      <a:ext cx="5303520" cy="4377509"/>
                    </a:xfrm>
                    <a:prstGeom prst="rect">
                      <a:avLst/>
                    </a:prstGeom>
                  </pic:spPr>
                </pic:pic>
              </a:graphicData>
            </a:graphic>
          </wp:inline>
        </w:drawing>
      </w:r>
    </w:p>
    <w:p w14:paraId="3F0676CE" w14:textId="77777777" w:rsidR="003C59CE" w:rsidRPr="00247E3A" w:rsidRDefault="00000000">
      <w:pPr>
        <w:jc w:val="center"/>
        <w:rPr>
          <w:lang w:val="es-MX"/>
        </w:rPr>
      </w:pPr>
      <w:r w:rsidRPr="00247E3A">
        <w:rPr>
          <w:i/>
          <w:color w:val="666666"/>
          <w:sz w:val="18"/>
          <w:lang w:val="es-MX"/>
        </w:rPr>
        <w:t>Figura 5. Comparación entre promedios reales y predichos por la regresión lineal.</w:t>
      </w:r>
    </w:p>
    <w:p w14:paraId="76088DE8" w14:textId="77777777" w:rsidR="003C59CE" w:rsidRPr="00247E3A" w:rsidRDefault="00000000" w:rsidP="00327F3A">
      <w:pPr>
        <w:spacing w:after="120"/>
        <w:jc w:val="both"/>
        <w:rPr>
          <w:lang w:val="es-MX"/>
        </w:rPr>
      </w:pPr>
      <w:r w:rsidRPr="00247E3A">
        <w:rPr>
          <w:lang w:val="es-MX"/>
        </w:rPr>
        <w:t>La dispersión muestra que las predicciones se concentran cerca de valores medios y tienen dificultad para reproducir estudiantes con resultados muy bajos o muy altos. Este comportamiento coincide con el R² reducido: las características del conjunto de datos no contienen toda la información necesaria para explicar el rendimiento individual.</w:t>
      </w:r>
    </w:p>
    <w:p w14:paraId="4138EBA7" w14:textId="77777777" w:rsidR="003C59CE" w:rsidRPr="00247E3A" w:rsidRDefault="00000000">
      <w:pPr>
        <w:pStyle w:val="Heading2"/>
        <w:spacing w:before="160" w:after="100"/>
        <w:rPr>
          <w:color w:val="auto"/>
          <w:lang w:val="es-MX"/>
        </w:rPr>
      </w:pPr>
      <w:bookmarkStart w:id="13" w:name="_Toc241255344"/>
      <w:r w:rsidRPr="00247E3A">
        <w:rPr>
          <w:rFonts w:ascii="Times New Roman" w:eastAsia="Times New Roman" w:hAnsi="Times New Roman"/>
          <w:color w:val="auto"/>
          <w:sz w:val="24"/>
          <w:lang w:val="es-MX"/>
        </w:rPr>
        <w:t>Interpretación del desempeño</w:t>
      </w:r>
      <w:bookmarkEnd w:id="13"/>
    </w:p>
    <w:p w14:paraId="3FB52E93" w14:textId="77777777" w:rsidR="003C59CE" w:rsidRPr="00247E3A" w:rsidRDefault="00000000" w:rsidP="00327F3A">
      <w:pPr>
        <w:spacing w:after="120"/>
        <w:jc w:val="both"/>
        <w:rPr>
          <w:lang w:val="es-MX"/>
        </w:rPr>
      </w:pPr>
      <w:r w:rsidRPr="00247E3A">
        <w:rPr>
          <w:lang w:val="es-MX"/>
        </w:rPr>
        <w:t>El MAE de 10.49 indica que, en promedio, la predicción de la regresión lineal se desvía alrededor de diez puntos del promedio real. El R² de 0.162 significa que el modelo explica aproximadamente 16.2% de la variación observada en el conjunto de prueba. Por ello, el modelo no debe utilizarse como una herramienta de decisión individual; su utilidad en esta actividad es mostrar el proceso SEMMA e identificar patrones generales.</w:t>
      </w:r>
    </w:p>
    <w:p w14:paraId="24C88D21" w14:textId="77777777" w:rsidR="003C59CE" w:rsidRPr="00247E3A" w:rsidRDefault="00000000">
      <w:pPr>
        <w:rPr>
          <w:lang w:val="es-MX"/>
        </w:rPr>
      </w:pPr>
      <w:r w:rsidRPr="00247E3A">
        <w:rPr>
          <w:lang w:val="es-MX"/>
        </w:rPr>
        <w:br w:type="page"/>
      </w:r>
    </w:p>
    <w:p w14:paraId="3CDAE8A8" w14:textId="77777777" w:rsidR="003C59CE" w:rsidRPr="00247E3A" w:rsidRDefault="00000000">
      <w:pPr>
        <w:pStyle w:val="Heading1"/>
        <w:spacing w:before="160" w:after="100"/>
        <w:rPr>
          <w:color w:val="auto"/>
          <w:lang w:val="es-MX"/>
        </w:rPr>
      </w:pPr>
      <w:bookmarkStart w:id="14" w:name="_Toc241255345"/>
      <w:r w:rsidRPr="00247E3A">
        <w:rPr>
          <w:rFonts w:ascii="Times New Roman" w:eastAsia="Times New Roman" w:hAnsi="Times New Roman"/>
          <w:color w:val="auto"/>
          <w:lang w:val="es-MX"/>
        </w:rPr>
        <w:lastRenderedPageBreak/>
        <w:t xml:space="preserve">5. </w:t>
      </w:r>
      <w:proofErr w:type="spellStart"/>
      <w:r w:rsidRPr="00247E3A">
        <w:rPr>
          <w:rFonts w:ascii="Times New Roman" w:eastAsia="Times New Roman" w:hAnsi="Times New Roman"/>
          <w:color w:val="auto"/>
          <w:lang w:val="es-MX"/>
        </w:rPr>
        <w:t>Assess</w:t>
      </w:r>
      <w:proofErr w:type="spellEnd"/>
      <w:r w:rsidRPr="00247E3A">
        <w:rPr>
          <w:rFonts w:ascii="Times New Roman" w:eastAsia="Times New Roman" w:hAnsi="Times New Roman"/>
          <w:color w:val="auto"/>
          <w:lang w:val="es-MX"/>
        </w:rPr>
        <w:t xml:space="preserve"> (Evaluación)</w:t>
      </w:r>
      <w:bookmarkEnd w:id="14"/>
    </w:p>
    <w:p w14:paraId="351C3B51" w14:textId="77777777" w:rsidR="003C59CE" w:rsidRPr="00247E3A" w:rsidRDefault="00000000" w:rsidP="00327F3A">
      <w:pPr>
        <w:spacing w:after="120"/>
        <w:jc w:val="both"/>
        <w:rPr>
          <w:lang w:val="es-MX"/>
        </w:rPr>
      </w:pPr>
      <w:r w:rsidRPr="00247E3A">
        <w:rPr>
          <w:lang w:val="es-MX"/>
        </w:rPr>
        <w:t xml:space="preserve">En </w:t>
      </w:r>
      <w:proofErr w:type="spellStart"/>
      <w:r w:rsidRPr="00247E3A">
        <w:rPr>
          <w:lang w:val="es-MX"/>
        </w:rPr>
        <w:t>Assess</w:t>
      </w:r>
      <w:proofErr w:type="spellEnd"/>
      <w:r w:rsidRPr="00247E3A">
        <w:rPr>
          <w:lang w:val="es-MX"/>
        </w:rPr>
        <w:t xml:space="preserve"> se compararon los modelos y se revisó qué variables aportan más información predictiva al modelo seleccionado. Se utilizó importancia por permutación, que mide cuánto empeora R² cuando los valores de una variable se mezclan aleatoriamente en el conjunto de prueba.</w:t>
      </w:r>
    </w:p>
    <w:p w14:paraId="171C5471" w14:textId="56F22EE4" w:rsidR="003C59CE" w:rsidRDefault="000355F1">
      <w:pPr>
        <w:jc w:val="center"/>
      </w:pPr>
      <w:r>
        <w:rPr>
          <w:noProof/>
        </w:rPr>
        <w:drawing>
          <wp:inline distT="0" distB="0" distL="0" distR="0" wp14:anchorId="190458D8" wp14:editId="03831611">
            <wp:extent cx="5828030" cy="3021330"/>
            <wp:effectExtent l="0" t="0" r="1270" b="7620"/>
            <wp:docPr id="1176066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8030" cy="3021330"/>
                    </a:xfrm>
                    <a:prstGeom prst="rect">
                      <a:avLst/>
                    </a:prstGeom>
                    <a:noFill/>
                    <a:ln>
                      <a:noFill/>
                    </a:ln>
                  </pic:spPr>
                </pic:pic>
              </a:graphicData>
            </a:graphic>
          </wp:inline>
        </w:drawing>
      </w:r>
    </w:p>
    <w:p w14:paraId="34E02780" w14:textId="77777777" w:rsidR="003C59CE" w:rsidRPr="00247E3A" w:rsidRDefault="00000000">
      <w:pPr>
        <w:jc w:val="center"/>
        <w:rPr>
          <w:lang w:val="es-MX"/>
        </w:rPr>
      </w:pPr>
      <w:r w:rsidRPr="00247E3A">
        <w:rPr>
          <w:i/>
          <w:color w:val="666666"/>
          <w:sz w:val="18"/>
          <w:lang w:val="es-MX"/>
        </w:rPr>
        <w:t>Figura 6. Importancia de variables mediante permutación en la regresión lineal.</w:t>
      </w:r>
    </w:p>
    <w:p w14:paraId="16583909" w14:textId="77777777" w:rsidR="003C59CE" w:rsidRPr="00247E3A" w:rsidRDefault="00000000" w:rsidP="00327F3A">
      <w:pPr>
        <w:spacing w:after="120"/>
        <w:jc w:val="both"/>
        <w:rPr>
          <w:lang w:val="es-MX"/>
        </w:rPr>
      </w:pPr>
      <w:r w:rsidRPr="00247E3A">
        <w:rPr>
          <w:lang w:val="es-MX"/>
        </w:rPr>
        <w:t xml:space="preserve">Las variables con mayor importancia fueron lunch, test </w:t>
      </w:r>
      <w:proofErr w:type="spellStart"/>
      <w:r w:rsidRPr="00247E3A">
        <w:rPr>
          <w:lang w:val="es-MX"/>
        </w:rPr>
        <w:t>preparation</w:t>
      </w:r>
      <w:proofErr w:type="spellEnd"/>
      <w:r w:rsidRPr="00247E3A">
        <w:rPr>
          <w:lang w:val="es-MX"/>
        </w:rPr>
        <w:t xml:space="preserve"> </w:t>
      </w:r>
      <w:proofErr w:type="spellStart"/>
      <w:r w:rsidRPr="00247E3A">
        <w:rPr>
          <w:lang w:val="es-MX"/>
        </w:rPr>
        <w:t>course</w:t>
      </w:r>
      <w:proofErr w:type="spellEnd"/>
      <w:r w:rsidRPr="00247E3A">
        <w:rPr>
          <w:lang w:val="es-MX"/>
        </w:rPr>
        <w:t xml:space="preserve"> y parental </w:t>
      </w:r>
      <w:proofErr w:type="spellStart"/>
      <w:r w:rsidRPr="00247E3A">
        <w:rPr>
          <w:lang w:val="es-MX"/>
        </w:rPr>
        <w:t>level</w:t>
      </w:r>
      <w:proofErr w:type="spellEnd"/>
      <w:r w:rsidRPr="00247E3A">
        <w:rPr>
          <w:lang w:val="es-MX"/>
        </w:rPr>
        <w:t xml:space="preserve"> </w:t>
      </w:r>
      <w:proofErr w:type="spellStart"/>
      <w:r w:rsidRPr="00247E3A">
        <w:rPr>
          <w:lang w:val="es-MX"/>
        </w:rPr>
        <w:t>of</w:t>
      </w:r>
      <w:proofErr w:type="spellEnd"/>
      <w:r w:rsidRPr="00247E3A">
        <w:rPr>
          <w:lang w:val="es-MX"/>
        </w:rPr>
        <w:t xml:space="preserve"> </w:t>
      </w:r>
      <w:proofErr w:type="spellStart"/>
      <w:r w:rsidRPr="00247E3A">
        <w:rPr>
          <w:lang w:val="es-MX"/>
        </w:rPr>
        <w:t>education</w:t>
      </w:r>
      <w:proofErr w:type="spellEnd"/>
      <w:r w:rsidRPr="00247E3A">
        <w:rPr>
          <w:lang w:val="es-MX"/>
        </w:rPr>
        <w:t>. En conjunto, estos resultados son consistentes con las diferencias descriptivas observadas durante Explore. Las variables restantes aportaron menos información predictiva en este modelo.</w:t>
      </w:r>
    </w:p>
    <w:p w14:paraId="5190D873" w14:textId="77777777" w:rsidR="003C59CE" w:rsidRPr="00247E3A" w:rsidRDefault="00000000" w:rsidP="00327F3A">
      <w:pPr>
        <w:spacing w:after="120"/>
        <w:jc w:val="both"/>
        <w:rPr>
          <w:lang w:val="es-MX"/>
        </w:rPr>
      </w:pPr>
      <w:r w:rsidRPr="00247E3A">
        <w:rPr>
          <w:lang w:val="es-MX"/>
        </w:rPr>
        <w:t xml:space="preserve">La variable </w:t>
      </w:r>
      <w:proofErr w:type="spellStart"/>
      <w:r w:rsidRPr="00247E3A">
        <w:rPr>
          <w:lang w:val="es-MX"/>
        </w:rPr>
        <w:t>race</w:t>
      </w:r>
      <w:proofErr w:type="spellEnd"/>
      <w:r w:rsidRPr="00247E3A">
        <w:rPr>
          <w:lang w:val="es-MX"/>
        </w:rPr>
        <w:t>/</w:t>
      </w:r>
      <w:proofErr w:type="spellStart"/>
      <w:r w:rsidRPr="00247E3A">
        <w:rPr>
          <w:lang w:val="es-MX"/>
        </w:rPr>
        <w:t>ethnicity</w:t>
      </w:r>
      <w:proofErr w:type="spellEnd"/>
      <w:r w:rsidRPr="00247E3A">
        <w:rPr>
          <w:lang w:val="es-MX"/>
        </w:rPr>
        <w:t xml:space="preserve"> representa grupos anonimizados del conjunto de datos. Cualquier diferencia observada entre esos grupos debe entenderse únicamente como un patrón del </w:t>
      </w:r>
      <w:proofErr w:type="spellStart"/>
      <w:r w:rsidRPr="00247E3A">
        <w:rPr>
          <w:lang w:val="es-MX"/>
        </w:rPr>
        <w:t>dataset</w:t>
      </w:r>
      <w:proofErr w:type="spellEnd"/>
      <w:r w:rsidRPr="00247E3A">
        <w:rPr>
          <w:lang w:val="es-MX"/>
        </w:rPr>
        <w:t xml:space="preserve"> y no como una explicación biológica, causal o generalizable sobre estudiantes fuera de la muestra.</w:t>
      </w:r>
    </w:p>
    <w:p w14:paraId="3CCC86E0" w14:textId="77777777" w:rsidR="003C59CE" w:rsidRPr="00247E3A" w:rsidRDefault="00000000">
      <w:pPr>
        <w:pStyle w:val="Heading2"/>
        <w:spacing w:before="160" w:after="100"/>
        <w:rPr>
          <w:color w:val="auto"/>
        </w:rPr>
      </w:pPr>
      <w:bookmarkStart w:id="15" w:name="_Toc241255346"/>
      <w:proofErr w:type="spellStart"/>
      <w:r w:rsidRPr="00247E3A">
        <w:rPr>
          <w:rFonts w:ascii="Times New Roman" w:eastAsia="Times New Roman" w:hAnsi="Times New Roman"/>
          <w:color w:val="auto"/>
          <w:sz w:val="24"/>
        </w:rPr>
        <w:t>Resultado</w:t>
      </w:r>
      <w:proofErr w:type="spellEnd"/>
      <w:r w:rsidRPr="00247E3A">
        <w:rPr>
          <w:rFonts w:ascii="Times New Roman" w:eastAsia="Times New Roman" w:hAnsi="Times New Roman"/>
          <w:color w:val="auto"/>
          <w:sz w:val="24"/>
        </w:rPr>
        <w:t xml:space="preserve"> general de SEMMA</w:t>
      </w:r>
      <w:bookmarkEnd w:id="15"/>
    </w:p>
    <w:tbl>
      <w:tblPr>
        <w:tblStyle w:val="TableGrid"/>
        <w:tblW w:w="0" w:type="auto"/>
        <w:jc w:val="center"/>
        <w:tblLook w:val="04A0" w:firstRow="1" w:lastRow="0" w:firstColumn="1" w:lastColumn="0" w:noHBand="0" w:noVBand="1"/>
      </w:tblPr>
      <w:tblGrid>
        <w:gridCol w:w="1701"/>
        <w:gridCol w:w="7370"/>
      </w:tblGrid>
      <w:tr w:rsidR="003C59CE" w:rsidRPr="00247E3A" w14:paraId="4D353D70" w14:textId="77777777" w:rsidTr="00247E3A">
        <w:trPr>
          <w:jc w:val="center"/>
        </w:trPr>
        <w:tc>
          <w:tcPr>
            <w:tcW w:w="1701" w:type="dxa"/>
            <w:shd w:val="clear" w:color="auto" w:fill="F2F2F2" w:themeFill="background1" w:themeFillShade="F2"/>
            <w:tcMar>
              <w:top w:w="80" w:type="dxa"/>
              <w:left w:w="100" w:type="dxa"/>
              <w:bottom w:w="80" w:type="dxa"/>
              <w:right w:w="100" w:type="dxa"/>
            </w:tcMar>
            <w:vAlign w:val="center"/>
          </w:tcPr>
          <w:p w14:paraId="0D5F03B7" w14:textId="77777777" w:rsidR="003C59CE" w:rsidRPr="00247E3A" w:rsidRDefault="00000000">
            <w:pPr>
              <w:jc w:val="center"/>
            </w:pPr>
            <w:r w:rsidRPr="00247E3A">
              <w:rPr>
                <w:b/>
                <w:sz w:val="16"/>
              </w:rPr>
              <w:t>Fase</w:t>
            </w:r>
          </w:p>
        </w:tc>
        <w:tc>
          <w:tcPr>
            <w:tcW w:w="7370" w:type="dxa"/>
            <w:shd w:val="clear" w:color="auto" w:fill="F2F2F2" w:themeFill="background1" w:themeFillShade="F2"/>
            <w:tcMar>
              <w:top w:w="80" w:type="dxa"/>
              <w:left w:w="100" w:type="dxa"/>
              <w:bottom w:w="80" w:type="dxa"/>
              <w:right w:w="100" w:type="dxa"/>
            </w:tcMar>
            <w:vAlign w:val="center"/>
          </w:tcPr>
          <w:p w14:paraId="111E29C6" w14:textId="77777777" w:rsidR="003C59CE" w:rsidRPr="00247E3A" w:rsidRDefault="00000000">
            <w:pPr>
              <w:jc w:val="center"/>
            </w:pPr>
            <w:r w:rsidRPr="00247E3A">
              <w:rPr>
                <w:b/>
                <w:sz w:val="16"/>
              </w:rPr>
              <w:t>Resultado principal</w:t>
            </w:r>
          </w:p>
        </w:tc>
      </w:tr>
      <w:tr w:rsidR="003C59CE" w:rsidRPr="00776236" w14:paraId="04A7AEC7" w14:textId="77777777">
        <w:trPr>
          <w:jc w:val="center"/>
        </w:trPr>
        <w:tc>
          <w:tcPr>
            <w:tcW w:w="1701" w:type="dxa"/>
            <w:tcMar>
              <w:top w:w="80" w:type="dxa"/>
              <w:left w:w="100" w:type="dxa"/>
              <w:bottom w:w="80" w:type="dxa"/>
              <w:right w:w="100" w:type="dxa"/>
            </w:tcMar>
            <w:vAlign w:val="center"/>
          </w:tcPr>
          <w:p w14:paraId="0E82C77C" w14:textId="77777777" w:rsidR="003C59CE" w:rsidRDefault="00000000">
            <w:r>
              <w:rPr>
                <w:sz w:val="16"/>
              </w:rPr>
              <w:t>Sample</w:t>
            </w:r>
          </w:p>
        </w:tc>
        <w:tc>
          <w:tcPr>
            <w:tcW w:w="7370" w:type="dxa"/>
            <w:tcMar>
              <w:top w:w="80" w:type="dxa"/>
              <w:left w:w="100" w:type="dxa"/>
              <w:bottom w:w="80" w:type="dxa"/>
              <w:right w:w="100" w:type="dxa"/>
            </w:tcMar>
            <w:vAlign w:val="center"/>
          </w:tcPr>
          <w:p w14:paraId="4A2B92B3" w14:textId="77777777" w:rsidR="003C59CE" w:rsidRPr="00247E3A" w:rsidRDefault="00000000">
            <w:pPr>
              <w:jc w:val="center"/>
              <w:rPr>
                <w:lang w:val="es-MX"/>
              </w:rPr>
            </w:pPr>
            <w:r w:rsidRPr="00247E3A">
              <w:rPr>
                <w:sz w:val="16"/>
                <w:lang w:val="es-MX"/>
              </w:rPr>
              <w:t>1,000 registros; partición 80% entrenamiento y 20% prueba.</w:t>
            </w:r>
          </w:p>
        </w:tc>
      </w:tr>
      <w:tr w:rsidR="003C59CE" w:rsidRPr="00776236" w14:paraId="3119680A" w14:textId="77777777">
        <w:trPr>
          <w:jc w:val="center"/>
        </w:trPr>
        <w:tc>
          <w:tcPr>
            <w:tcW w:w="1701" w:type="dxa"/>
            <w:tcMar>
              <w:top w:w="80" w:type="dxa"/>
              <w:left w:w="100" w:type="dxa"/>
              <w:bottom w:w="80" w:type="dxa"/>
              <w:right w:w="100" w:type="dxa"/>
            </w:tcMar>
            <w:vAlign w:val="center"/>
          </w:tcPr>
          <w:p w14:paraId="2FE8C24A" w14:textId="77777777" w:rsidR="003C59CE" w:rsidRDefault="00000000">
            <w:r>
              <w:rPr>
                <w:sz w:val="16"/>
              </w:rPr>
              <w:t>Explore</w:t>
            </w:r>
          </w:p>
        </w:tc>
        <w:tc>
          <w:tcPr>
            <w:tcW w:w="7370" w:type="dxa"/>
            <w:tcMar>
              <w:top w:w="80" w:type="dxa"/>
              <w:left w:w="100" w:type="dxa"/>
              <w:bottom w:w="80" w:type="dxa"/>
              <w:right w:w="100" w:type="dxa"/>
            </w:tcMar>
            <w:vAlign w:val="center"/>
          </w:tcPr>
          <w:p w14:paraId="0F725AFD" w14:textId="77777777" w:rsidR="003C59CE" w:rsidRPr="00247E3A" w:rsidRDefault="00000000">
            <w:pPr>
              <w:jc w:val="center"/>
              <w:rPr>
                <w:lang w:val="es-MX"/>
              </w:rPr>
            </w:pPr>
            <w:r w:rsidRPr="00247E3A">
              <w:rPr>
                <w:sz w:val="16"/>
                <w:lang w:val="es-MX"/>
              </w:rPr>
              <w:t>Promedio general 67.77; preparación y lunch muestran diferencias descriptivas claras.</w:t>
            </w:r>
          </w:p>
        </w:tc>
      </w:tr>
      <w:tr w:rsidR="003C59CE" w:rsidRPr="00776236" w14:paraId="615D333E" w14:textId="77777777">
        <w:trPr>
          <w:jc w:val="center"/>
        </w:trPr>
        <w:tc>
          <w:tcPr>
            <w:tcW w:w="1701" w:type="dxa"/>
            <w:tcMar>
              <w:top w:w="80" w:type="dxa"/>
              <w:left w:w="100" w:type="dxa"/>
              <w:bottom w:w="80" w:type="dxa"/>
              <w:right w:w="100" w:type="dxa"/>
            </w:tcMar>
            <w:vAlign w:val="center"/>
          </w:tcPr>
          <w:p w14:paraId="36B91017" w14:textId="77777777" w:rsidR="003C59CE" w:rsidRDefault="00000000">
            <w:r>
              <w:rPr>
                <w:sz w:val="16"/>
              </w:rPr>
              <w:t>Modify</w:t>
            </w:r>
          </w:p>
        </w:tc>
        <w:tc>
          <w:tcPr>
            <w:tcW w:w="7370" w:type="dxa"/>
            <w:tcMar>
              <w:top w:w="80" w:type="dxa"/>
              <w:left w:w="100" w:type="dxa"/>
              <w:bottom w:w="80" w:type="dxa"/>
              <w:right w:w="100" w:type="dxa"/>
            </w:tcMar>
            <w:vAlign w:val="center"/>
          </w:tcPr>
          <w:p w14:paraId="74AB0EA1" w14:textId="77777777" w:rsidR="003C59CE" w:rsidRPr="00247E3A" w:rsidRDefault="00000000">
            <w:pPr>
              <w:jc w:val="center"/>
              <w:rPr>
                <w:lang w:val="es-MX"/>
              </w:rPr>
            </w:pPr>
            <w:r w:rsidRPr="00247E3A">
              <w:rPr>
                <w:sz w:val="16"/>
                <w:lang w:val="es-MX"/>
              </w:rPr>
              <w:t xml:space="preserve">Creación de </w:t>
            </w:r>
            <w:proofErr w:type="spellStart"/>
            <w:r w:rsidRPr="00247E3A">
              <w:rPr>
                <w:sz w:val="16"/>
                <w:lang w:val="es-MX"/>
              </w:rPr>
              <w:t>average</w:t>
            </w:r>
            <w:proofErr w:type="spellEnd"/>
            <w:r w:rsidRPr="00247E3A">
              <w:rPr>
                <w:sz w:val="16"/>
                <w:lang w:val="es-MX"/>
              </w:rPr>
              <w:t xml:space="preserve"> score y codificación One-Hot de variables categóricas.</w:t>
            </w:r>
          </w:p>
        </w:tc>
      </w:tr>
      <w:tr w:rsidR="003C59CE" w:rsidRPr="00776236" w14:paraId="462C959F" w14:textId="77777777">
        <w:trPr>
          <w:jc w:val="center"/>
        </w:trPr>
        <w:tc>
          <w:tcPr>
            <w:tcW w:w="1701" w:type="dxa"/>
            <w:tcMar>
              <w:top w:w="80" w:type="dxa"/>
              <w:left w:w="100" w:type="dxa"/>
              <w:bottom w:w="80" w:type="dxa"/>
              <w:right w:w="100" w:type="dxa"/>
            </w:tcMar>
            <w:vAlign w:val="center"/>
          </w:tcPr>
          <w:p w14:paraId="4F83BBFF" w14:textId="77777777" w:rsidR="003C59CE" w:rsidRDefault="00000000">
            <w:r>
              <w:rPr>
                <w:sz w:val="16"/>
              </w:rPr>
              <w:t>Model</w:t>
            </w:r>
          </w:p>
        </w:tc>
        <w:tc>
          <w:tcPr>
            <w:tcW w:w="7370" w:type="dxa"/>
            <w:tcMar>
              <w:top w:w="80" w:type="dxa"/>
              <w:left w:w="100" w:type="dxa"/>
              <w:bottom w:w="80" w:type="dxa"/>
              <w:right w:w="100" w:type="dxa"/>
            </w:tcMar>
            <w:vAlign w:val="center"/>
          </w:tcPr>
          <w:p w14:paraId="0BD003C0" w14:textId="77777777" w:rsidR="003C59CE" w:rsidRPr="00247E3A" w:rsidRDefault="00000000">
            <w:pPr>
              <w:jc w:val="center"/>
              <w:rPr>
                <w:lang w:val="es-MX"/>
              </w:rPr>
            </w:pPr>
            <w:r w:rsidRPr="00247E3A">
              <w:rPr>
                <w:sz w:val="16"/>
                <w:lang w:val="es-MX"/>
              </w:rPr>
              <w:t>Regresión lineal y árbol de decisión.</w:t>
            </w:r>
          </w:p>
        </w:tc>
      </w:tr>
      <w:tr w:rsidR="003C59CE" w:rsidRPr="00776236" w14:paraId="0AFDEB56" w14:textId="77777777">
        <w:trPr>
          <w:jc w:val="center"/>
        </w:trPr>
        <w:tc>
          <w:tcPr>
            <w:tcW w:w="1701" w:type="dxa"/>
            <w:tcMar>
              <w:top w:w="80" w:type="dxa"/>
              <w:left w:w="100" w:type="dxa"/>
              <w:bottom w:w="80" w:type="dxa"/>
              <w:right w:w="100" w:type="dxa"/>
            </w:tcMar>
            <w:vAlign w:val="center"/>
          </w:tcPr>
          <w:p w14:paraId="3774C96E" w14:textId="77777777" w:rsidR="003C59CE" w:rsidRDefault="00000000">
            <w:r>
              <w:rPr>
                <w:sz w:val="16"/>
              </w:rPr>
              <w:t>Assess</w:t>
            </w:r>
          </w:p>
        </w:tc>
        <w:tc>
          <w:tcPr>
            <w:tcW w:w="7370" w:type="dxa"/>
            <w:tcMar>
              <w:top w:w="80" w:type="dxa"/>
              <w:left w:w="100" w:type="dxa"/>
              <w:bottom w:w="80" w:type="dxa"/>
              <w:right w:w="100" w:type="dxa"/>
            </w:tcMar>
            <w:vAlign w:val="center"/>
          </w:tcPr>
          <w:p w14:paraId="1660648B" w14:textId="77777777" w:rsidR="003C59CE" w:rsidRPr="00247E3A" w:rsidRDefault="00000000">
            <w:pPr>
              <w:jc w:val="center"/>
              <w:rPr>
                <w:lang w:val="es-MX"/>
              </w:rPr>
            </w:pPr>
            <w:r w:rsidRPr="00247E3A">
              <w:rPr>
                <w:sz w:val="16"/>
                <w:lang w:val="es-MX"/>
              </w:rPr>
              <w:t>Mejor modelo: regresión lineal; MAE 10.49, RMSE 13.40, R² 0.162.</w:t>
            </w:r>
          </w:p>
        </w:tc>
      </w:tr>
    </w:tbl>
    <w:p w14:paraId="4A39F69E" w14:textId="77777777" w:rsidR="003C59CE" w:rsidRPr="00247E3A" w:rsidRDefault="003C59CE">
      <w:pPr>
        <w:rPr>
          <w:lang w:val="es-MX"/>
        </w:rPr>
      </w:pPr>
    </w:p>
    <w:p w14:paraId="7F544907" w14:textId="7577ED97" w:rsidR="003C59CE" w:rsidRPr="00247E3A" w:rsidRDefault="00000000" w:rsidP="00247E3A">
      <w:pPr>
        <w:rPr>
          <w:lang w:val="es-MX"/>
        </w:rPr>
      </w:pPr>
      <w:r w:rsidRPr="00247E3A">
        <w:rPr>
          <w:lang w:val="es-MX"/>
        </w:rPr>
        <w:br w:type="page"/>
      </w:r>
      <w:proofErr w:type="spellStart"/>
      <w:r w:rsidRPr="00247E3A">
        <w:rPr>
          <w:b/>
          <w:sz w:val="28"/>
        </w:rPr>
        <w:lastRenderedPageBreak/>
        <w:t>Limitaciones</w:t>
      </w:r>
      <w:proofErr w:type="spellEnd"/>
      <w:r w:rsidRPr="00247E3A">
        <w:rPr>
          <w:b/>
          <w:sz w:val="28"/>
        </w:rPr>
        <w:t xml:space="preserve"> del </w:t>
      </w:r>
      <w:proofErr w:type="spellStart"/>
      <w:r w:rsidRPr="00247E3A">
        <w:rPr>
          <w:b/>
          <w:sz w:val="28"/>
        </w:rPr>
        <w:t>análisis</w:t>
      </w:r>
      <w:proofErr w:type="spellEnd"/>
    </w:p>
    <w:p w14:paraId="5F828AA0" w14:textId="77777777" w:rsidR="003C59CE" w:rsidRPr="00247E3A" w:rsidRDefault="00000000">
      <w:pPr>
        <w:pStyle w:val="ListBullet"/>
        <w:spacing w:after="40"/>
        <w:rPr>
          <w:lang w:val="es-MX"/>
        </w:rPr>
      </w:pPr>
      <w:r w:rsidRPr="00247E3A">
        <w:rPr>
          <w:lang w:val="es-MX"/>
        </w:rPr>
        <w:t>El conjunto de datos incluye pocas variables explicativas y no contiene información como horas de estudio, asistencia, calidad de enseñanza, motivación, edad, historial académico o contexto escolar.</w:t>
      </w:r>
    </w:p>
    <w:p w14:paraId="2E0D0A59" w14:textId="77777777" w:rsidR="003C59CE" w:rsidRPr="00247E3A" w:rsidRDefault="00000000">
      <w:pPr>
        <w:pStyle w:val="ListBullet"/>
        <w:spacing w:after="40"/>
        <w:rPr>
          <w:lang w:val="es-MX"/>
        </w:rPr>
      </w:pPr>
      <w:r w:rsidRPr="00247E3A">
        <w:rPr>
          <w:lang w:val="es-MX"/>
        </w:rPr>
        <w:t xml:space="preserve">El origen del </w:t>
      </w:r>
      <w:proofErr w:type="spellStart"/>
      <w:r w:rsidRPr="00247E3A">
        <w:rPr>
          <w:lang w:val="es-MX"/>
        </w:rPr>
        <w:t>dataset</w:t>
      </w:r>
      <w:proofErr w:type="spellEnd"/>
      <w:r w:rsidRPr="00247E3A">
        <w:rPr>
          <w:lang w:val="es-MX"/>
        </w:rPr>
        <w:t xml:space="preserve"> en </w:t>
      </w:r>
      <w:proofErr w:type="spellStart"/>
      <w:r w:rsidRPr="00247E3A">
        <w:rPr>
          <w:lang w:val="es-MX"/>
        </w:rPr>
        <w:t>Kaggle</w:t>
      </w:r>
      <w:proofErr w:type="spellEnd"/>
      <w:r w:rsidRPr="00247E3A">
        <w:rPr>
          <w:lang w:val="es-MX"/>
        </w:rPr>
        <w:t xml:space="preserve"> y su reconocimiento a un generador de datos educativos limitan la posibilidad de tratarlo como una muestra representativa de una población específica.</w:t>
      </w:r>
    </w:p>
    <w:p w14:paraId="4552B33A" w14:textId="77777777" w:rsidR="003C59CE" w:rsidRPr="00247E3A" w:rsidRDefault="00000000">
      <w:pPr>
        <w:pStyle w:val="ListBullet"/>
        <w:spacing w:after="40"/>
        <w:rPr>
          <w:lang w:val="es-MX"/>
        </w:rPr>
      </w:pPr>
      <w:r w:rsidRPr="00247E3A">
        <w:rPr>
          <w:lang w:val="es-MX"/>
        </w:rPr>
        <w:t>Las asociaciones encontradas no demuestran causalidad. Una diferencia de promedio entre categorías puede reflejar otros factores no observados.</w:t>
      </w:r>
    </w:p>
    <w:p w14:paraId="10B28912" w14:textId="77777777" w:rsidR="003C59CE" w:rsidRPr="00247E3A" w:rsidRDefault="00000000">
      <w:pPr>
        <w:pStyle w:val="ListBullet"/>
        <w:spacing w:after="40"/>
        <w:rPr>
          <w:lang w:val="es-MX"/>
        </w:rPr>
      </w:pPr>
      <w:r w:rsidRPr="00247E3A">
        <w:rPr>
          <w:lang w:val="es-MX"/>
        </w:rPr>
        <w:t>El R² bajo confirma que la predicción individual del desempeño requiere variables adicionales y un contexto de recolección más sólido.</w:t>
      </w:r>
    </w:p>
    <w:p w14:paraId="2C413894" w14:textId="77777777" w:rsidR="003C59CE" w:rsidRPr="00247E3A" w:rsidRDefault="00000000">
      <w:pPr>
        <w:pStyle w:val="Heading1"/>
        <w:spacing w:before="160" w:after="100"/>
        <w:rPr>
          <w:color w:val="auto"/>
          <w:lang w:val="es-MX"/>
        </w:rPr>
      </w:pPr>
      <w:bookmarkStart w:id="16" w:name="_Toc241255347"/>
      <w:r w:rsidRPr="00247E3A">
        <w:rPr>
          <w:rFonts w:ascii="Times New Roman" w:eastAsia="Times New Roman" w:hAnsi="Times New Roman"/>
          <w:color w:val="auto"/>
          <w:lang w:val="es-MX"/>
        </w:rPr>
        <w:t>Conclusiones</w:t>
      </w:r>
      <w:bookmarkEnd w:id="16"/>
    </w:p>
    <w:p w14:paraId="5D2452B7" w14:textId="77777777" w:rsidR="003C59CE" w:rsidRPr="00247E3A" w:rsidRDefault="00000000" w:rsidP="00327F3A">
      <w:pPr>
        <w:spacing w:after="120"/>
        <w:jc w:val="both"/>
        <w:rPr>
          <w:lang w:val="es-MX"/>
        </w:rPr>
      </w:pPr>
      <w:r w:rsidRPr="00247E3A">
        <w:rPr>
          <w:lang w:val="es-MX"/>
        </w:rPr>
        <w:t xml:space="preserve">La metodología SEMMA permitió organizar de forma clara el análisis del rendimiento en exámenes. En Sample se conservaron los 1,000 registros y se estableció una partición reproducible. Explore mostró un promedio general cercano a 68 puntos y diferencias descriptivas relacionadas con el curso de preparación, el tipo de lunch y el nivel educativo de los padres. </w:t>
      </w:r>
      <w:proofErr w:type="spellStart"/>
      <w:r w:rsidRPr="00247E3A">
        <w:rPr>
          <w:lang w:val="es-MX"/>
        </w:rPr>
        <w:t>Modify</w:t>
      </w:r>
      <w:proofErr w:type="spellEnd"/>
      <w:r w:rsidRPr="00247E3A">
        <w:rPr>
          <w:lang w:val="es-MX"/>
        </w:rPr>
        <w:t xml:space="preserve"> creó la variable promedio y preparó las categorías para los algoritmos. Model comparó dos técnicas de regresión y </w:t>
      </w:r>
      <w:proofErr w:type="spellStart"/>
      <w:r w:rsidRPr="00247E3A">
        <w:rPr>
          <w:lang w:val="es-MX"/>
        </w:rPr>
        <w:t>Assess</w:t>
      </w:r>
      <w:proofErr w:type="spellEnd"/>
      <w:r w:rsidRPr="00247E3A">
        <w:rPr>
          <w:lang w:val="es-MX"/>
        </w:rPr>
        <w:t xml:space="preserve"> determinó que la regresión lineal tuvo un desempeño ligeramente superior.</w:t>
      </w:r>
    </w:p>
    <w:p w14:paraId="28BC18FC" w14:textId="2F805A76" w:rsidR="003C59CE" w:rsidRPr="00247E3A" w:rsidRDefault="00000000" w:rsidP="002425BD">
      <w:pPr>
        <w:spacing w:after="120"/>
        <w:jc w:val="both"/>
        <w:rPr>
          <w:lang w:val="es-MX"/>
        </w:rPr>
      </w:pPr>
      <w:r w:rsidRPr="00247E3A">
        <w:rPr>
          <w:lang w:val="es-MX"/>
        </w:rPr>
        <w:t>El modelo seleccionado obtuvo R² = 0.162, lo cual indica una capacidad explicativa limitada. Por ello, la principal conclusión no es que estas características permitan predecir con precisión la calificación de un estudiante, sino que algunas variables disponibles contienen información asociada con diferencias de rendimiento. Para mejorar el análisis serían necesarias variables académicas y contextuales adicionales.</w:t>
      </w:r>
    </w:p>
    <w:p w14:paraId="53173218" w14:textId="77777777" w:rsidR="003C59CE" w:rsidRPr="00247E3A" w:rsidRDefault="00000000">
      <w:pPr>
        <w:pStyle w:val="Heading1"/>
        <w:spacing w:before="160" w:after="100"/>
        <w:rPr>
          <w:color w:val="auto"/>
          <w:lang w:val="es-MX"/>
        </w:rPr>
      </w:pPr>
      <w:bookmarkStart w:id="17" w:name="_Toc241255348"/>
      <w:r w:rsidRPr="00247E3A">
        <w:rPr>
          <w:rFonts w:ascii="Times New Roman" w:eastAsia="Times New Roman" w:hAnsi="Times New Roman"/>
          <w:color w:val="auto"/>
          <w:lang w:val="es-MX"/>
        </w:rPr>
        <w:t>Referencias</w:t>
      </w:r>
      <w:bookmarkEnd w:id="17"/>
    </w:p>
    <w:p w14:paraId="3BE9A58D" w14:textId="77777777" w:rsidR="003C59CE" w:rsidRDefault="00000000">
      <w:pPr>
        <w:spacing w:after="100"/>
        <w:ind w:left="720" w:hanging="720"/>
      </w:pPr>
      <w:r w:rsidRPr="00247E3A">
        <w:rPr>
          <w:sz w:val="20"/>
          <w:lang w:val="es-MX"/>
        </w:rPr>
        <w:t xml:space="preserve">SAS </w:t>
      </w:r>
      <w:proofErr w:type="spellStart"/>
      <w:r w:rsidRPr="00247E3A">
        <w:rPr>
          <w:sz w:val="20"/>
          <w:lang w:val="es-MX"/>
        </w:rPr>
        <w:t>Institute</w:t>
      </w:r>
      <w:proofErr w:type="spellEnd"/>
      <w:r w:rsidRPr="00247E3A">
        <w:rPr>
          <w:sz w:val="20"/>
          <w:lang w:val="es-MX"/>
        </w:rPr>
        <w:t xml:space="preserve"> Inc. (s. f.). </w:t>
      </w:r>
      <w:r>
        <w:rPr>
          <w:sz w:val="20"/>
        </w:rPr>
        <w:t>Data mining and SEMMA. SAS Support. https://support.sas.com/documentation/cdl/en/emcs/66392/HTML/default/n0pejm83csbja4n1xueveo2uoujy.htm</w:t>
      </w:r>
    </w:p>
    <w:p w14:paraId="0D80DC1B" w14:textId="77777777" w:rsidR="003C59CE" w:rsidRDefault="00000000">
      <w:pPr>
        <w:spacing w:after="100"/>
        <w:ind w:left="720" w:hanging="720"/>
      </w:pPr>
      <w:r>
        <w:rPr>
          <w:sz w:val="20"/>
        </w:rPr>
        <w:t>Seshapanpu, J. (s. f.). Students Performance in Exams [Conjunto de datos]. Kaggle. https://www.kaggle.com/datasets/spscientist/students-performance-in-exams</w:t>
      </w:r>
    </w:p>
    <w:p w14:paraId="2388AF08" w14:textId="77777777" w:rsidR="003C59CE" w:rsidRDefault="00000000">
      <w:pPr>
        <w:spacing w:after="100"/>
        <w:ind w:left="720" w:hanging="720"/>
      </w:pPr>
      <w:r w:rsidRPr="00247E3A">
        <w:rPr>
          <w:sz w:val="20"/>
          <w:lang w:val="fr-FR"/>
        </w:rPr>
        <w:t xml:space="preserve">Pedregosa, F., </w:t>
      </w:r>
      <w:proofErr w:type="spellStart"/>
      <w:r w:rsidRPr="00247E3A">
        <w:rPr>
          <w:sz w:val="20"/>
          <w:lang w:val="fr-FR"/>
        </w:rPr>
        <w:t>Varoquaux</w:t>
      </w:r>
      <w:proofErr w:type="spellEnd"/>
      <w:r w:rsidRPr="00247E3A">
        <w:rPr>
          <w:sz w:val="20"/>
          <w:lang w:val="fr-FR"/>
        </w:rPr>
        <w:t xml:space="preserve">, G., </w:t>
      </w:r>
      <w:proofErr w:type="spellStart"/>
      <w:r w:rsidRPr="00247E3A">
        <w:rPr>
          <w:sz w:val="20"/>
          <w:lang w:val="fr-FR"/>
        </w:rPr>
        <w:t>Gramfort</w:t>
      </w:r>
      <w:proofErr w:type="spellEnd"/>
      <w:r w:rsidRPr="00247E3A">
        <w:rPr>
          <w:sz w:val="20"/>
          <w:lang w:val="fr-FR"/>
        </w:rPr>
        <w:t xml:space="preserve">, A., et al. </w:t>
      </w:r>
      <w:r>
        <w:rPr>
          <w:sz w:val="20"/>
        </w:rPr>
        <w:t>(2011). Scikit-learn: Machine learning in Python. Journal of Machine Learning Research, 12, 2825–2830.</w:t>
      </w:r>
    </w:p>
    <w:p w14:paraId="4DAF9AB9" w14:textId="77777777" w:rsidR="003C59CE" w:rsidRDefault="00000000">
      <w:pPr>
        <w:spacing w:after="100"/>
        <w:ind w:left="720" w:hanging="720"/>
      </w:pPr>
      <w:r>
        <w:rPr>
          <w:sz w:val="20"/>
        </w:rPr>
        <w:t>McKinney, W. (2010). Data structures for statistical computing in Python. Proceedings of the 9th Python in Science Conference, 56–61.</w:t>
      </w:r>
    </w:p>
    <w:sectPr w:rsidR="003C59CE" w:rsidSect="00034616">
      <w:headerReference w:type="default" r:id="rId16"/>
      <w:footerReference w:type="default" r:id="rId17"/>
      <w:pgSz w:w="12240" w:h="15840"/>
      <w:pgMar w:top="1417" w:right="1531" w:bottom="1417" w:left="153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F021" w14:textId="77777777" w:rsidR="00AB4031" w:rsidRDefault="00AB4031">
      <w:pPr>
        <w:spacing w:after="0" w:line="240" w:lineRule="auto"/>
      </w:pPr>
      <w:r>
        <w:separator/>
      </w:r>
    </w:p>
  </w:endnote>
  <w:endnote w:type="continuationSeparator" w:id="0">
    <w:p w14:paraId="5CC20E69" w14:textId="77777777" w:rsidR="00AB4031" w:rsidRDefault="00AB4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442102"/>
      <w:docPartObj>
        <w:docPartGallery w:val="Page Numbers (Bottom of Page)"/>
        <w:docPartUnique/>
      </w:docPartObj>
    </w:sdtPr>
    <w:sdtContent>
      <w:p w14:paraId="5693CE5D" w14:textId="2BBBF724" w:rsidR="000355F1" w:rsidRDefault="000355F1">
        <w:pPr>
          <w:pStyle w:val="Footer"/>
          <w:jc w:val="center"/>
        </w:pPr>
        <w:r>
          <w:fldChar w:fldCharType="begin"/>
        </w:r>
        <w:r>
          <w:instrText>PAGE   \* MERGEFORMAT</w:instrText>
        </w:r>
        <w:r>
          <w:fldChar w:fldCharType="separate"/>
        </w:r>
        <w:r>
          <w:rPr>
            <w:lang w:val="es-ES"/>
          </w:rPr>
          <w:t>2</w:t>
        </w:r>
        <w:r>
          <w:fldChar w:fldCharType="end"/>
        </w:r>
      </w:p>
    </w:sdtContent>
  </w:sdt>
  <w:p w14:paraId="0B22CF12" w14:textId="50277A2F" w:rsidR="003C59CE" w:rsidRPr="000355F1" w:rsidRDefault="003C59CE">
    <w:pPr>
      <w:pStyle w:val="Footer"/>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2CC3" w14:textId="77777777" w:rsidR="00AB4031" w:rsidRDefault="00AB4031">
      <w:pPr>
        <w:spacing w:after="0" w:line="240" w:lineRule="auto"/>
      </w:pPr>
      <w:r>
        <w:separator/>
      </w:r>
    </w:p>
  </w:footnote>
  <w:footnote w:type="continuationSeparator" w:id="0">
    <w:p w14:paraId="206DFDFD" w14:textId="77777777" w:rsidR="00AB4031" w:rsidRDefault="00AB4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2CAF" w14:textId="5B078F02" w:rsidR="003C59CE" w:rsidRPr="00247E3A" w:rsidRDefault="003C59CE">
    <w:pPr>
      <w:pStyle w:val="Header"/>
      <w:jc w:val="right"/>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433789">
    <w:abstractNumId w:val="8"/>
  </w:num>
  <w:num w:numId="2" w16cid:durableId="1045640733">
    <w:abstractNumId w:val="6"/>
  </w:num>
  <w:num w:numId="3" w16cid:durableId="274559771">
    <w:abstractNumId w:val="5"/>
  </w:num>
  <w:num w:numId="4" w16cid:durableId="1147435543">
    <w:abstractNumId w:val="4"/>
  </w:num>
  <w:num w:numId="5" w16cid:durableId="1731266089">
    <w:abstractNumId w:val="7"/>
  </w:num>
  <w:num w:numId="6" w16cid:durableId="1688679528">
    <w:abstractNumId w:val="3"/>
  </w:num>
  <w:num w:numId="7" w16cid:durableId="1881237727">
    <w:abstractNumId w:val="2"/>
  </w:num>
  <w:num w:numId="8" w16cid:durableId="1844665124">
    <w:abstractNumId w:val="1"/>
  </w:num>
  <w:num w:numId="9" w16cid:durableId="2051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5CF"/>
    <w:rsid w:val="00034616"/>
    <w:rsid w:val="000355F1"/>
    <w:rsid w:val="0006063C"/>
    <w:rsid w:val="0015074B"/>
    <w:rsid w:val="001F43E1"/>
    <w:rsid w:val="002425BD"/>
    <w:rsid w:val="00247E3A"/>
    <w:rsid w:val="0029639D"/>
    <w:rsid w:val="002D3868"/>
    <w:rsid w:val="00326F90"/>
    <w:rsid w:val="00327F3A"/>
    <w:rsid w:val="00371A89"/>
    <w:rsid w:val="00382F34"/>
    <w:rsid w:val="003C59CE"/>
    <w:rsid w:val="003D5D3C"/>
    <w:rsid w:val="00550B70"/>
    <w:rsid w:val="006B172C"/>
    <w:rsid w:val="00776236"/>
    <w:rsid w:val="008739A9"/>
    <w:rsid w:val="008835D3"/>
    <w:rsid w:val="009F084C"/>
    <w:rsid w:val="00AA1D8D"/>
    <w:rsid w:val="00AB4031"/>
    <w:rsid w:val="00B137BB"/>
    <w:rsid w:val="00B47730"/>
    <w:rsid w:val="00B76750"/>
    <w:rsid w:val="00BE1236"/>
    <w:rsid w:val="00C01C21"/>
    <w:rsid w:val="00CB0664"/>
    <w:rsid w:val="00F55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7FD2A9"/>
  <w14:defaultImageDpi w14:val="300"/>
  <w15:docId w15:val="{D95CF3A7-3EB9-4FBC-B356-CB290588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B172C"/>
    <w:pPr>
      <w:spacing w:after="100"/>
    </w:pPr>
  </w:style>
  <w:style w:type="paragraph" w:styleId="TOC2">
    <w:name w:val="toc 2"/>
    <w:basedOn w:val="Normal"/>
    <w:next w:val="Normal"/>
    <w:autoRedefine/>
    <w:uiPriority w:val="39"/>
    <w:unhideWhenUsed/>
    <w:rsid w:val="006B172C"/>
    <w:pPr>
      <w:spacing w:after="100"/>
      <w:ind w:left="220"/>
    </w:pPr>
  </w:style>
  <w:style w:type="character" w:styleId="Hyperlink">
    <w:name w:val="Hyperlink"/>
    <w:basedOn w:val="DefaultParagraphFont"/>
    <w:uiPriority w:val="99"/>
    <w:unhideWhenUsed/>
    <w:rsid w:val="006B17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2205</Words>
  <Characters>12575</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OSORIO MORALES JEANE ANADY</cp:lastModifiedBy>
  <cp:revision>5</cp:revision>
  <cp:lastPrinted>2026-09-24T20:03:00Z</cp:lastPrinted>
  <dcterms:created xsi:type="dcterms:W3CDTF">2026-09-25T17:44:00Z</dcterms:created>
  <dcterms:modified xsi:type="dcterms:W3CDTF">2026-09-26T01:01:00Z</dcterms:modified>
  <cp:category/>
</cp:coreProperties>
</file>