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0F7F2" w14:textId="77777777" w:rsidR="00A9329D" w:rsidRPr="009B0869" w:rsidRDefault="00A9329D" w:rsidP="00A9329D">
      <w:pPr>
        <w:rPr>
          <w:b/>
          <w:bCs/>
        </w:rPr>
      </w:pPr>
    </w:p>
    <w:p w14:paraId="2A54BB02" w14:textId="77777777" w:rsidR="00A9329D" w:rsidRPr="009B0869" w:rsidRDefault="00A9329D" w:rsidP="00A9329D">
      <w:pPr>
        <w:spacing w:after="40" w:line="240" w:lineRule="exact"/>
        <w:jc w:val="right"/>
        <w:rPr>
          <w:rFonts w:ascii="Times New Roman" w:hAnsi="Times New Roman" w:cs="Times New Roman"/>
          <w:sz w:val="24"/>
          <w:szCs w:val="24"/>
        </w:rPr>
      </w:pPr>
      <w:r w:rsidRPr="009B0869">
        <w:rPr>
          <w:rFonts w:ascii="Times New Roman" w:hAnsi="Times New Roman" w:cs="Times New Roman"/>
          <w:sz w:val="24"/>
          <w:szCs w:val="24"/>
        </w:rPr>
        <w:t>Department of Biology</w:t>
      </w:r>
    </w:p>
    <w:p w14:paraId="0F970921" w14:textId="77777777" w:rsidR="00A9329D" w:rsidRPr="009B0869" w:rsidRDefault="00A9329D" w:rsidP="00A9329D">
      <w:pPr>
        <w:spacing w:after="40" w:line="240" w:lineRule="exact"/>
        <w:jc w:val="right"/>
        <w:rPr>
          <w:rFonts w:ascii="Times New Roman" w:hAnsi="Times New Roman" w:cs="Times New Roman"/>
          <w:sz w:val="24"/>
          <w:szCs w:val="24"/>
        </w:rPr>
      </w:pPr>
      <w:r w:rsidRPr="009B0869">
        <w:rPr>
          <w:rFonts w:ascii="Times New Roman" w:hAnsi="Times New Roman" w:cs="Times New Roman"/>
          <w:sz w:val="24"/>
          <w:szCs w:val="24"/>
        </w:rPr>
        <w:t>Dalhousie University</w:t>
      </w:r>
    </w:p>
    <w:p w14:paraId="304602D1" w14:textId="77777777" w:rsidR="00A9329D" w:rsidRPr="009B0869" w:rsidRDefault="00A9329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 xml:space="preserve">1355 Oxford Street, B3H 4R2  </w:t>
      </w:r>
    </w:p>
    <w:p w14:paraId="08E6DEE0" w14:textId="77777777" w:rsidR="00A9329D" w:rsidRPr="009B0869" w:rsidRDefault="00A9329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Halifax, Nova Scotia, Canada</w:t>
      </w:r>
    </w:p>
    <w:p w14:paraId="5688A058" w14:textId="3877521E" w:rsidR="000F31DD" w:rsidRPr="009B0869" w:rsidRDefault="000F31D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Ana Eguiguren (corresponding aut</w:t>
      </w:r>
      <w:r w:rsidR="009B0869">
        <w:rPr>
          <w:rFonts w:ascii="Times New Roman" w:hAnsi="Times New Roman" w:cs="Times New Roman"/>
          <w:bCs/>
          <w:sz w:val="24"/>
          <w:szCs w:val="24"/>
        </w:rPr>
        <w:t>h</w:t>
      </w:r>
      <w:r w:rsidRPr="009B0869">
        <w:rPr>
          <w:rFonts w:ascii="Times New Roman" w:hAnsi="Times New Roman" w:cs="Times New Roman"/>
          <w:bCs/>
          <w:sz w:val="24"/>
          <w:szCs w:val="24"/>
        </w:rPr>
        <w:t>or)</w:t>
      </w:r>
    </w:p>
    <w:p w14:paraId="1C00EDC7" w14:textId="77777777" w:rsidR="00A9329D" w:rsidRPr="009B0869" w:rsidRDefault="00A9329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ana.eguiguren@dal.ca</w:t>
      </w:r>
    </w:p>
    <w:p w14:paraId="6AAE99D2" w14:textId="77777777" w:rsidR="00A9329D" w:rsidRPr="009B0869" w:rsidRDefault="00A9329D" w:rsidP="00A9329D">
      <w:pPr>
        <w:spacing w:after="40" w:line="240" w:lineRule="exact"/>
        <w:jc w:val="right"/>
        <w:rPr>
          <w:rFonts w:ascii="Times New Roman" w:hAnsi="Times New Roman" w:cs="Times New Roman"/>
          <w:bCs/>
          <w:sz w:val="24"/>
          <w:szCs w:val="24"/>
        </w:rPr>
      </w:pPr>
      <w:r w:rsidRPr="009B0869">
        <w:rPr>
          <w:rFonts w:ascii="Times New Roman" w:hAnsi="Times New Roman" w:cs="Times New Roman"/>
          <w:bCs/>
          <w:sz w:val="24"/>
          <w:szCs w:val="24"/>
        </w:rPr>
        <w:t>Tel: +001 782 409 0780</w:t>
      </w:r>
    </w:p>
    <w:p w14:paraId="475005C6" w14:textId="77777777" w:rsidR="00A9329D" w:rsidRPr="009B0869" w:rsidRDefault="00A9329D" w:rsidP="00A9329D">
      <w:pPr>
        <w:spacing w:after="40" w:line="240" w:lineRule="exact"/>
        <w:jc w:val="right"/>
        <w:rPr>
          <w:rFonts w:ascii="Times New Roman" w:hAnsi="Times New Roman" w:cs="Times New Roman"/>
          <w:sz w:val="24"/>
          <w:szCs w:val="24"/>
        </w:rPr>
      </w:pPr>
    </w:p>
    <w:p w14:paraId="63FA59C4" w14:textId="5ED03C7A" w:rsidR="00A9329D" w:rsidRPr="009B0869" w:rsidRDefault="00A9329D" w:rsidP="00A9329D">
      <w:pPr>
        <w:spacing w:after="40" w:line="240" w:lineRule="exact"/>
        <w:rPr>
          <w:rFonts w:ascii="Times New Roman" w:hAnsi="Times New Roman" w:cs="Times New Roman"/>
          <w:sz w:val="24"/>
          <w:szCs w:val="24"/>
        </w:rPr>
      </w:pPr>
      <w:r w:rsidRPr="009B0869">
        <w:rPr>
          <w:rFonts w:ascii="Times New Roman" w:hAnsi="Times New Roman" w:cs="Times New Roman"/>
          <w:i/>
          <w:iCs/>
          <w:sz w:val="24"/>
          <w:szCs w:val="24"/>
        </w:rPr>
        <w:t>Scientific Reports</w:t>
      </w:r>
      <w:r w:rsidRPr="009B0869">
        <w:rPr>
          <w:rFonts w:ascii="Times New Roman" w:hAnsi="Times New Roman" w:cs="Times New Roman"/>
          <w:sz w:val="24"/>
          <w:szCs w:val="24"/>
        </w:rPr>
        <w:t xml:space="preserve"> Journal</w:t>
      </w:r>
    </w:p>
    <w:p w14:paraId="16529011" w14:textId="77777777" w:rsidR="00A9329D" w:rsidRPr="009B0869" w:rsidRDefault="00A9329D" w:rsidP="00A9329D">
      <w:pPr>
        <w:rPr>
          <w:rFonts w:ascii="Times New Roman" w:hAnsi="Times New Roman" w:cs="Times New Roman"/>
          <w:sz w:val="24"/>
          <w:szCs w:val="24"/>
        </w:rPr>
      </w:pPr>
    </w:p>
    <w:p w14:paraId="786DAA2C" w14:textId="44DE2BF3"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October 20</w:t>
      </w:r>
      <w:r w:rsidRPr="009B0869">
        <w:rPr>
          <w:rFonts w:ascii="Times New Roman" w:hAnsi="Times New Roman" w:cs="Times New Roman"/>
          <w:sz w:val="24"/>
          <w:szCs w:val="24"/>
        </w:rPr>
        <w:t>, 2025</w:t>
      </w:r>
    </w:p>
    <w:p w14:paraId="22265D90" w14:textId="77777777" w:rsidR="00A9329D" w:rsidRPr="009B0869" w:rsidRDefault="00A9329D" w:rsidP="00A9329D">
      <w:pPr>
        <w:rPr>
          <w:rFonts w:ascii="Times New Roman" w:hAnsi="Times New Roman" w:cs="Times New Roman"/>
          <w:sz w:val="24"/>
          <w:szCs w:val="24"/>
        </w:rPr>
      </w:pPr>
    </w:p>
    <w:p w14:paraId="34E00F4A" w14:textId="77777777"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 xml:space="preserve">Dear Editors-In-Chief, </w:t>
      </w:r>
    </w:p>
    <w:p w14:paraId="5EC66748" w14:textId="77777777" w:rsidR="00A9329D" w:rsidRPr="009B0869" w:rsidRDefault="00A9329D" w:rsidP="00A9329D">
      <w:pPr>
        <w:rPr>
          <w:rFonts w:ascii="Times New Roman" w:hAnsi="Times New Roman" w:cs="Times New Roman"/>
          <w:sz w:val="24"/>
          <w:szCs w:val="24"/>
        </w:rPr>
      </w:pPr>
    </w:p>
    <w:p w14:paraId="66A189DB" w14:textId="0D312A34"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We are pleased to submit our manuscript for our research article titled “</w:t>
      </w:r>
      <w:r w:rsidRPr="009B0869">
        <w:rPr>
          <w:rFonts w:ascii="Times New Roman" w:hAnsi="Times New Roman" w:cs="Times New Roman"/>
          <w:sz w:val="24"/>
          <w:szCs w:val="24"/>
          <w:u w:val="single"/>
        </w:rPr>
        <w:t>Inferring sperm whale (</w:t>
      </w:r>
      <w:r w:rsidRPr="009B0869">
        <w:rPr>
          <w:rFonts w:ascii="Times New Roman" w:hAnsi="Times New Roman" w:cs="Times New Roman"/>
          <w:i/>
          <w:iCs/>
          <w:sz w:val="24"/>
          <w:szCs w:val="24"/>
          <w:u w:val="single"/>
        </w:rPr>
        <w:t>Physeter macrocephalus</w:t>
      </w:r>
      <w:r w:rsidRPr="009B0869">
        <w:rPr>
          <w:rFonts w:ascii="Times New Roman" w:hAnsi="Times New Roman" w:cs="Times New Roman"/>
          <w:sz w:val="24"/>
          <w:szCs w:val="24"/>
          <w:u w:val="single"/>
        </w:rPr>
        <w:t>) sex and developmental stage using aerial photogrammetry</w:t>
      </w:r>
      <w:r w:rsidRPr="009B0869">
        <w:rPr>
          <w:rFonts w:ascii="Times New Roman" w:hAnsi="Times New Roman" w:cs="Times New Roman"/>
          <w:sz w:val="24"/>
          <w:szCs w:val="24"/>
        </w:rPr>
        <w:t xml:space="preserve">” by Ana Eguiguren (corresponding author), David Gaspard, Christine M.K. Clarke, and Hal Whitehead for consideration in Scientific </w:t>
      </w:r>
      <w:r w:rsidR="005536E0">
        <w:rPr>
          <w:rFonts w:ascii="Times New Roman" w:hAnsi="Times New Roman" w:cs="Times New Roman"/>
          <w:sz w:val="24"/>
          <w:szCs w:val="24"/>
        </w:rPr>
        <w:t>Reports</w:t>
      </w:r>
      <w:r w:rsidRPr="009B0869">
        <w:rPr>
          <w:rFonts w:ascii="Times New Roman" w:hAnsi="Times New Roman" w:cs="Times New Roman"/>
          <w:sz w:val="24"/>
          <w:szCs w:val="24"/>
        </w:rPr>
        <w:t xml:space="preserve">. </w:t>
      </w:r>
    </w:p>
    <w:p w14:paraId="7F9CB983" w14:textId="75A552C4" w:rsidR="000F31DD" w:rsidRPr="009B0869" w:rsidRDefault="002F4E11" w:rsidP="0010295B">
      <w:pPr>
        <w:rPr>
          <w:rFonts w:ascii="Times New Roman" w:hAnsi="Times New Roman" w:cs="Times New Roman"/>
          <w:sz w:val="24"/>
          <w:szCs w:val="24"/>
        </w:rPr>
      </w:pPr>
      <w:r>
        <w:rPr>
          <w:rFonts w:ascii="Times New Roman" w:hAnsi="Times New Roman" w:cs="Times New Roman"/>
          <w:sz w:val="24"/>
          <w:szCs w:val="24"/>
        </w:rPr>
        <w:t>U</w:t>
      </w:r>
      <w:r w:rsidR="00D71EB7" w:rsidRPr="009B0869">
        <w:rPr>
          <w:rFonts w:ascii="Times New Roman" w:hAnsi="Times New Roman" w:cs="Times New Roman"/>
          <w:sz w:val="24"/>
          <w:szCs w:val="24"/>
        </w:rPr>
        <w:t xml:space="preserve">ncrewed aerial vehicles (UAVs) </w:t>
      </w:r>
      <w:r>
        <w:rPr>
          <w:rFonts w:ascii="Times New Roman" w:hAnsi="Times New Roman" w:cs="Times New Roman"/>
          <w:sz w:val="24"/>
          <w:szCs w:val="24"/>
        </w:rPr>
        <w:t>have been adopted in the last decade by</w:t>
      </w:r>
      <w:r w:rsidR="00D71EB7" w:rsidRPr="009B0869">
        <w:rPr>
          <w:rFonts w:ascii="Times New Roman" w:hAnsi="Times New Roman" w:cs="Times New Roman"/>
          <w:sz w:val="24"/>
          <w:szCs w:val="24"/>
        </w:rPr>
        <w:t xml:space="preserve"> field research</w:t>
      </w:r>
      <w:r>
        <w:rPr>
          <w:rFonts w:ascii="Times New Roman" w:hAnsi="Times New Roman" w:cs="Times New Roman"/>
          <w:sz w:val="24"/>
          <w:szCs w:val="24"/>
        </w:rPr>
        <w:t>ers</w:t>
      </w:r>
      <w:r w:rsidR="00D71EB7" w:rsidRPr="009B0869">
        <w:rPr>
          <w:rFonts w:ascii="Times New Roman" w:hAnsi="Times New Roman" w:cs="Times New Roman"/>
          <w:sz w:val="24"/>
          <w:szCs w:val="24"/>
        </w:rPr>
        <w:t xml:space="preserve"> across taxa</w:t>
      </w:r>
      <w:r w:rsidR="00417F22">
        <w:rPr>
          <w:rFonts w:ascii="Times New Roman" w:hAnsi="Times New Roman" w:cs="Times New Roman"/>
          <w:sz w:val="24"/>
          <w:szCs w:val="24"/>
        </w:rPr>
        <w:t xml:space="preserve"> by offering</w:t>
      </w:r>
      <w:r>
        <w:rPr>
          <w:rFonts w:ascii="Times New Roman" w:hAnsi="Times New Roman" w:cs="Times New Roman"/>
          <w:sz w:val="24"/>
          <w:szCs w:val="24"/>
        </w:rPr>
        <w:t xml:space="preserve"> </w:t>
      </w:r>
      <w:r w:rsidR="0010295B">
        <w:rPr>
          <w:rFonts w:ascii="Times New Roman" w:hAnsi="Times New Roman" w:cs="Times New Roman"/>
          <w:sz w:val="24"/>
          <w:szCs w:val="24"/>
        </w:rPr>
        <w:t>a privileged vantage point</w:t>
      </w:r>
      <w:r w:rsidR="00417F22">
        <w:rPr>
          <w:rFonts w:ascii="Times New Roman" w:hAnsi="Times New Roman" w:cs="Times New Roman"/>
          <w:sz w:val="24"/>
          <w:szCs w:val="24"/>
        </w:rPr>
        <w:t xml:space="preserve"> for observing animal behaviour and </w:t>
      </w:r>
      <w:r w:rsidR="0010295B">
        <w:rPr>
          <w:rFonts w:ascii="Times New Roman" w:hAnsi="Times New Roman" w:cs="Times New Roman"/>
          <w:sz w:val="24"/>
          <w:szCs w:val="24"/>
        </w:rPr>
        <w:t xml:space="preserve">obtaining morphological measurements with minimal disturbance. </w:t>
      </w:r>
      <w:r w:rsidR="00417F22">
        <w:rPr>
          <w:rFonts w:ascii="Times New Roman" w:hAnsi="Times New Roman" w:cs="Times New Roman"/>
          <w:sz w:val="24"/>
          <w:szCs w:val="24"/>
        </w:rPr>
        <w:t>This technology has been</w:t>
      </w:r>
      <w:r w:rsidR="0010295B">
        <w:rPr>
          <w:rFonts w:ascii="Times New Roman" w:hAnsi="Times New Roman" w:cs="Times New Roman"/>
          <w:sz w:val="24"/>
          <w:szCs w:val="24"/>
        </w:rPr>
        <w:t xml:space="preserve"> </w:t>
      </w:r>
      <w:r w:rsidR="00417F22">
        <w:rPr>
          <w:rFonts w:ascii="Times New Roman" w:hAnsi="Times New Roman" w:cs="Times New Roman"/>
          <w:sz w:val="24"/>
          <w:szCs w:val="24"/>
        </w:rPr>
        <w:t>particularly valuable for studying</w:t>
      </w:r>
      <w:r w:rsidR="006564C0">
        <w:rPr>
          <w:rFonts w:ascii="Times New Roman" w:hAnsi="Times New Roman" w:cs="Times New Roman"/>
          <w:sz w:val="24"/>
          <w:szCs w:val="24"/>
        </w:rPr>
        <w:t xml:space="preserve"> cetaceans</w:t>
      </w:r>
      <w:r w:rsidR="0010295B">
        <w:rPr>
          <w:rFonts w:ascii="Times New Roman" w:hAnsi="Times New Roman" w:cs="Times New Roman"/>
          <w:sz w:val="24"/>
          <w:szCs w:val="24"/>
        </w:rPr>
        <w:t xml:space="preserve"> in the wild, </w:t>
      </w:r>
      <w:r w:rsidR="006564C0">
        <w:rPr>
          <w:rFonts w:ascii="Times New Roman" w:hAnsi="Times New Roman" w:cs="Times New Roman"/>
          <w:sz w:val="24"/>
          <w:szCs w:val="24"/>
        </w:rPr>
        <w:t xml:space="preserve">whose typically large body sizes and sub-aquatic lives make </w:t>
      </w:r>
      <w:r w:rsidR="00417F22">
        <w:rPr>
          <w:rFonts w:ascii="Times New Roman" w:hAnsi="Times New Roman" w:cs="Times New Roman"/>
          <w:sz w:val="24"/>
          <w:szCs w:val="24"/>
        </w:rPr>
        <w:t xml:space="preserve">direct measurements and close inspections challenging. </w:t>
      </w:r>
      <w:r w:rsidR="005536E0">
        <w:rPr>
          <w:rFonts w:ascii="Times New Roman" w:hAnsi="Times New Roman" w:cs="Times New Roman"/>
          <w:sz w:val="24"/>
          <w:szCs w:val="24"/>
        </w:rPr>
        <w:t>The field of</w:t>
      </w:r>
      <w:r w:rsidR="006564C0">
        <w:rPr>
          <w:rFonts w:ascii="Times New Roman" w:hAnsi="Times New Roman" w:cs="Times New Roman"/>
          <w:sz w:val="24"/>
          <w:szCs w:val="24"/>
        </w:rPr>
        <w:t xml:space="preserve"> UAV-based photogrammetry</w:t>
      </w:r>
      <w:r w:rsidR="005536E0">
        <w:rPr>
          <w:rFonts w:ascii="Times New Roman" w:hAnsi="Times New Roman" w:cs="Times New Roman"/>
          <w:sz w:val="24"/>
          <w:szCs w:val="24"/>
        </w:rPr>
        <w:t xml:space="preserve"> has progressed rapidly, </w:t>
      </w:r>
      <w:r w:rsidR="00417F22">
        <w:rPr>
          <w:rFonts w:ascii="Times New Roman" w:hAnsi="Times New Roman" w:cs="Times New Roman"/>
          <w:sz w:val="24"/>
          <w:szCs w:val="24"/>
        </w:rPr>
        <w:t>enabling researchers</w:t>
      </w:r>
      <w:r w:rsidR="005536E0">
        <w:rPr>
          <w:rFonts w:ascii="Times New Roman" w:hAnsi="Times New Roman" w:cs="Times New Roman"/>
          <w:sz w:val="24"/>
          <w:szCs w:val="24"/>
        </w:rPr>
        <w:t xml:space="preserve"> to</w:t>
      </w:r>
      <w:r w:rsidR="006564C0">
        <w:rPr>
          <w:rFonts w:ascii="Times New Roman" w:hAnsi="Times New Roman" w:cs="Times New Roman"/>
          <w:sz w:val="24"/>
          <w:szCs w:val="24"/>
        </w:rPr>
        <w:t xml:space="preserve"> </w:t>
      </w:r>
      <w:r w:rsidR="0010295B">
        <w:rPr>
          <w:rFonts w:ascii="Times New Roman" w:hAnsi="Times New Roman" w:cs="Times New Roman"/>
          <w:sz w:val="24"/>
          <w:szCs w:val="24"/>
        </w:rPr>
        <w:t xml:space="preserve">obtain </w:t>
      </w:r>
      <w:r w:rsidR="005536E0">
        <w:rPr>
          <w:rFonts w:ascii="Times New Roman" w:hAnsi="Times New Roman" w:cs="Times New Roman"/>
          <w:sz w:val="24"/>
          <w:szCs w:val="24"/>
        </w:rPr>
        <w:t>reliable</w:t>
      </w:r>
      <w:r w:rsidR="0010295B">
        <w:rPr>
          <w:rFonts w:ascii="Times New Roman" w:hAnsi="Times New Roman" w:cs="Times New Roman"/>
          <w:sz w:val="24"/>
          <w:szCs w:val="24"/>
        </w:rPr>
        <w:t xml:space="preserve"> measurements</w:t>
      </w:r>
      <w:r w:rsidR="00D71EB7" w:rsidRPr="009B0869">
        <w:rPr>
          <w:rFonts w:ascii="Times New Roman" w:hAnsi="Times New Roman" w:cs="Times New Roman"/>
          <w:sz w:val="24"/>
          <w:szCs w:val="24"/>
        </w:rPr>
        <w:t xml:space="preserve"> of total body length</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{"citationID":"wNmTlQqo","properties":{"formattedCitation":"[1]","plainCitation":"[1]","noteIndex":0},"citationItems":[{"id":1380,"uris":["http://zotero.org/users/5395629/items/INAAHVJQ"],"itemData":{"id":1380,"type":"article-journal","abstract":"Small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whales","title-short":"Estimating morphometric attributes of baleen whales with photogrammetry from small UASs","volume":"35","author":[{"family":"Burnett","given":"Jonathan D."},{"family":"Lemos","given":"Leila"},{"family":"Barlow","given":"Dawn"},{"family":"Wing","given":"Michael G."},{"family":"Chandler","given":"Todd"},{"family":"Torres","given":"Leigh G."}],"issued":{"date-parts":[["2019",1]]}}}],"schema":"https://github.com/citation-style-language/schema/raw/master/csl-citation.json"}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[1]</w:t>
      </w:r>
      <w:r w:rsidR="0010295B">
        <w:rPr>
          <w:rFonts w:ascii="Times New Roman" w:hAnsi="Times New Roman" w:cs="Times New Roman"/>
          <w:sz w:val="24"/>
          <w:szCs w:val="24"/>
        </w:rPr>
        <w:fldChar w:fldCharType="end"/>
      </w:r>
      <w:r w:rsidR="00D71EB7" w:rsidRPr="009B0869">
        <w:rPr>
          <w:rFonts w:ascii="Times New Roman" w:hAnsi="Times New Roman" w:cs="Times New Roman"/>
          <w:sz w:val="24"/>
          <w:szCs w:val="24"/>
        </w:rPr>
        <w:t>, body condition</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{"citationID":"AF7ru4yE","properties":{"formattedCitation":"[2]","plainCitation":"[2]","noteIndex":0},"citationItems":[{"id":1167,"uris":["http://zotero.org/users/5395629/items/UKHYKNJC"],"itemData":{"id":1167,"type":"article-journal","abstract":"The North Atlantic right whale Eubalaena glacialis (NARW), currently numbering &lt; 410 individuals, is on a trajectory to extinction. Although direct mortality from ship strikes and fishing gear entanglements remain the major threats to the population, reproductive failure, resulting from poor body condition and sublethal chronic entanglement stress, is believed to play a crucial role in the population decline. Using photogrammetry from unmanned aerial vehicles, we conducted the largest population assessment of right whale body condition to date, to determine if the condition of NARWs was poorer than 3 seemingly healthy (i.e. growing) populations of southern right whales E. australis (SRWs) in Argentina, Australia and New Zealand. We found that NARW juveniles, adults and lactating females all had lower body condition scores compared to the SRW populations. While some of the difference could be the result of genetic isolation and adaptations to local environmental conditions, the magnitude suggests that NARWs are in poor condition, which could be suppressing their growth, survival, age of sexual maturation and calving rates. NARW calves were found to be in good condition. Their body length, however, was strongly determined by the body condition of their mothers, suggesting that the poor condition of lactating NARW females may cause a reduction in calf growth rates. This could potentially lead to a reduction in calf survival or an increase in female calving intervals. Hence, the poor body condition of individuals within the NARW population is of major concern for its future viability.","container-title":"Marine Ecology Progress Series","DOI":"10.3354/meps13299","ISSN":"0171-8630, 1616-1599","journalAbbreviation":"Mar. Ecol. Prog. Ser.","language":"en","page":"1-16","source":"DOI.org (Crossref)","title":"Population comparison of right whale body condition reveals poor state of the North Atlantic right whale","volume":"640","author":[{"family":"Christiansen","given":"F"},{"family":"Dawson","given":"Sm"},{"family":"Durban","given":"Jw"},{"family":"Fearnbach","given":"H"},{"family":"Miller","given":"Ca"},{"family":"Bejder","given":"L"},{"family":"Uhart","given":"M"},{"family":"Sironi","given":"M"},{"family":"Corkeron","given":"P"},{"family":"Rayment","given":"W"},{"family":"Leunissen","given":"E"},{"family":"Haria","given":"E"},{"family":"Ward","given":"R"},{"family":"Warick","given":"Ha"},{"family":"Kerr","given":"I"},{"family":"Lynn","given":"Ms"},{"family":"Pettis","given":"Hm"},{"family":"Moore","given":"Mj"}],"issued":{"date-parts":[["2020",4,23]]}}}],"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[2]</w:t>
      </w:r>
      <w:r w:rsidR="0010295B">
        <w:rPr>
          <w:rFonts w:ascii="Times New Roman" w:hAnsi="Times New Roman" w:cs="Times New Roman"/>
          <w:sz w:val="24"/>
          <w:szCs w:val="24"/>
        </w:rPr>
        <w:fldChar w:fldCharType="end"/>
      </w:r>
      <w:r w:rsidR="00D71EB7" w:rsidRPr="009B0869">
        <w:rPr>
          <w:rFonts w:ascii="Times New Roman" w:hAnsi="Times New Roman" w:cs="Times New Roman"/>
          <w:sz w:val="24"/>
          <w:szCs w:val="24"/>
        </w:rPr>
        <w:t xml:space="preserve">, and </w:t>
      </w:r>
      <w:r w:rsidR="0010295B">
        <w:rPr>
          <w:rFonts w:ascii="Times New Roman" w:hAnsi="Times New Roman" w:cs="Times New Roman"/>
          <w:sz w:val="24"/>
          <w:szCs w:val="24"/>
        </w:rPr>
        <w:t>reproductive status</w:t>
      </w:r>
      <w:r w:rsidR="009D75A3">
        <w:rPr>
          <w:rFonts w:ascii="Times New Roman" w:hAnsi="Times New Roman" w:cs="Times New Roman"/>
          <w:sz w:val="24"/>
          <w:szCs w:val="24"/>
        </w:rPr>
        <w:t xml:space="preserve"> </w:t>
      </w:r>
      <w:r w:rsidR="0010295B">
        <w:rPr>
          <w:rFonts w:ascii="Times New Roman" w:hAnsi="Times New Roman" w:cs="Times New Roman"/>
          <w:sz w:val="24"/>
          <w:szCs w:val="24"/>
        </w:rPr>
        <w:fldChar w:fldCharType="begin"/>
      </w:r>
      <w:r w:rsidR="009D75A3">
        <w:rPr>
          <w:rFonts w:ascii="Times New Roman" w:hAnsi="Times New Roman" w:cs="Times New Roman"/>
          <w:sz w:val="24"/>
          <w:szCs w:val="24"/>
        </w:rPr>
        <w:instrText xml:space="preserve"> ADDIN ZOTERO_ITEM CSL_CITATION {"citationID":"yYnRgdSe","properties":{"formattedCitation":"[3]","plainCitation":"[3]","noteIndex":0},"citationItems":[{"id":5089,"uris":["http://zotero.org/users/5395629/items/3337IYUJ"],"itemData":{"id":5089,"type":"article-journal","container-title":"Scientific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&lt;i&gt;Orcinus orca&lt;/i&gt; population","URL":"https://www.nature.com/articles/s41598-025-86793-3","volume":"15","author":[{"family":"Robinson","given":"Chloe V."},{"family":"Visona-Kelly","given":"Brittany C."}],"accessed":{"date-parts":[["2025",7,7]]},"issued":{"date-parts":[["2025",1,25]]}}}],"schema":"https://github.com/citation-style-language/schema/raw/master/csl-citation.json"} </w:instrText>
      </w:r>
      <w:r w:rsidR="0010295B">
        <w:rPr>
          <w:rFonts w:ascii="Times New Roman" w:hAnsi="Times New Roman" w:cs="Times New Roman"/>
          <w:sz w:val="24"/>
          <w:szCs w:val="24"/>
        </w:rPr>
        <w:fldChar w:fldCharType="separate"/>
      </w:r>
      <w:r w:rsidR="009D75A3" w:rsidRPr="009D75A3">
        <w:rPr>
          <w:rFonts w:ascii="Times New Roman" w:hAnsi="Times New Roman" w:cs="Times New Roman"/>
          <w:sz w:val="24"/>
        </w:rPr>
        <w:t>[3]</w:t>
      </w:r>
      <w:r w:rsidR="0010295B">
        <w:rPr>
          <w:rFonts w:ascii="Times New Roman" w:hAnsi="Times New Roman" w:cs="Times New Roman"/>
          <w:sz w:val="24"/>
          <w:szCs w:val="24"/>
        </w:rPr>
        <w:fldChar w:fldCharType="end"/>
      </w:r>
      <w:r w:rsidR="005536E0">
        <w:rPr>
          <w:rFonts w:ascii="Times New Roman" w:hAnsi="Times New Roman" w:cs="Times New Roman"/>
          <w:sz w:val="24"/>
          <w:szCs w:val="24"/>
        </w:rPr>
        <w:t xml:space="preserve">, which provide </w:t>
      </w:r>
      <w:r w:rsidR="00417F22">
        <w:rPr>
          <w:rFonts w:ascii="Times New Roman" w:hAnsi="Times New Roman" w:cs="Times New Roman"/>
          <w:sz w:val="24"/>
          <w:szCs w:val="24"/>
        </w:rPr>
        <w:t>essential</w:t>
      </w:r>
      <w:r w:rsidR="005536E0">
        <w:rPr>
          <w:rFonts w:ascii="Times New Roman" w:hAnsi="Times New Roman" w:cs="Times New Roman"/>
          <w:sz w:val="24"/>
          <w:szCs w:val="24"/>
        </w:rPr>
        <w:t xml:space="preserve"> information for our understanding of individual and population-level health, demographic structure, and reproductive potential. </w:t>
      </w:r>
    </w:p>
    <w:p w14:paraId="531407F0" w14:textId="7961DC0D" w:rsidR="00A9329D" w:rsidRPr="009B0869" w:rsidRDefault="005536E0" w:rsidP="00A9329D">
      <w:pPr>
        <w:rPr>
          <w:rFonts w:ascii="Times New Roman" w:hAnsi="Times New Roman" w:cs="Times New Roman"/>
          <w:sz w:val="24"/>
          <w:szCs w:val="24"/>
        </w:rPr>
      </w:pPr>
      <w:r>
        <w:rPr>
          <w:rFonts w:ascii="Times New Roman" w:hAnsi="Times New Roman" w:cs="Times New Roman"/>
          <w:sz w:val="24"/>
          <w:szCs w:val="24"/>
        </w:rPr>
        <w:t>In our manuscript,</w:t>
      </w:r>
      <w:r w:rsidR="00D71EB7" w:rsidRPr="009B0869">
        <w:rPr>
          <w:rFonts w:ascii="Times New Roman" w:hAnsi="Times New Roman" w:cs="Times New Roman"/>
          <w:sz w:val="24"/>
          <w:szCs w:val="24"/>
        </w:rPr>
        <w:t xml:space="preserve"> we</w:t>
      </w:r>
      <w:r>
        <w:rPr>
          <w:rFonts w:ascii="Times New Roman" w:hAnsi="Times New Roman" w:cs="Times New Roman"/>
          <w:sz w:val="24"/>
          <w:szCs w:val="24"/>
        </w:rPr>
        <w:t xml:space="preserve"> </w:t>
      </w:r>
      <w:r w:rsidR="00417F22">
        <w:rPr>
          <w:rFonts w:ascii="Times New Roman" w:hAnsi="Times New Roman" w:cs="Times New Roman"/>
          <w:sz w:val="24"/>
          <w:szCs w:val="24"/>
        </w:rPr>
        <w:t>developed a novel</w:t>
      </w:r>
      <w:r>
        <w:rPr>
          <w:rFonts w:ascii="Times New Roman" w:hAnsi="Times New Roman" w:cs="Times New Roman"/>
          <w:sz w:val="24"/>
          <w:szCs w:val="24"/>
        </w:rPr>
        <w:t xml:space="preserve"> </w:t>
      </w:r>
      <w:r w:rsidR="00417F22">
        <w:rPr>
          <w:rFonts w:ascii="Times New Roman" w:hAnsi="Times New Roman" w:cs="Times New Roman"/>
          <w:sz w:val="24"/>
          <w:szCs w:val="24"/>
        </w:rPr>
        <w:t>methodology</w:t>
      </w:r>
      <w:r>
        <w:rPr>
          <w:rFonts w:ascii="Times New Roman" w:hAnsi="Times New Roman" w:cs="Times New Roman"/>
          <w:sz w:val="24"/>
          <w:szCs w:val="24"/>
        </w:rPr>
        <w:t xml:space="preserve"> for inferring the sex and developmental stage of sperm whales (</w:t>
      </w:r>
      <w:r>
        <w:rPr>
          <w:rFonts w:ascii="Times New Roman" w:hAnsi="Times New Roman" w:cs="Times New Roman"/>
          <w:i/>
          <w:iCs/>
          <w:sz w:val="24"/>
          <w:szCs w:val="24"/>
        </w:rPr>
        <w:t>Physeter macrocephalus</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using</w:t>
      </w:r>
      <w:r w:rsidR="00D71EB7" w:rsidRPr="009B0869">
        <w:rPr>
          <w:rFonts w:ascii="Times New Roman" w:hAnsi="Times New Roman" w:cs="Times New Roman"/>
          <w:sz w:val="24"/>
          <w:szCs w:val="24"/>
        </w:rPr>
        <w:t xml:space="preserve"> UAV-based photogrammetry</w:t>
      </w:r>
      <w:r>
        <w:rPr>
          <w:rFonts w:ascii="Times New Roman" w:hAnsi="Times New Roman" w:cs="Times New Roman"/>
          <w:sz w:val="24"/>
          <w:szCs w:val="24"/>
        </w:rPr>
        <w:t xml:space="preserve">. Our approach </w:t>
      </w:r>
      <w:r w:rsidR="00417F22">
        <w:rPr>
          <w:rFonts w:ascii="Times New Roman" w:hAnsi="Times New Roman" w:cs="Times New Roman"/>
          <w:sz w:val="24"/>
          <w:szCs w:val="24"/>
        </w:rPr>
        <w:t>integrates</w:t>
      </w:r>
      <w:r>
        <w:rPr>
          <w:rFonts w:ascii="Times New Roman" w:hAnsi="Times New Roman" w:cs="Times New Roman"/>
          <w:sz w:val="24"/>
          <w:szCs w:val="24"/>
        </w:rPr>
        <w:t xml:space="preserve"> historical whaling data on the growth and sexual dimorphism of sperm whales </w:t>
      </w:r>
      <w:r w:rsidR="00417F22">
        <w:rPr>
          <w:rFonts w:ascii="Times New Roman" w:hAnsi="Times New Roman" w:cs="Times New Roman"/>
          <w:sz w:val="24"/>
          <w:szCs w:val="24"/>
        </w:rPr>
        <w:t>with</w:t>
      </w:r>
      <w:r>
        <w:rPr>
          <w:rFonts w:ascii="Times New Roman" w:hAnsi="Times New Roman" w:cs="Times New Roman"/>
          <w:sz w:val="24"/>
          <w:szCs w:val="24"/>
        </w:rPr>
        <w:t xml:space="preserve"> Bayesian theory to compute the posterior probability that individuals belong to either sex. </w:t>
      </w:r>
      <w:r w:rsidR="00417F22">
        <w:rPr>
          <w:rFonts w:ascii="Times New Roman" w:hAnsi="Times New Roman" w:cs="Times New Roman"/>
          <w:sz w:val="24"/>
          <w:szCs w:val="24"/>
        </w:rPr>
        <w:t xml:space="preserve">Our </w:t>
      </w:r>
      <w:r>
        <w:rPr>
          <w:rFonts w:ascii="Times New Roman" w:hAnsi="Times New Roman" w:cs="Times New Roman"/>
          <w:sz w:val="24"/>
          <w:szCs w:val="24"/>
        </w:rPr>
        <w:t>method</w:t>
      </w:r>
      <w:r w:rsidR="00417F22">
        <w:rPr>
          <w:rFonts w:ascii="Times New Roman" w:hAnsi="Times New Roman" w:cs="Times New Roman"/>
          <w:sz w:val="24"/>
          <w:szCs w:val="24"/>
        </w:rPr>
        <w:t xml:space="preserve"> provides an effective and low-cost means of obtaining valuable information</w:t>
      </w:r>
      <w:r>
        <w:rPr>
          <w:rFonts w:ascii="Times New Roman" w:hAnsi="Times New Roman" w:cs="Times New Roman"/>
          <w:sz w:val="24"/>
          <w:szCs w:val="24"/>
        </w:rPr>
        <w:t xml:space="preserve"> to understand sperm whales’ </w:t>
      </w:r>
      <w:r w:rsidR="00417F22">
        <w:rPr>
          <w:rFonts w:ascii="Times New Roman" w:hAnsi="Times New Roman" w:cs="Times New Roman"/>
          <w:sz w:val="24"/>
          <w:szCs w:val="24"/>
        </w:rPr>
        <w:t xml:space="preserve">complex </w:t>
      </w:r>
      <w:r>
        <w:rPr>
          <w:rFonts w:ascii="Times New Roman" w:hAnsi="Times New Roman" w:cs="Times New Roman"/>
          <w:sz w:val="24"/>
          <w:szCs w:val="24"/>
        </w:rPr>
        <w:t xml:space="preserve">behavioural development and evaluate their demographic structure. </w:t>
      </w:r>
      <w:r w:rsidR="00417F22">
        <w:rPr>
          <w:rFonts w:ascii="Times New Roman" w:hAnsi="Times New Roman" w:cs="Times New Roman"/>
          <w:sz w:val="24"/>
          <w:szCs w:val="24"/>
        </w:rPr>
        <w:t>W</w:t>
      </w:r>
      <w:r w:rsidR="000F31DD" w:rsidRPr="009B0869">
        <w:rPr>
          <w:rFonts w:ascii="Times New Roman" w:hAnsi="Times New Roman" w:cs="Times New Roman"/>
          <w:sz w:val="24"/>
          <w:szCs w:val="24"/>
        </w:rPr>
        <w:t xml:space="preserve">e believe our paper will be of broad interest to your readership, </w:t>
      </w:r>
      <w:r w:rsidR="00F917B9">
        <w:rPr>
          <w:rFonts w:ascii="Times New Roman" w:hAnsi="Times New Roman" w:cs="Times New Roman"/>
          <w:sz w:val="24"/>
          <w:szCs w:val="24"/>
        </w:rPr>
        <w:t xml:space="preserve">as it provides a novel but easily accessible application of UAV-photogrammetry. Moreover, </w:t>
      </w:r>
      <w:r w:rsidR="000F31DD" w:rsidRPr="009B0869">
        <w:rPr>
          <w:rFonts w:ascii="Times New Roman" w:hAnsi="Times New Roman" w:cs="Times New Roman"/>
          <w:sz w:val="24"/>
          <w:szCs w:val="24"/>
        </w:rPr>
        <w:t xml:space="preserve">it can be easily adapted </w:t>
      </w:r>
      <w:r w:rsidR="00417F22">
        <w:rPr>
          <w:rFonts w:ascii="Times New Roman" w:hAnsi="Times New Roman" w:cs="Times New Roman"/>
          <w:sz w:val="24"/>
          <w:szCs w:val="24"/>
        </w:rPr>
        <w:t>to</w:t>
      </w:r>
      <w:r w:rsidR="000F31DD" w:rsidRPr="009B0869">
        <w:rPr>
          <w:rFonts w:ascii="Times New Roman" w:hAnsi="Times New Roman" w:cs="Times New Roman"/>
          <w:sz w:val="24"/>
          <w:szCs w:val="24"/>
        </w:rPr>
        <w:t xml:space="preserve"> other </w:t>
      </w:r>
      <w:r>
        <w:rPr>
          <w:rFonts w:ascii="Times New Roman" w:hAnsi="Times New Roman" w:cs="Times New Roman"/>
          <w:sz w:val="24"/>
          <w:szCs w:val="24"/>
        </w:rPr>
        <w:t xml:space="preserve">sexually dimorphic </w:t>
      </w:r>
      <w:r w:rsidR="000F31DD" w:rsidRPr="009B0869">
        <w:rPr>
          <w:rFonts w:ascii="Times New Roman" w:hAnsi="Times New Roman" w:cs="Times New Roman"/>
          <w:sz w:val="24"/>
          <w:szCs w:val="24"/>
        </w:rPr>
        <w:t>species</w:t>
      </w:r>
      <w:r>
        <w:rPr>
          <w:rFonts w:ascii="Times New Roman" w:hAnsi="Times New Roman" w:cs="Times New Roman"/>
          <w:sz w:val="24"/>
          <w:szCs w:val="24"/>
        </w:rPr>
        <w:t xml:space="preserve"> </w:t>
      </w:r>
      <w:r w:rsidR="00417F22">
        <w:rPr>
          <w:rFonts w:ascii="Times New Roman" w:hAnsi="Times New Roman" w:cs="Times New Roman"/>
          <w:sz w:val="24"/>
          <w:szCs w:val="24"/>
        </w:rPr>
        <w:t>where</w:t>
      </w:r>
      <w:r>
        <w:rPr>
          <w:rFonts w:ascii="Times New Roman" w:hAnsi="Times New Roman" w:cs="Times New Roman"/>
          <w:sz w:val="24"/>
          <w:szCs w:val="24"/>
        </w:rPr>
        <w:t xml:space="preserve"> </w:t>
      </w:r>
      <w:r w:rsidR="00417F22">
        <w:rPr>
          <w:rFonts w:ascii="Times New Roman" w:hAnsi="Times New Roman" w:cs="Times New Roman"/>
          <w:sz w:val="24"/>
          <w:szCs w:val="24"/>
        </w:rPr>
        <w:t>field-based</w:t>
      </w:r>
      <w:r>
        <w:rPr>
          <w:rFonts w:ascii="Times New Roman" w:hAnsi="Times New Roman" w:cs="Times New Roman"/>
          <w:sz w:val="24"/>
          <w:szCs w:val="24"/>
        </w:rPr>
        <w:t xml:space="preserve"> age-class and sex determination </w:t>
      </w:r>
      <w:r w:rsidR="00417F22">
        <w:rPr>
          <w:rFonts w:ascii="Times New Roman" w:hAnsi="Times New Roman" w:cs="Times New Roman"/>
          <w:sz w:val="24"/>
          <w:szCs w:val="24"/>
        </w:rPr>
        <w:t>is</w:t>
      </w:r>
      <w:r>
        <w:rPr>
          <w:rFonts w:ascii="Times New Roman" w:hAnsi="Times New Roman" w:cs="Times New Roman"/>
          <w:sz w:val="24"/>
          <w:szCs w:val="24"/>
        </w:rPr>
        <w:t xml:space="preserve"> challenging. </w:t>
      </w:r>
    </w:p>
    <w:p w14:paraId="76AEA8C0" w14:textId="580B3385"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lastRenderedPageBreak/>
        <w:t xml:space="preserve">We confirm that this work is original and has not been published elsewhere, except as a preprint in </w:t>
      </w:r>
      <w:proofErr w:type="spellStart"/>
      <w:r w:rsidRPr="009B0869">
        <w:rPr>
          <w:rFonts w:ascii="Times New Roman" w:hAnsi="Times New Roman" w:cs="Times New Roman"/>
          <w:sz w:val="24"/>
          <w:szCs w:val="24"/>
        </w:rPr>
        <w:t>Bio</w:t>
      </w:r>
      <w:r w:rsidRPr="009B0869">
        <w:rPr>
          <w:rFonts w:ascii="Times New Roman" w:hAnsi="Times New Roman" w:cs="Times New Roman"/>
          <w:sz w:val="24"/>
          <w:szCs w:val="24"/>
        </w:rPr>
        <w:t>Rxiv</w:t>
      </w:r>
      <w:proofErr w:type="spellEnd"/>
      <w:r w:rsidRPr="009B0869">
        <w:rPr>
          <w:rFonts w:ascii="Times New Roman" w:hAnsi="Times New Roman" w:cs="Times New Roman"/>
          <w:sz w:val="24"/>
          <w:szCs w:val="24"/>
        </w:rPr>
        <w:t xml:space="preserve"> (</w:t>
      </w:r>
      <w:hyperlink r:id="rId7" w:history="1">
        <w:r w:rsidRPr="009B0869">
          <w:rPr>
            <w:rStyle w:val="Hyperlink"/>
            <w:rFonts w:ascii="Times New Roman" w:hAnsi="Times New Roman" w:cs="Times New Roman"/>
            <w:sz w:val="24"/>
            <w:szCs w:val="24"/>
          </w:rPr>
          <w:t>https://doi.org/10.1101/2025.10.17.683129</w:t>
        </w:r>
      </w:hyperlink>
      <w:r w:rsidRPr="009B0869">
        <w:rPr>
          <w:rFonts w:ascii="Times New Roman" w:hAnsi="Times New Roman" w:cs="Times New Roman"/>
          <w:sz w:val="24"/>
          <w:szCs w:val="24"/>
        </w:rPr>
        <w:t>)</w:t>
      </w:r>
      <w:r w:rsidRPr="009B0869">
        <w:rPr>
          <w:rFonts w:ascii="Times New Roman" w:hAnsi="Times New Roman" w:cs="Times New Roman"/>
          <w:sz w:val="24"/>
          <w:szCs w:val="24"/>
        </w:rPr>
        <w:t xml:space="preserve">, nor is it currently under consideration for publication elsewhere. </w:t>
      </w:r>
    </w:p>
    <w:p w14:paraId="2E7FE268" w14:textId="4907E3B4" w:rsidR="009B0869" w:rsidRDefault="009B0869" w:rsidP="00A9329D">
      <w:pPr>
        <w:rPr>
          <w:rFonts w:ascii="Times New Roman" w:hAnsi="Times New Roman" w:cs="Times New Roman"/>
          <w:sz w:val="24"/>
          <w:szCs w:val="24"/>
        </w:rPr>
      </w:pPr>
      <w:r>
        <w:rPr>
          <w:rFonts w:ascii="Times New Roman" w:hAnsi="Times New Roman" w:cs="Times New Roman"/>
          <w:sz w:val="24"/>
          <w:szCs w:val="24"/>
        </w:rPr>
        <w:t>We have identified the following possible suitable reviewers</w:t>
      </w:r>
      <w:r w:rsidR="002F4E11">
        <w:rPr>
          <w:rFonts w:ascii="Times New Roman" w:hAnsi="Times New Roman" w:cs="Times New Roman"/>
          <w:sz w:val="24"/>
          <w:szCs w:val="24"/>
        </w:rPr>
        <w:t xml:space="preserve"> for our work based on their expertise in the field of UAV-photogrammetry applied to cetaceans</w:t>
      </w:r>
      <w:r>
        <w:rPr>
          <w:rFonts w:ascii="Times New Roman" w:hAnsi="Times New Roman" w:cs="Times New Roman"/>
          <w:sz w:val="24"/>
          <w:szCs w:val="24"/>
        </w:rPr>
        <w:t>:</w:t>
      </w:r>
    </w:p>
    <w:p w14:paraId="39ADE394" w14:textId="1F82E12F" w:rsidR="009B0869" w:rsidRDefault="009B0869"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Frederik Christiansen, Aarhus University, </w:t>
      </w:r>
      <w:hyperlink r:id="rId8" w:history="1">
        <w:r w:rsidRPr="00821716">
          <w:rPr>
            <w:rStyle w:val="Hyperlink"/>
            <w:rFonts w:ascii="Times New Roman" w:hAnsi="Times New Roman" w:cs="Times New Roman"/>
            <w:sz w:val="24"/>
            <w:szCs w:val="24"/>
          </w:rPr>
          <w:t>f.christiansen@ecos.au.dk</w:t>
        </w:r>
      </w:hyperlink>
    </w:p>
    <w:p w14:paraId="2B750BCD" w14:textId="271A77DE" w:rsidR="002F4E11" w:rsidRDefault="002F4E11"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Fabien Vivier, University of Hawaii, </w:t>
      </w:r>
      <w:hyperlink r:id="rId9" w:history="1">
        <w:r w:rsidRPr="00821716">
          <w:rPr>
            <w:rStyle w:val="Hyperlink"/>
            <w:rFonts w:ascii="Times New Roman" w:hAnsi="Times New Roman" w:cs="Times New Roman"/>
            <w:sz w:val="24"/>
            <w:szCs w:val="24"/>
          </w:rPr>
          <w:t>fvivier@hawaii.edu</w:t>
        </w:r>
      </w:hyperlink>
    </w:p>
    <w:p w14:paraId="1F5AC59C" w14:textId="19A6D736" w:rsidR="002F4E11" w:rsidRDefault="002F4E11" w:rsidP="009B0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 Chloe Robinson, Ocean Wise Conservation Association, </w:t>
      </w:r>
      <w:hyperlink r:id="rId10" w:history="1">
        <w:r w:rsidR="005536E0" w:rsidRPr="00821716">
          <w:rPr>
            <w:rStyle w:val="Hyperlink"/>
            <w:rFonts w:ascii="Times New Roman" w:hAnsi="Times New Roman" w:cs="Times New Roman"/>
            <w:sz w:val="24"/>
            <w:szCs w:val="24"/>
          </w:rPr>
          <w:t>Chloe.Robinson@ocean.org</w:t>
        </w:r>
      </w:hyperlink>
      <w:r w:rsidR="005536E0">
        <w:rPr>
          <w:rFonts w:ascii="Times New Roman" w:hAnsi="Times New Roman" w:cs="Times New Roman"/>
          <w:sz w:val="24"/>
          <w:szCs w:val="24"/>
        </w:rPr>
        <w:t xml:space="preserve"> </w:t>
      </w:r>
    </w:p>
    <w:p w14:paraId="6D433D80" w14:textId="2A29C441" w:rsidR="002F4E11" w:rsidRPr="009B0869" w:rsidRDefault="002F4E11" w:rsidP="002F4E11">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D24350B" w14:textId="56EBC8B6" w:rsidR="00A9329D" w:rsidRPr="009B0869" w:rsidRDefault="009B0869" w:rsidP="00A9329D">
      <w:pPr>
        <w:rPr>
          <w:rFonts w:ascii="Times New Roman" w:hAnsi="Times New Roman" w:cs="Times New Roman"/>
          <w:sz w:val="24"/>
          <w:szCs w:val="24"/>
        </w:rPr>
      </w:pPr>
      <w:r>
        <w:rPr>
          <w:rFonts w:ascii="Times New Roman" w:hAnsi="Times New Roman" w:cs="Times New Roman"/>
          <w:sz w:val="24"/>
          <w:szCs w:val="24"/>
        </w:rPr>
        <w:t xml:space="preserve">We have not identified referees that we would like excluded from reviewing. </w:t>
      </w:r>
    </w:p>
    <w:p w14:paraId="6B8A49DE" w14:textId="77777777" w:rsidR="002F4E11" w:rsidRDefault="002F4E11" w:rsidP="00A9329D">
      <w:pPr>
        <w:rPr>
          <w:rFonts w:ascii="Times New Roman" w:hAnsi="Times New Roman" w:cs="Times New Roman"/>
          <w:sz w:val="24"/>
          <w:szCs w:val="24"/>
        </w:rPr>
      </w:pPr>
    </w:p>
    <w:p w14:paraId="4113A45D" w14:textId="4EB75D7C" w:rsidR="00A9329D" w:rsidRPr="009B0869" w:rsidRDefault="00A9329D" w:rsidP="00A9329D">
      <w:pPr>
        <w:rPr>
          <w:rFonts w:ascii="Times New Roman" w:hAnsi="Times New Roman" w:cs="Times New Roman"/>
          <w:sz w:val="24"/>
          <w:szCs w:val="24"/>
        </w:rPr>
      </w:pPr>
      <w:r w:rsidRPr="009B0869">
        <w:rPr>
          <w:rFonts w:ascii="Times New Roman" w:hAnsi="Times New Roman" w:cs="Times New Roman"/>
          <w:sz w:val="24"/>
          <w:szCs w:val="24"/>
        </w:rPr>
        <w:t>Sincerely,</w:t>
      </w:r>
    </w:p>
    <w:p w14:paraId="2995548F" w14:textId="77777777" w:rsidR="00A9329D" w:rsidRPr="009B0869" w:rsidRDefault="00A9329D" w:rsidP="00A9329D">
      <w:pPr>
        <w:rPr>
          <w:rFonts w:ascii="Times New Roman" w:hAnsi="Times New Roman" w:cs="Times New Roman"/>
          <w:sz w:val="24"/>
          <w:szCs w:val="24"/>
        </w:rPr>
      </w:pPr>
    </w:p>
    <w:p w14:paraId="60D9C472" w14:textId="77777777" w:rsidR="00A9329D" w:rsidRPr="009B0869" w:rsidRDefault="00A9329D" w:rsidP="00A9329D">
      <w:pPr>
        <w:spacing w:after="60" w:line="240" w:lineRule="exact"/>
        <w:rPr>
          <w:rFonts w:ascii="Times New Roman" w:hAnsi="Times New Roman" w:cs="Times New Roman"/>
          <w:sz w:val="24"/>
          <w:szCs w:val="24"/>
        </w:rPr>
      </w:pPr>
      <w:r w:rsidRPr="009B0869">
        <w:rPr>
          <w:rFonts w:ascii="Times New Roman" w:hAnsi="Times New Roman" w:cs="Times New Roman"/>
          <w:sz w:val="24"/>
          <w:szCs w:val="24"/>
        </w:rPr>
        <w:t>Ana Eguiguren (she/her)</w:t>
      </w:r>
    </w:p>
    <w:p w14:paraId="1D5222BB" w14:textId="77777777" w:rsidR="00A9329D" w:rsidRPr="009B0869" w:rsidRDefault="00A9329D" w:rsidP="00A9329D">
      <w:pPr>
        <w:spacing w:after="60" w:line="240" w:lineRule="exact"/>
        <w:rPr>
          <w:rFonts w:ascii="Times New Roman" w:hAnsi="Times New Roman" w:cs="Times New Roman"/>
          <w:sz w:val="24"/>
          <w:szCs w:val="24"/>
        </w:rPr>
      </w:pPr>
      <w:r w:rsidRPr="009B0869">
        <w:rPr>
          <w:rFonts w:ascii="Times New Roman" w:hAnsi="Times New Roman" w:cs="Times New Roman"/>
          <w:sz w:val="24"/>
          <w:szCs w:val="24"/>
        </w:rPr>
        <w:t>Corresponding Author</w:t>
      </w:r>
    </w:p>
    <w:p w14:paraId="730B2730" w14:textId="77777777" w:rsidR="00A9329D" w:rsidRPr="009B0869" w:rsidRDefault="00A9329D" w:rsidP="00A9329D">
      <w:pPr>
        <w:spacing w:after="40" w:line="240" w:lineRule="exact"/>
        <w:rPr>
          <w:rFonts w:ascii="Times New Roman" w:hAnsi="Times New Roman" w:cs="Times New Roman"/>
          <w:sz w:val="24"/>
          <w:szCs w:val="24"/>
        </w:rPr>
      </w:pPr>
      <w:r w:rsidRPr="009B0869">
        <w:rPr>
          <w:rFonts w:ascii="Times New Roman" w:hAnsi="Times New Roman" w:cs="Times New Roman"/>
          <w:sz w:val="24"/>
          <w:szCs w:val="24"/>
        </w:rPr>
        <w:t>Ph.D. Student</w:t>
      </w:r>
    </w:p>
    <w:p w14:paraId="0DEB52AE" w14:textId="77777777" w:rsidR="00A9329D" w:rsidRPr="009B0869" w:rsidRDefault="00A9329D" w:rsidP="00A9329D">
      <w:pPr>
        <w:spacing w:after="40" w:line="240" w:lineRule="exact"/>
        <w:rPr>
          <w:rFonts w:ascii="Times New Roman" w:hAnsi="Times New Roman" w:cs="Times New Roman"/>
          <w:sz w:val="24"/>
          <w:szCs w:val="24"/>
        </w:rPr>
      </w:pPr>
    </w:p>
    <w:p w14:paraId="17CF829A" w14:textId="77777777" w:rsidR="00A9329D" w:rsidRPr="009B0869" w:rsidRDefault="00A9329D" w:rsidP="00A9329D">
      <w:pPr>
        <w:spacing w:after="40" w:line="240" w:lineRule="exact"/>
        <w:rPr>
          <w:rFonts w:ascii="Times New Roman" w:hAnsi="Times New Roman" w:cs="Times New Roman"/>
          <w:sz w:val="24"/>
          <w:szCs w:val="24"/>
        </w:rPr>
      </w:pPr>
    </w:p>
    <w:p w14:paraId="0ED219ED" w14:textId="77777777" w:rsidR="00A9329D" w:rsidRPr="009B0869" w:rsidRDefault="00A9329D" w:rsidP="00A9329D">
      <w:pPr>
        <w:spacing w:after="40" w:line="240" w:lineRule="exact"/>
        <w:rPr>
          <w:rFonts w:ascii="Times New Roman" w:hAnsi="Times New Roman" w:cs="Times New Roman"/>
          <w:sz w:val="24"/>
          <w:szCs w:val="24"/>
        </w:rPr>
      </w:pPr>
    </w:p>
    <w:p w14:paraId="2D39539E" w14:textId="77777777" w:rsidR="00A9329D" w:rsidRPr="009B0869" w:rsidRDefault="00A9329D" w:rsidP="00A9329D">
      <w:pPr>
        <w:spacing w:after="40" w:line="240" w:lineRule="exact"/>
        <w:rPr>
          <w:rFonts w:ascii="Times New Roman" w:hAnsi="Times New Roman" w:cs="Times New Roman"/>
          <w:b/>
          <w:bCs/>
          <w:sz w:val="24"/>
          <w:szCs w:val="24"/>
        </w:rPr>
      </w:pPr>
    </w:p>
    <w:p w14:paraId="73389274" w14:textId="762C2570" w:rsidR="003C4617" w:rsidRPr="00A64746" w:rsidRDefault="009D75A3">
      <w:pPr>
        <w:rPr>
          <w:rFonts w:ascii="Times New Roman" w:hAnsi="Times New Roman" w:cs="Times New Roman"/>
          <w:b/>
          <w:bCs/>
          <w:sz w:val="24"/>
          <w:szCs w:val="24"/>
        </w:rPr>
      </w:pPr>
      <w:r w:rsidRPr="00A64746">
        <w:rPr>
          <w:rFonts w:ascii="Times New Roman" w:hAnsi="Times New Roman" w:cs="Times New Roman"/>
          <w:b/>
          <w:bCs/>
          <w:sz w:val="24"/>
          <w:szCs w:val="24"/>
        </w:rPr>
        <w:t>References</w:t>
      </w:r>
    </w:p>
    <w:p w14:paraId="66FCE52B"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fldChar w:fldCharType="begin"/>
      </w:r>
      <w:r w:rsidRPr="00A64746">
        <w:rPr>
          <w:rFonts w:ascii="Times New Roman" w:hAnsi="Times New Roman" w:cs="Times New Roman"/>
          <w:sz w:val="24"/>
          <w:szCs w:val="24"/>
        </w:rPr>
        <w:instrText xml:space="preserve"> ADDIN ZOTERO_BIBL {"uncited":[],"omitted":[],"custom":[]} CSL_BIBLIOGRAPHY </w:instrText>
      </w:r>
      <w:r w:rsidRPr="00A64746">
        <w:rPr>
          <w:rFonts w:ascii="Times New Roman" w:hAnsi="Times New Roman" w:cs="Times New Roman"/>
          <w:sz w:val="24"/>
          <w:szCs w:val="24"/>
        </w:rPr>
        <w:fldChar w:fldCharType="separate"/>
      </w:r>
      <w:r w:rsidRPr="00A64746">
        <w:rPr>
          <w:rFonts w:ascii="Times New Roman" w:hAnsi="Times New Roman" w:cs="Times New Roman"/>
          <w:sz w:val="24"/>
          <w:szCs w:val="24"/>
        </w:rPr>
        <w:t>1.</w:t>
      </w:r>
      <w:r w:rsidRPr="00A64746">
        <w:rPr>
          <w:rFonts w:ascii="Times New Roman" w:hAnsi="Times New Roman" w:cs="Times New Roman"/>
          <w:sz w:val="24"/>
          <w:szCs w:val="24"/>
        </w:rPr>
        <w:tab/>
        <w:t xml:space="preserve">Burnett JD, Lemos L, Barlow D, Wing MG, Chandler T, Torres LG. 2019 Estimating morphometric attributes of baleen whales with photogrammetry from small UASs: A case study with blue and gray whales. </w:t>
      </w:r>
      <w:r w:rsidRPr="00A64746">
        <w:rPr>
          <w:rFonts w:ascii="Times New Roman" w:hAnsi="Times New Roman" w:cs="Times New Roman"/>
          <w:i/>
          <w:iCs/>
          <w:sz w:val="24"/>
          <w:szCs w:val="24"/>
        </w:rPr>
        <w:t>Mar. Mammal Sci.</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35</w:t>
      </w:r>
      <w:r w:rsidRPr="00A64746">
        <w:rPr>
          <w:rFonts w:ascii="Times New Roman" w:hAnsi="Times New Roman" w:cs="Times New Roman"/>
          <w:sz w:val="24"/>
          <w:szCs w:val="24"/>
        </w:rPr>
        <w:t>, 108–139. (doi:10.1111/mms.12527)</w:t>
      </w:r>
    </w:p>
    <w:p w14:paraId="0EF097BD"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t>2.</w:t>
      </w:r>
      <w:r w:rsidRPr="00A64746">
        <w:rPr>
          <w:rFonts w:ascii="Times New Roman" w:hAnsi="Times New Roman" w:cs="Times New Roman"/>
          <w:sz w:val="24"/>
          <w:szCs w:val="24"/>
        </w:rPr>
        <w:tab/>
        <w:t xml:space="preserve">Christiansen F </w:t>
      </w:r>
      <w:r w:rsidRPr="00A64746">
        <w:rPr>
          <w:rFonts w:ascii="Times New Roman" w:hAnsi="Times New Roman" w:cs="Times New Roman"/>
          <w:i/>
          <w:iCs/>
          <w:sz w:val="24"/>
          <w:szCs w:val="24"/>
        </w:rPr>
        <w:t>et al.</w:t>
      </w:r>
      <w:r w:rsidRPr="00A64746">
        <w:rPr>
          <w:rFonts w:ascii="Times New Roman" w:hAnsi="Times New Roman" w:cs="Times New Roman"/>
          <w:sz w:val="24"/>
          <w:szCs w:val="24"/>
        </w:rPr>
        <w:t xml:space="preserve"> 2020 Population comparison of right whale body condition reveals poor state of the North Atlantic right whale. </w:t>
      </w:r>
      <w:r w:rsidRPr="00A64746">
        <w:rPr>
          <w:rFonts w:ascii="Times New Roman" w:hAnsi="Times New Roman" w:cs="Times New Roman"/>
          <w:i/>
          <w:iCs/>
          <w:sz w:val="24"/>
          <w:szCs w:val="24"/>
        </w:rPr>
        <w:t>Mar. Ecol. Prog. Ser.</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640</w:t>
      </w:r>
      <w:r w:rsidRPr="00A64746">
        <w:rPr>
          <w:rFonts w:ascii="Times New Roman" w:hAnsi="Times New Roman" w:cs="Times New Roman"/>
          <w:sz w:val="24"/>
          <w:szCs w:val="24"/>
        </w:rPr>
        <w:t>, 1–16. (doi:10.3354/meps13299)</w:t>
      </w:r>
    </w:p>
    <w:p w14:paraId="3EF9DD77" w14:textId="77777777" w:rsidR="009D75A3" w:rsidRPr="00A64746" w:rsidRDefault="009D75A3" w:rsidP="009D75A3">
      <w:pPr>
        <w:pStyle w:val="Bibliography"/>
        <w:rPr>
          <w:rFonts w:ascii="Times New Roman" w:hAnsi="Times New Roman" w:cs="Times New Roman"/>
          <w:sz w:val="24"/>
          <w:szCs w:val="24"/>
        </w:rPr>
      </w:pPr>
      <w:r w:rsidRPr="00A64746">
        <w:rPr>
          <w:rFonts w:ascii="Times New Roman" w:hAnsi="Times New Roman" w:cs="Times New Roman"/>
          <w:sz w:val="24"/>
          <w:szCs w:val="24"/>
        </w:rPr>
        <w:t>3.</w:t>
      </w:r>
      <w:r w:rsidRPr="00A64746">
        <w:rPr>
          <w:rFonts w:ascii="Times New Roman" w:hAnsi="Times New Roman" w:cs="Times New Roman"/>
          <w:sz w:val="24"/>
          <w:szCs w:val="24"/>
        </w:rPr>
        <w:tab/>
        <w:t xml:space="preserve">Robinson CV, Visona-Kelly BC. 2025 A geometric morphometric approach for detecting different reproductive stages of a free-ranging killer whale </w:t>
      </w:r>
      <w:r w:rsidRPr="00A64746">
        <w:rPr>
          <w:rFonts w:ascii="Times New Roman" w:hAnsi="Times New Roman" w:cs="Times New Roman"/>
          <w:i/>
          <w:iCs/>
          <w:sz w:val="24"/>
          <w:szCs w:val="24"/>
        </w:rPr>
        <w:t>Orcinus orca</w:t>
      </w:r>
      <w:r w:rsidRPr="00A64746">
        <w:rPr>
          <w:rFonts w:ascii="Times New Roman" w:hAnsi="Times New Roman" w:cs="Times New Roman"/>
          <w:sz w:val="24"/>
          <w:szCs w:val="24"/>
        </w:rPr>
        <w:t xml:space="preserve"> population. </w:t>
      </w:r>
      <w:r w:rsidRPr="00A64746">
        <w:rPr>
          <w:rFonts w:ascii="Times New Roman" w:hAnsi="Times New Roman" w:cs="Times New Roman"/>
          <w:i/>
          <w:iCs/>
          <w:sz w:val="24"/>
          <w:szCs w:val="24"/>
        </w:rPr>
        <w:t>Sci. Rep.</w:t>
      </w:r>
      <w:r w:rsidRPr="00A64746">
        <w:rPr>
          <w:rFonts w:ascii="Times New Roman" w:hAnsi="Times New Roman" w:cs="Times New Roman"/>
          <w:sz w:val="24"/>
          <w:szCs w:val="24"/>
        </w:rPr>
        <w:t xml:space="preserve"> </w:t>
      </w:r>
      <w:r w:rsidRPr="00A64746">
        <w:rPr>
          <w:rFonts w:ascii="Times New Roman" w:hAnsi="Times New Roman" w:cs="Times New Roman"/>
          <w:b/>
          <w:bCs/>
          <w:sz w:val="24"/>
          <w:szCs w:val="24"/>
        </w:rPr>
        <w:t>15</w:t>
      </w:r>
      <w:r w:rsidRPr="00A64746">
        <w:rPr>
          <w:rFonts w:ascii="Times New Roman" w:hAnsi="Times New Roman" w:cs="Times New Roman"/>
          <w:sz w:val="24"/>
          <w:szCs w:val="24"/>
        </w:rPr>
        <w:t>. (doi:10.1038/s41598-025-86793-3)</w:t>
      </w:r>
    </w:p>
    <w:p w14:paraId="5B462B4E" w14:textId="5B2F9F59" w:rsidR="009D75A3" w:rsidRPr="009D75A3" w:rsidRDefault="009D75A3">
      <w:r w:rsidRPr="00A64746">
        <w:rPr>
          <w:rFonts w:ascii="Times New Roman" w:hAnsi="Times New Roman" w:cs="Times New Roman"/>
          <w:sz w:val="24"/>
          <w:szCs w:val="24"/>
        </w:rPr>
        <w:fldChar w:fldCharType="end"/>
      </w:r>
    </w:p>
    <w:sectPr w:rsidR="009D75A3" w:rsidRPr="009D75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9EF4C" w14:textId="77777777" w:rsidR="008C2845" w:rsidRDefault="008C2845" w:rsidP="009D75A3">
      <w:pPr>
        <w:spacing w:after="0" w:line="240" w:lineRule="auto"/>
      </w:pPr>
      <w:r>
        <w:separator/>
      </w:r>
    </w:p>
  </w:endnote>
  <w:endnote w:type="continuationSeparator" w:id="0">
    <w:p w14:paraId="2DCBFA7A" w14:textId="77777777" w:rsidR="008C2845" w:rsidRDefault="008C2845" w:rsidP="009D7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7F45" w14:textId="77777777" w:rsidR="008C2845" w:rsidRDefault="008C2845" w:rsidP="009D75A3">
      <w:pPr>
        <w:spacing w:after="0" w:line="240" w:lineRule="auto"/>
      </w:pPr>
      <w:r>
        <w:separator/>
      </w:r>
    </w:p>
  </w:footnote>
  <w:footnote w:type="continuationSeparator" w:id="0">
    <w:p w14:paraId="74777141" w14:textId="77777777" w:rsidR="008C2845" w:rsidRDefault="008C2845" w:rsidP="009D7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D5F56"/>
    <w:multiLevelType w:val="hybridMultilevel"/>
    <w:tmpl w:val="E8C2D9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08361E"/>
    <w:multiLevelType w:val="hybridMultilevel"/>
    <w:tmpl w:val="BB3ED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B800A3"/>
    <w:multiLevelType w:val="hybridMultilevel"/>
    <w:tmpl w:val="2EC0C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3781652">
    <w:abstractNumId w:val="1"/>
  </w:num>
  <w:num w:numId="2" w16cid:durableId="1588269991">
    <w:abstractNumId w:val="2"/>
  </w:num>
  <w:num w:numId="3" w16cid:durableId="2255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9D"/>
    <w:rsid w:val="000F31DD"/>
    <w:rsid w:val="0010295B"/>
    <w:rsid w:val="0029313B"/>
    <w:rsid w:val="002F4E11"/>
    <w:rsid w:val="003C4617"/>
    <w:rsid w:val="00417F22"/>
    <w:rsid w:val="005536E0"/>
    <w:rsid w:val="0056216A"/>
    <w:rsid w:val="00630CEB"/>
    <w:rsid w:val="006564C0"/>
    <w:rsid w:val="00703F10"/>
    <w:rsid w:val="008B759F"/>
    <w:rsid w:val="008C2845"/>
    <w:rsid w:val="009B0869"/>
    <w:rsid w:val="009D75A3"/>
    <w:rsid w:val="00A64746"/>
    <w:rsid w:val="00A70171"/>
    <w:rsid w:val="00A9329D"/>
    <w:rsid w:val="00B52041"/>
    <w:rsid w:val="00D71EB7"/>
    <w:rsid w:val="00DC5DE8"/>
    <w:rsid w:val="00F46179"/>
    <w:rsid w:val="00F71032"/>
    <w:rsid w:val="00F91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C9843"/>
  <w15:chartTrackingRefBased/>
  <w15:docId w15:val="{12AA8BE4-85AC-4419-9EE3-AAEED97F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9D"/>
  </w:style>
  <w:style w:type="paragraph" w:styleId="Heading1">
    <w:name w:val="heading 1"/>
    <w:basedOn w:val="Normal"/>
    <w:next w:val="Normal"/>
    <w:link w:val="Heading1Char"/>
    <w:uiPriority w:val="9"/>
    <w:qFormat/>
    <w:rsid w:val="00A93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9D"/>
    <w:rPr>
      <w:rFonts w:eastAsiaTheme="majorEastAsia" w:cstheme="majorBidi"/>
      <w:color w:val="272727" w:themeColor="text1" w:themeTint="D8"/>
    </w:rPr>
  </w:style>
  <w:style w:type="paragraph" w:styleId="Title">
    <w:name w:val="Title"/>
    <w:basedOn w:val="Normal"/>
    <w:next w:val="Normal"/>
    <w:link w:val="TitleChar"/>
    <w:uiPriority w:val="10"/>
    <w:qFormat/>
    <w:rsid w:val="00A93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9D"/>
    <w:pPr>
      <w:spacing w:before="160"/>
      <w:jc w:val="center"/>
    </w:pPr>
    <w:rPr>
      <w:i/>
      <w:iCs/>
      <w:color w:val="404040" w:themeColor="text1" w:themeTint="BF"/>
    </w:rPr>
  </w:style>
  <w:style w:type="character" w:customStyle="1" w:styleId="QuoteChar">
    <w:name w:val="Quote Char"/>
    <w:basedOn w:val="DefaultParagraphFont"/>
    <w:link w:val="Quote"/>
    <w:uiPriority w:val="29"/>
    <w:rsid w:val="00A9329D"/>
    <w:rPr>
      <w:i/>
      <w:iCs/>
      <w:color w:val="404040" w:themeColor="text1" w:themeTint="BF"/>
    </w:rPr>
  </w:style>
  <w:style w:type="paragraph" w:styleId="ListParagraph">
    <w:name w:val="List Paragraph"/>
    <w:basedOn w:val="Normal"/>
    <w:uiPriority w:val="34"/>
    <w:qFormat/>
    <w:rsid w:val="00A9329D"/>
    <w:pPr>
      <w:ind w:left="720"/>
      <w:contextualSpacing/>
    </w:pPr>
  </w:style>
  <w:style w:type="character" w:styleId="IntenseEmphasis">
    <w:name w:val="Intense Emphasis"/>
    <w:basedOn w:val="DefaultParagraphFont"/>
    <w:uiPriority w:val="21"/>
    <w:qFormat/>
    <w:rsid w:val="00A9329D"/>
    <w:rPr>
      <w:i/>
      <w:iCs/>
      <w:color w:val="0F4761" w:themeColor="accent1" w:themeShade="BF"/>
    </w:rPr>
  </w:style>
  <w:style w:type="paragraph" w:styleId="IntenseQuote">
    <w:name w:val="Intense Quote"/>
    <w:basedOn w:val="Normal"/>
    <w:next w:val="Normal"/>
    <w:link w:val="IntenseQuoteChar"/>
    <w:uiPriority w:val="30"/>
    <w:qFormat/>
    <w:rsid w:val="00A93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9D"/>
    <w:rPr>
      <w:i/>
      <w:iCs/>
      <w:color w:val="0F4761" w:themeColor="accent1" w:themeShade="BF"/>
    </w:rPr>
  </w:style>
  <w:style w:type="character" w:styleId="IntenseReference">
    <w:name w:val="Intense Reference"/>
    <w:basedOn w:val="DefaultParagraphFont"/>
    <w:uiPriority w:val="32"/>
    <w:qFormat/>
    <w:rsid w:val="00A9329D"/>
    <w:rPr>
      <w:b/>
      <w:bCs/>
      <w:smallCaps/>
      <w:color w:val="0F4761" w:themeColor="accent1" w:themeShade="BF"/>
      <w:spacing w:val="5"/>
    </w:rPr>
  </w:style>
  <w:style w:type="character" w:styleId="Hyperlink">
    <w:name w:val="Hyperlink"/>
    <w:basedOn w:val="DefaultParagraphFont"/>
    <w:uiPriority w:val="99"/>
    <w:unhideWhenUsed/>
    <w:rsid w:val="00A9329D"/>
    <w:rPr>
      <w:color w:val="467886" w:themeColor="hyperlink"/>
      <w:u w:val="single"/>
    </w:rPr>
  </w:style>
  <w:style w:type="character" w:styleId="UnresolvedMention">
    <w:name w:val="Unresolved Mention"/>
    <w:basedOn w:val="DefaultParagraphFont"/>
    <w:uiPriority w:val="99"/>
    <w:semiHidden/>
    <w:unhideWhenUsed/>
    <w:rsid w:val="00A9329D"/>
    <w:rPr>
      <w:color w:val="605E5C"/>
      <w:shd w:val="clear" w:color="auto" w:fill="E1DFDD"/>
    </w:rPr>
  </w:style>
  <w:style w:type="paragraph" w:styleId="Header">
    <w:name w:val="header"/>
    <w:basedOn w:val="Normal"/>
    <w:link w:val="HeaderChar"/>
    <w:uiPriority w:val="99"/>
    <w:unhideWhenUsed/>
    <w:rsid w:val="009D7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A3"/>
  </w:style>
  <w:style w:type="paragraph" w:styleId="Footer">
    <w:name w:val="footer"/>
    <w:basedOn w:val="Normal"/>
    <w:link w:val="FooterChar"/>
    <w:uiPriority w:val="99"/>
    <w:unhideWhenUsed/>
    <w:rsid w:val="009D7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A3"/>
  </w:style>
  <w:style w:type="paragraph" w:styleId="Bibliography">
    <w:name w:val="Bibliography"/>
    <w:basedOn w:val="Normal"/>
    <w:next w:val="Normal"/>
    <w:uiPriority w:val="37"/>
    <w:unhideWhenUsed/>
    <w:rsid w:val="009D75A3"/>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hristiansen@ecos.au.dk" TargetMode="External"/><Relationship Id="rId3" Type="http://schemas.openxmlformats.org/officeDocument/2006/relationships/settings" Target="settings.xml"/><Relationship Id="rId7" Type="http://schemas.openxmlformats.org/officeDocument/2006/relationships/hyperlink" Target="https://doi.org/10.1101/2025.10.17.6831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hloe.Robinson@ocean.org" TargetMode="External"/><Relationship Id="rId4" Type="http://schemas.openxmlformats.org/officeDocument/2006/relationships/webSettings" Target="webSettings.xml"/><Relationship Id="rId9" Type="http://schemas.openxmlformats.org/officeDocument/2006/relationships/hyperlink" Target="mailto:fvivier@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486</Words>
  <Characters>3114</Characters>
  <Application>Microsoft Office Word</Application>
  <DocSecurity>0</DocSecurity>
  <Lines>69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4</cp:revision>
  <dcterms:created xsi:type="dcterms:W3CDTF">2025-10-20T19:14:00Z</dcterms:created>
  <dcterms:modified xsi:type="dcterms:W3CDTF">2025-10-20T20:43:00Z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fb39b649-d2ea-44cd-b39c-50c4b85e06ba</vt:lpwstr>
  </property>
  <property fmtid="{D5CDD505-2E9C-101B-9397-08002B2CF9AE}" pid="3" name="ZOTERO_PREF_1">
    <vt:lpwstr>&lt;data data-version="3" zotero-version="7.0.27"&gt;&lt;session id="bCtu24aZ"/&gt;&lt;style id="http://www.zotero.org/styles/philosophical-transactions-of-the-royal-society-b" hasBibliography="1" bibliographyStyleHasBeenSet="1"/&gt;&lt;prefs&gt;&lt;pref name="fieldType" value="Fie</vt:lpwstr>
  </property>
  <property fmtid="{D5CDD505-2E9C-101B-9397-08002B2CF9AE}" pid="4" name="ZOTERO_PREF_2">
    <vt:lpwstr>ld"/&gt;&lt;pref name="automaticJournalAbbreviations" value="true"/&gt;&lt;/prefs&gt;&lt;/data&gt;</vt:lpwstr>
  </property>
</Properties>
</file>