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0FCED" w14:textId="5B633D7C" w:rsidR="00E51989" w:rsidRDefault="00C73BA3">
      <w:r w:rsidRPr="00C73BA3">
        <w:t>https://www.canva.com/design/DAHL6qLco6I/DQq-a-3J8RXeWRbnTnxIhg/edit</w:t>
      </w:r>
    </w:p>
    <w:sectPr w:rsidR="00E51989" w:rsidSect="005A7F61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A3"/>
    <w:rsid w:val="005A7F61"/>
    <w:rsid w:val="00C73BA3"/>
    <w:rsid w:val="00E5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F9D0"/>
  <w15:chartTrackingRefBased/>
  <w15:docId w15:val="{F90C38B0-C5EC-4ACF-9193-1D1A8317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Josue Terreros Caicedo</dc:creator>
  <cp:keywords/>
  <dc:description/>
  <cp:lastModifiedBy>Victor Josue Terreros Caicedo</cp:lastModifiedBy>
  <cp:revision>1</cp:revision>
  <dcterms:created xsi:type="dcterms:W3CDTF">2026-06-25T19:36:00Z</dcterms:created>
  <dcterms:modified xsi:type="dcterms:W3CDTF">2026-06-25T19:37:00Z</dcterms:modified>
</cp:coreProperties>
</file>