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60"/>
      </w:pPr>
    </w:p>
    <w:p>
      <w:pPr>
        <w:spacing w:after="360"/>
        <w:jc w:val="center"/>
      </w:pPr>
      <w:r>
        <w:rPr>
          <w:rFonts w:ascii="Aptos" w:hAnsi="Aptos"/>
          <w:b/>
          <w:color w:val="0F766E"/>
          <w:sz w:val="18"/>
        </w:rPr>
        <w:t>PROYECTO ACADÉMICO  ·  APLICACIONES WEB II</w:t>
      </w:r>
    </w:p>
    <w:p>
      <w:pPr>
        <w:spacing w:after="100"/>
        <w:jc w:val="center"/>
      </w:pPr>
      <w:r>
        <w:rPr>
          <w:rFonts w:ascii="Aptos Display" w:hAnsi="Aptos Display"/>
          <w:b/>
          <w:color w:val="173F3B"/>
          <w:sz w:val="76"/>
        </w:rPr>
        <w:t>VetAgenda</w:t>
      </w:r>
    </w:p>
    <w:p>
      <w:pPr>
        <w:spacing w:after="440"/>
        <w:jc w:val="center"/>
      </w:pPr>
      <w:r>
        <w:rPr>
          <w:rFonts w:ascii="Aptos" w:hAnsi="Aptos"/>
          <w:color w:val="566865"/>
          <w:sz w:val="30"/>
        </w:rPr>
        <w:t>Gestión inteligente de citas veterinarias</w:t>
      </w:r>
    </w:p>
    <w:tbl>
      <w:tblPr>
        <w:tblStyle w:val="TableGrid"/>
        <w:tblW w:type="auto" w:w="0"/>
        <w:jc w:val="center"/>
        <w:tblLook w:firstColumn="1" w:firstRow="1" w:lastColumn="0" w:lastRow="0" w:noHBand="0" w:noVBand="1" w:val="04A0"/>
      </w:tblPr>
      <w:tblGrid>
        <w:gridCol w:w="9994"/>
      </w:tblGrid>
      <w:tr>
        <w:tc>
          <w:tcPr>
            <w:tcW w:type="dxa" w:w="9994"/>
            <w:shd w:fill="0F766E"/>
            <w:vAlign w:val="center"/>
            <w:tcMar>
              <w:top w:w="90" w:type="dxa"/>
              <w:start w:w="110" w:type="dxa"/>
              <w:bottom w:w="90" w:type="dxa"/>
              <w:end w:w="110" w:type="dxa"/>
            </w:tcMar>
          </w:tcPr>
          <w:p>
            <w:pPr>
              <w:spacing w:after="0" w:line="252" w:lineRule="auto"/>
              <w:jc w:val="center"/>
            </w:pPr>
            <w:r/>
            <w:r>
              <w:rPr>
                <w:rFonts w:ascii="Aptos" w:hAnsi="Aptos"/>
                <w:b/>
                <w:color w:val="FFFFFF"/>
                <w:sz w:val="22"/>
              </w:rPr>
              <w:t>PROYECTO INTEGRADO  ·  FASES 1 A 4</w:t>
            </w:r>
          </w:p>
        </w:tc>
      </w:tr>
    </w:tbl>
    <w:p>
      <w:pPr>
        <w:spacing w:after="360"/>
      </w:pP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rPr>
        <w:tc>
          <w:tcPr>
            <w:tcW w:type="dxa" w:w="4997"/>
            <w:shd w:fill="0F766E"/>
            <w:vAlign w:val="center"/>
            <w:tcMar>
              <w:top w:w="90" w:type="dxa"/>
              <w:start w:w="110" w:type="dxa"/>
              <w:bottom w:w="90" w:type="dxa"/>
              <w:end w:w="110" w:type="dxa"/>
            </w:tcMar>
          </w:tcPr>
          <w:p>
            <w:pPr>
              <w:spacing w:after="0" w:line="252" w:lineRule="auto"/>
              <w:jc w:val="left"/>
            </w:pPr>
            <w:r/>
            <w:r>
              <w:rPr>
                <w:rFonts w:ascii="Aptos" w:hAnsi="Aptos"/>
                <w:b/>
                <w:color w:val="FFFFFF"/>
                <w:sz w:val="18"/>
              </w:rPr>
              <w:t>Dato</w:t>
            </w:r>
          </w:p>
        </w:tc>
        <w:tc>
          <w:tcPr>
            <w:tcW w:type="dxa" w:w="4997"/>
            <w:shd w:fill="0F766E"/>
            <w:vAlign w:val="center"/>
            <w:tcMar>
              <w:top w:w="90" w:type="dxa"/>
              <w:start w:w="110" w:type="dxa"/>
              <w:bottom w:w="90" w:type="dxa"/>
              <w:end w:w="110" w:type="dxa"/>
            </w:tcMar>
          </w:tcPr>
          <w:p>
            <w:pPr>
              <w:spacing w:after="0" w:line="252" w:lineRule="auto"/>
              <w:jc w:val="left"/>
            </w:pPr>
            <w:r/>
            <w:r>
              <w:rPr>
                <w:rFonts w:ascii="Aptos" w:hAnsi="Aptos"/>
                <w:b/>
                <w:color w:val="FFFFFF"/>
                <w:sz w:val="18"/>
              </w:rPr>
              <w:t>Información</w:t>
            </w:r>
          </w:p>
        </w:tc>
      </w:tr>
      <w:tr>
        <w:trPr>
          <w:cantSplit/>
        </w:trPr>
        <w:tc>
          <w:tcPr>
            <w:tcW w:type="dxa" w:w="2304"/>
            <w:shd w:fill="FFFFFF"/>
            <w:vAlign w:val="center"/>
            <w:tcMar>
              <w:top w:w="90" w:type="dxa"/>
              <w:start w:w="110" w:type="dxa"/>
              <w:bottom w:w="90" w:type="dxa"/>
              <w:end w:w="110" w:type="dxa"/>
            </w:tcMar>
          </w:tcPr>
          <w:p>
            <w:pPr>
              <w:spacing w:after="0" w:line="252" w:lineRule="auto"/>
              <w:jc w:val="left"/>
            </w:pPr>
            <w:r/>
            <w:r>
              <w:rPr>
                <w:rFonts w:ascii="Aptos" w:hAnsi="Aptos"/>
                <w:b w:val="0"/>
                <w:color w:val="243330"/>
                <w:sz w:val="18"/>
              </w:rPr>
              <w:t>Estudiante</w:t>
            </w:r>
          </w:p>
        </w:tc>
        <w:tc>
          <w:tcPr>
            <w:tcW w:type="dxa" w:w="6480"/>
            <w:shd w:fill="FFFFFF"/>
            <w:vAlign w:val="center"/>
            <w:tcMar>
              <w:top w:w="90" w:type="dxa"/>
              <w:start w:w="110" w:type="dxa"/>
              <w:bottom w:w="90" w:type="dxa"/>
              <w:end w:w="110" w:type="dxa"/>
            </w:tcMar>
          </w:tcPr>
          <w:p>
            <w:pPr>
              <w:spacing w:after="0" w:line="252" w:lineRule="auto"/>
              <w:jc w:val="left"/>
            </w:pPr>
            <w:r/>
            <w:r>
              <w:rPr>
                <w:rFonts w:ascii="Aptos" w:hAnsi="Aptos"/>
                <w:b w:val="0"/>
                <w:color w:val="243330"/>
                <w:sz w:val="18"/>
              </w:rPr>
              <w:t>Ana Paula Flores Escalona</w:t>
            </w:r>
          </w:p>
        </w:tc>
      </w:tr>
      <w:tr>
        <w:trPr>
          <w:cantSplit/>
        </w:trPr>
        <w:tc>
          <w:tcPr>
            <w:tcW w:type="dxa" w:w="2304"/>
            <w:shd w:fill="E8F3F1"/>
            <w:vAlign w:val="center"/>
            <w:tcMar>
              <w:top w:w="90" w:type="dxa"/>
              <w:start w:w="110" w:type="dxa"/>
              <w:bottom w:w="90" w:type="dxa"/>
              <w:end w:w="110" w:type="dxa"/>
            </w:tcMar>
          </w:tcPr>
          <w:p>
            <w:pPr>
              <w:spacing w:after="0" w:line="252" w:lineRule="auto"/>
              <w:jc w:val="left"/>
            </w:pPr>
            <w:r/>
            <w:r>
              <w:rPr>
                <w:rFonts w:ascii="Aptos" w:hAnsi="Aptos"/>
                <w:b w:val="0"/>
                <w:color w:val="243330"/>
                <w:sz w:val="18"/>
              </w:rPr>
              <w:t>Docente</w:t>
            </w:r>
          </w:p>
        </w:tc>
        <w:tc>
          <w:tcPr>
            <w:tcW w:type="dxa" w:w="6480"/>
            <w:shd w:fill="E8F3F1"/>
            <w:vAlign w:val="center"/>
            <w:tcMar>
              <w:top w:w="90" w:type="dxa"/>
              <w:start w:w="110" w:type="dxa"/>
              <w:bottom w:w="90" w:type="dxa"/>
              <w:end w:w="110" w:type="dxa"/>
            </w:tcMar>
          </w:tcPr>
          <w:p>
            <w:pPr>
              <w:spacing w:after="0" w:line="252" w:lineRule="auto"/>
              <w:jc w:val="left"/>
            </w:pPr>
            <w:r/>
            <w:r>
              <w:rPr>
                <w:rFonts w:ascii="Aptos" w:hAnsi="Aptos"/>
                <w:b w:val="0"/>
                <w:color w:val="243330"/>
                <w:sz w:val="18"/>
              </w:rPr>
              <w:t>Dra. Yuritsa Páez</w:t>
            </w:r>
          </w:p>
        </w:tc>
      </w:tr>
      <w:tr>
        <w:trPr>
          <w:cantSplit/>
        </w:trPr>
        <w:tc>
          <w:tcPr>
            <w:tcW w:type="dxa" w:w="2304"/>
            <w:shd w:fill="FFFFFF"/>
            <w:vAlign w:val="center"/>
            <w:tcMar>
              <w:top w:w="90" w:type="dxa"/>
              <w:start w:w="110" w:type="dxa"/>
              <w:bottom w:w="90" w:type="dxa"/>
              <w:end w:w="110" w:type="dxa"/>
            </w:tcMar>
          </w:tcPr>
          <w:p>
            <w:pPr>
              <w:spacing w:after="0" w:line="252" w:lineRule="auto"/>
              <w:jc w:val="left"/>
            </w:pPr>
            <w:r/>
            <w:r>
              <w:rPr>
                <w:rFonts w:ascii="Aptos" w:hAnsi="Aptos"/>
                <w:b w:val="0"/>
                <w:color w:val="243330"/>
                <w:sz w:val="18"/>
              </w:rPr>
              <w:t>Modalidad</w:t>
            </w:r>
          </w:p>
        </w:tc>
        <w:tc>
          <w:tcPr>
            <w:tcW w:type="dxa" w:w="6480"/>
            <w:shd w:fill="FFFFFF"/>
            <w:vAlign w:val="center"/>
            <w:tcMar>
              <w:top w:w="90" w:type="dxa"/>
              <w:start w:w="110" w:type="dxa"/>
              <w:bottom w:w="90" w:type="dxa"/>
              <w:end w:w="110" w:type="dxa"/>
            </w:tcMar>
          </w:tcPr>
          <w:p>
            <w:pPr>
              <w:spacing w:after="0" w:line="252" w:lineRule="auto"/>
              <w:jc w:val="left"/>
            </w:pPr>
            <w:r/>
            <w:r>
              <w:rPr>
                <w:rFonts w:ascii="Aptos" w:hAnsi="Aptos"/>
                <w:b w:val="0"/>
                <w:color w:val="243330"/>
                <w:sz w:val="18"/>
              </w:rPr>
              <w:t>Trabajo individual</w:t>
            </w:r>
          </w:p>
        </w:tc>
      </w:tr>
      <w:tr>
        <w:trPr>
          <w:cantSplit/>
        </w:trPr>
        <w:tc>
          <w:tcPr>
            <w:tcW w:type="dxa" w:w="2304"/>
            <w:shd w:fill="E8F3F1"/>
            <w:vAlign w:val="center"/>
            <w:tcMar>
              <w:top w:w="90" w:type="dxa"/>
              <w:start w:w="110" w:type="dxa"/>
              <w:bottom w:w="90" w:type="dxa"/>
              <w:end w:w="110" w:type="dxa"/>
            </w:tcMar>
          </w:tcPr>
          <w:p>
            <w:pPr>
              <w:spacing w:after="0" w:line="252" w:lineRule="auto"/>
              <w:jc w:val="left"/>
            </w:pPr>
            <w:r/>
            <w:r>
              <w:rPr>
                <w:rFonts w:ascii="Aptos" w:hAnsi="Aptos"/>
                <w:b w:val="0"/>
                <w:color w:val="243330"/>
                <w:sz w:val="18"/>
              </w:rPr>
              <w:t>Fecha</w:t>
            </w:r>
          </w:p>
        </w:tc>
        <w:tc>
          <w:tcPr>
            <w:tcW w:type="dxa" w:w="6480"/>
            <w:shd w:fill="E8F3F1"/>
            <w:vAlign w:val="center"/>
            <w:tcMar>
              <w:top w:w="90" w:type="dxa"/>
              <w:start w:w="110" w:type="dxa"/>
              <w:bottom w:w="90" w:type="dxa"/>
              <w:end w:w="110" w:type="dxa"/>
            </w:tcMar>
          </w:tcPr>
          <w:p>
            <w:pPr>
              <w:spacing w:after="0" w:line="252" w:lineRule="auto"/>
              <w:jc w:val="left"/>
            </w:pPr>
            <w:r/>
            <w:r>
              <w:rPr>
                <w:rFonts w:ascii="Aptos" w:hAnsi="Aptos"/>
                <w:b w:val="0"/>
                <w:color w:val="243330"/>
                <w:sz w:val="18"/>
              </w:rPr>
              <w:t>6 de septiembre de 2026</w:t>
            </w:r>
          </w:p>
        </w:tc>
      </w:tr>
    </w:tbl>
    <w:p>
      <w:pPr>
        <w:spacing w:after="20"/>
      </w:pPr>
    </w:p>
    <w:p>
      <w:pPr>
        <w:jc w:val="center"/>
      </w:pPr>
      <w:r>
        <w:rPr>
          <w:rFonts w:ascii="Aptos" w:hAnsi="Aptos"/>
          <w:b/>
          <w:color w:val="566865"/>
          <w:sz w:val="17"/>
        </w:rPr>
        <w:t>Repositorio público</w:t>
        <w:br/>
      </w:r>
      <w:hyperlink r:id="rId11">
        <w:r>
          <w:rPr>
            <w:color w:val="0F766E"/>
            <w:u w:val="single"/>
          </w:rPr>
          <w:t>github.com/anaflrs4/vetagenda-aplicaciones-web-ii</w:t>
        </w:r>
      </w:hyperlink>
    </w:p>
    <w:p>
      <w:r>
        <w:br w:type="page"/>
      </w:r>
    </w:p>
    <w:p>
      <w:pPr>
        <w:pStyle w:val="Heading1"/>
      </w:pPr>
      <w:r>
        <w:t>Resumen ejecutivo</w:t>
      </w:r>
    </w:p>
    <w:p>
      <w:pPr>
        <w:keepLines w:val="0"/>
        <w:jc w:val="both"/>
      </w:pPr>
      <w:r>
        <w:rPr>
          <w:rFonts w:ascii="Aptos" w:hAnsi="Aptos"/>
          <w:b w:val="0"/>
          <w:color w:val="243330"/>
          <w:sz w:val="20"/>
        </w:rPr>
        <w:t>VetAgenda es una propuesta de aplicación web para una clínica veterinaria pequeña. Su propósito es centralizar la información de propietarios, mascotas, personal veterinario y citas, con el fin de facilitar la organización administrativa y el seguimiento de las consultas. La propuesta surge de una problemática concreta: cuando los datos se manejan en libretas, mensajes o archivos separados, localizar información, organizar horarios y conocer el estado de una cita puede requerir tiempo adicional.</w:t>
      </w:r>
    </w:p>
    <w:p>
      <w:pPr>
        <w:keepLines w:val="0"/>
        <w:jc w:val="both"/>
      </w:pPr>
      <w:r>
        <w:rPr>
          <w:rFonts w:ascii="Aptos" w:hAnsi="Aptos"/>
          <w:b w:val="0"/>
          <w:color w:val="243330"/>
          <w:sz w:val="20"/>
        </w:rPr>
        <w:t>La fase 1 se enfocó en la investigación y el análisis del problema. En ella se definieron la necesidad, la justificación, los objetivos, los usuarios y el funcionamiento esperado. La fase 2 incorpora el diseño técnico y el primer avance funcional del proyecto, adaptando el ejemplo de cafetería trabajado en clase al contexto veterinario. De acuerdo con las indicaciones de la docente, el proyecto debe personalizar los modelos, las plantillas y el contenido del negocio, mantener un repositorio público y explicar el producto como si se presentara ante un cliente [4] [5].</w:t>
      </w:r>
    </w:p>
    <w:tbl>
      <w:tblPr>
        <w:tblStyle w:val="TableGrid"/>
        <w:tblW w:type="auto" w:w="0"/>
        <w:jc w:val="center"/>
        <w:tblLook w:firstColumn="1" w:firstRow="1" w:lastColumn="0" w:lastRow="0" w:noHBand="0" w:noVBand="1" w:val="04A0"/>
      </w:tblPr>
      <w:tblGrid>
        <w:gridCol w:w="9994"/>
      </w:tblGrid>
      <w:tr>
        <w:tc>
          <w:tcPr>
            <w:tcW w:type="dxa" w:w="9994"/>
            <w:shd w:fill="E8F3F1"/>
            <w:tcMar>
              <w:top w:w="150" w:type="dxa"/>
              <w:start w:w="180" w:type="dxa"/>
              <w:bottom w:w="150" w:type="dxa"/>
              <w:end w:w="180" w:type="dxa"/>
            </w:tcMar>
          </w:tcPr>
          <w:p>
            <w:pPr>
              <w:spacing w:after="100"/>
            </w:pPr>
            <w:r/>
            <w:r>
              <w:rPr>
                <w:rFonts w:ascii="Aptos" w:hAnsi="Aptos"/>
                <w:b/>
                <w:color w:val="0F766E"/>
                <w:sz w:val="17"/>
              </w:rPr>
              <w:t>RESULTADO ACUMULADO</w:t>
            </w:r>
          </w:p>
          <w:p>
            <w:pPr>
              <w:spacing w:after="0"/>
            </w:pPr>
            <w:r>
              <w:rPr>
                <w:rFonts w:ascii="Aptos" w:hAnsi="Aptos"/>
                <w:b w:val="0"/>
                <w:color w:val="243330"/>
                <w:sz w:val="20"/>
              </w:rPr>
              <w:t>VetAgenda integra análisis, diseño funcional, modelo físico de datos, backend Django, roles, reglas de agenda, capa DAO, endpoint REST y 18 pruebas automatizadas aprobadas.</w:t>
            </w:r>
          </w:p>
        </w:tc>
      </w:tr>
    </w:tbl>
    <w:p>
      <w:pPr>
        <w:spacing w:after="20"/>
      </w:pPr>
    </w:p>
    <w:p>
      <w:pPr>
        <w:pStyle w:val="Heading1"/>
      </w:pPr>
      <w:r>
        <w:t>Mapa del proyecto</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3331"/>
            <w:shd w:fill="0F766E"/>
            <w:vAlign w:val="center"/>
            <w:tcMar>
              <w:top w:w="90" w:type="dxa"/>
              <w:start w:w="110" w:type="dxa"/>
              <w:bottom w:w="90" w:type="dxa"/>
              <w:end w:w="110" w:type="dxa"/>
            </w:tcMar>
          </w:tcPr>
          <w:p>
            <w:pPr>
              <w:spacing w:after="0" w:line="252" w:lineRule="auto"/>
              <w:jc w:val="left"/>
            </w:pPr>
            <w:r/>
            <w:r>
              <w:rPr>
                <w:rFonts w:ascii="Aptos" w:hAnsi="Aptos"/>
                <w:b/>
                <w:color w:val="FFFFFF"/>
                <w:sz w:val="18"/>
              </w:rPr>
              <w:t>Fase</w:t>
            </w:r>
          </w:p>
        </w:tc>
        <w:tc>
          <w:tcPr>
            <w:tcW w:type="dxa" w:w="3331"/>
            <w:shd w:fill="0F766E"/>
            <w:vAlign w:val="center"/>
            <w:tcMar>
              <w:top w:w="90" w:type="dxa"/>
              <w:start w:w="110" w:type="dxa"/>
              <w:bottom w:w="90" w:type="dxa"/>
              <w:end w:w="110" w:type="dxa"/>
            </w:tcMar>
          </w:tcPr>
          <w:p>
            <w:pPr>
              <w:spacing w:after="0" w:line="252" w:lineRule="auto"/>
              <w:jc w:val="left"/>
            </w:pPr>
            <w:r/>
            <w:r>
              <w:rPr>
                <w:rFonts w:ascii="Aptos" w:hAnsi="Aptos"/>
                <w:b/>
                <w:color w:val="FFFFFF"/>
                <w:sz w:val="18"/>
              </w:rPr>
              <w:t>Enfoque</w:t>
            </w:r>
          </w:p>
        </w:tc>
        <w:tc>
          <w:tcPr>
            <w:tcW w:type="dxa" w:w="3331"/>
            <w:shd w:fill="0F766E"/>
            <w:vAlign w:val="center"/>
            <w:tcMar>
              <w:top w:w="90" w:type="dxa"/>
              <w:start w:w="110" w:type="dxa"/>
              <w:bottom w:w="90" w:type="dxa"/>
              <w:end w:w="110" w:type="dxa"/>
            </w:tcMar>
          </w:tcPr>
          <w:p>
            <w:pPr>
              <w:spacing w:after="0" w:line="252" w:lineRule="auto"/>
              <w:jc w:val="left"/>
            </w:pPr>
            <w:r/>
            <w:r>
              <w:rPr>
                <w:rFonts w:ascii="Aptos" w:hAnsi="Aptos"/>
                <w:b/>
                <w:color w:val="FFFFFF"/>
                <w:sz w:val="18"/>
              </w:rPr>
              <w:t>Evidencia principal</w:t>
            </w:r>
          </w:p>
        </w:tc>
      </w:tr>
      <w:tr>
        <w:trPr>
          <w:cantSplit/>
        </w:trPr>
        <w:tc>
          <w:tcPr>
            <w:tcW w:type="dxa" w:w="3331"/>
            <w:shd w:fill="FFFFFF"/>
            <w:vAlign w:val="center"/>
            <w:tcMar>
              <w:top w:w="90" w:type="dxa"/>
              <w:start w:w="110" w:type="dxa"/>
              <w:bottom w:w="90" w:type="dxa"/>
              <w:end w:w="110" w:type="dxa"/>
            </w:tcMar>
          </w:tcPr>
          <w:p>
            <w:pPr>
              <w:spacing w:after="0" w:line="252" w:lineRule="auto"/>
              <w:jc w:val="left"/>
            </w:pPr>
            <w:r/>
            <w:r>
              <w:rPr>
                <w:rFonts w:ascii="Aptos" w:hAnsi="Aptos"/>
                <w:b w:val="0"/>
                <w:color w:val="243330"/>
                <w:sz w:val="18"/>
              </w:rPr>
              <w:t>01</w:t>
            </w:r>
          </w:p>
        </w:tc>
        <w:tc>
          <w:tcPr>
            <w:tcW w:type="dxa" w:w="3331"/>
            <w:shd w:fill="FFFFFF"/>
            <w:vAlign w:val="center"/>
            <w:tcMar>
              <w:top w:w="90" w:type="dxa"/>
              <w:start w:w="110" w:type="dxa"/>
              <w:bottom w:w="90" w:type="dxa"/>
              <w:end w:w="110" w:type="dxa"/>
            </w:tcMar>
          </w:tcPr>
          <w:p>
            <w:pPr>
              <w:spacing w:after="0" w:line="252" w:lineRule="auto"/>
              <w:jc w:val="left"/>
            </w:pPr>
            <w:r/>
            <w:r>
              <w:rPr>
                <w:rFonts w:ascii="Aptos" w:hAnsi="Aptos"/>
                <w:b w:val="0"/>
                <w:color w:val="243330"/>
                <w:sz w:val="18"/>
              </w:rPr>
              <w:t>Análisis e investigación</w:t>
            </w:r>
          </w:p>
        </w:tc>
        <w:tc>
          <w:tcPr>
            <w:tcW w:type="dxa" w:w="3331"/>
            <w:shd w:fill="FFFFFF"/>
            <w:vAlign w:val="center"/>
            <w:tcMar>
              <w:top w:w="90" w:type="dxa"/>
              <w:start w:w="110" w:type="dxa"/>
              <w:bottom w:w="90" w:type="dxa"/>
              <w:end w:w="110" w:type="dxa"/>
            </w:tcMar>
          </w:tcPr>
          <w:p>
            <w:pPr>
              <w:spacing w:after="0" w:line="252" w:lineRule="auto"/>
              <w:jc w:val="left"/>
            </w:pPr>
            <w:r/>
            <w:r>
              <w:rPr>
                <w:rFonts w:ascii="Aptos" w:hAnsi="Aptos"/>
                <w:b w:val="0"/>
                <w:color w:val="243330"/>
                <w:sz w:val="18"/>
              </w:rPr>
              <w:t>Problema, objetivos, roles y propuesta.</w:t>
            </w:r>
          </w:p>
        </w:tc>
      </w:tr>
      <w:tr>
        <w:trPr>
          <w:cantSplit/>
        </w:trPr>
        <w:tc>
          <w:tcPr>
            <w:tcW w:type="dxa" w:w="3331"/>
            <w:shd w:fill="E8F3F1"/>
            <w:vAlign w:val="center"/>
            <w:tcMar>
              <w:top w:w="90" w:type="dxa"/>
              <w:start w:w="110" w:type="dxa"/>
              <w:bottom w:w="90" w:type="dxa"/>
              <w:end w:w="110" w:type="dxa"/>
            </w:tcMar>
          </w:tcPr>
          <w:p>
            <w:pPr>
              <w:spacing w:after="0" w:line="252" w:lineRule="auto"/>
              <w:jc w:val="left"/>
            </w:pPr>
            <w:r/>
            <w:r>
              <w:rPr>
                <w:rFonts w:ascii="Aptos" w:hAnsi="Aptos"/>
                <w:b w:val="0"/>
                <w:color w:val="243330"/>
                <w:sz w:val="18"/>
              </w:rPr>
              <w:t>02</w:t>
            </w:r>
          </w:p>
        </w:tc>
        <w:tc>
          <w:tcPr>
            <w:tcW w:type="dxa" w:w="3331"/>
            <w:shd w:fill="E8F3F1"/>
            <w:vAlign w:val="center"/>
            <w:tcMar>
              <w:top w:w="90" w:type="dxa"/>
              <w:start w:w="110" w:type="dxa"/>
              <w:bottom w:w="90" w:type="dxa"/>
              <w:end w:w="110" w:type="dxa"/>
            </w:tcMar>
          </w:tcPr>
          <w:p>
            <w:pPr>
              <w:spacing w:after="0" w:line="252" w:lineRule="auto"/>
              <w:jc w:val="left"/>
            </w:pPr>
            <w:r/>
            <w:r>
              <w:rPr>
                <w:rFonts w:ascii="Aptos" w:hAnsi="Aptos"/>
                <w:b w:val="0"/>
                <w:color w:val="243330"/>
                <w:sz w:val="18"/>
              </w:rPr>
              <w:t>Diseño y avance técnico</w:t>
            </w:r>
          </w:p>
        </w:tc>
        <w:tc>
          <w:tcPr>
            <w:tcW w:type="dxa" w:w="3331"/>
            <w:shd w:fill="E8F3F1"/>
            <w:vAlign w:val="center"/>
            <w:tcMar>
              <w:top w:w="90" w:type="dxa"/>
              <w:start w:w="110" w:type="dxa"/>
              <w:bottom w:w="90" w:type="dxa"/>
              <w:end w:w="110" w:type="dxa"/>
            </w:tcMar>
          </w:tcPr>
          <w:p>
            <w:pPr>
              <w:spacing w:after="0" w:line="252" w:lineRule="auto"/>
              <w:jc w:val="left"/>
            </w:pPr>
            <w:r/>
            <w:r>
              <w:rPr>
                <w:rFonts w:ascii="Aptos" w:hAnsi="Aptos"/>
                <w:b w:val="0"/>
                <w:color w:val="243330"/>
                <w:sz w:val="18"/>
              </w:rPr>
              <w:t>CRUD, formularios, dashboard y agenda.</w:t>
            </w:r>
          </w:p>
        </w:tc>
      </w:tr>
      <w:tr>
        <w:trPr>
          <w:cantSplit/>
        </w:trPr>
        <w:tc>
          <w:tcPr>
            <w:tcW w:type="dxa" w:w="3331"/>
            <w:shd w:fill="FFFFFF"/>
            <w:vAlign w:val="center"/>
            <w:tcMar>
              <w:top w:w="90" w:type="dxa"/>
              <w:start w:w="110" w:type="dxa"/>
              <w:bottom w:w="90" w:type="dxa"/>
              <w:end w:w="110" w:type="dxa"/>
            </w:tcMar>
          </w:tcPr>
          <w:p>
            <w:pPr>
              <w:spacing w:after="0" w:line="252" w:lineRule="auto"/>
              <w:jc w:val="left"/>
            </w:pPr>
            <w:r/>
            <w:r>
              <w:rPr>
                <w:rFonts w:ascii="Aptos" w:hAnsi="Aptos"/>
                <w:b w:val="0"/>
                <w:color w:val="243330"/>
                <w:sz w:val="18"/>
              </w:rPr>
              <w:t>03</w:t>
            </w:r>
          </w:p>
        </w:tc>
        <w:tc>
          <w:tcPr>
            <w:tcW w:type="dxa" w:w="3331"/>
            <w:shd w:fill="FFFFFF"/>
            <w:vAlign w:val="center"/>
            <w:tcMar>
              <w:top w:w="90" w:type="dxa"/>
              <w:start w:w="110" w:type="dxa"/>
              <w:bottom w:w="90" w:type="dxa"/>
              <w:end w:w="110" w:type="dxa"/>
            </w:tcMar>
          </w:tcPr>
          <w:p>
            <w:pPr>
              <w:spacing w:after="0" w:line="252" w:lineRule="auto"/>
              <w:jc w:val="left"/>
            </w:pPr>
            <w:r/>
            <w:r>
              <w:rPr>
                <w:rFonts w:ascii="Aptos" w:hAnsi="Aptos"/>
                <w:b w:val="0"/>
                <w:color w:val="243330"/>
                <w:sz w:val="18"/>
              </w:rPr>
              <w:t>Modelo de datos y backend</w:t>
            </w:r>
          </w:p>
        </w:tc>
        <w:tc>
          <w:tcPr>
            <w:tcW w:type="dxa" w:w="3331"/>
            <w:shd w:fill="FFFFFF"/>
            <w:vAlign w:val="center"/>
            <w:tcMar>
              <w:top w:w="90" w:type="dxa"/>
              <w:start w:w="110" w:type="dxa"/>
              <w:bottom w:w="90" w:type="dxa"/>
              <w:end w:w="110" w:type="dxa"/>
            </w:tcMar>
          </w:tcPr>
          <w:p>
            <w:pPr>
              <w:spacing w:after="0" w:line="252" w:lineRule="auto"/>
              <w:jc w:val="left"/>
            </w:pPr>
            <w:r/>
            <w:r>
              <w:rPr>
                <w:rFonts w:ascii="Aptos" w:hAnsi="Aptos"/>
                <w:b w:val="0"/>
                <w:color w:val="243330"/>
                <w:sz w:val="18"/>
              </w:rPr>
              <w:t>Modelo físico, migraciones, fixture y permisos.</w:t>
            </w:r>
          </w:p>
        </w:tc>
      </w:tr>
      <w:tr>
        <w:trPr>
          <w:cantSplit/>
        </w:trPr>
        <w:tc>
          <w:tcPr>
            <w:tcW w:type="dxa" w:w="3331"/>
            <w:shd w:fill="E8F3F1"/>
            <w:vAlign w:val="center"/>
            <w:tcMar>
              <w:top w:w="90" w:type="dxa"/>
              <w:start w:w="110" w:type="dxa"/>
              <w:bottom w:w="90" w:type="dxa"/>
              <w:end w:w="110" w:type="dxa"/>
            </w:tcMar>
          </w:tcPr>
          <w:p>
            <w:pPr>
              <w:spacing w:after="0" w:line="252" w:lineRule="auto"/>
              <w:jc w:val="left"/>
            </w:pPr>
            <w:r/>
            <w:r>
              <w:rPr>
                <w:rFonts w:ascii="Aptos" w:hAnsi="Aptos"/>
                <w:b w:val="0"/>
                <w:color w:val="243330"/>
                <w:sz w:val="18"/>
              </w:rPr>
              <w:t>04</w:t>
            </w:r>
          </w:p>
        </w:tc>
        <w:tc>
          <w:tcPr>
            <w:tcW w:type="dxa" w:w="3331"/>
            <w:shd w:fill="E8F3F1"/>
            <w:vAlign w:val="center"/>
            <w:tcMar>
              <w:top w:w="90" w:type="dxa"/>
              <w:start w:w="110" w:type="dxa"/>
              <w:bottom w:w="90" w:type="dxa"/>
              <w:end w:w="110" w:type="dxa"/>
            </w:tcMar>
          </w:tcPr>
          <w:p>
            <w:pPr>
              <w:spacing w:after="0" w:line="252" w:lineRule="auto"/>
              <w:jc w:val="left"/>
            </w:pPr>
            <w:r/>
            <w:r>
              <w:rPr>
                <w:rFonts w:ascii="Aptos" w:hAnsi="Aptos"/>
                <w:b w:val="0"/>
                <w:color w:val="243330"/>
                <w:sz w:val="18"/>
              </w:rPr>
              <w:t>Integración frontend–backend</w:t>
            </w:r>
          </w:p>
        </w:tc>
        <w:tc>
          <w:tcPr>
            <w:tcW w:type="dxa" w:w="3331"/>
            <w:shd w:fill="E8F3F1"/>
            <w:vAlign w:val="center"/>
            <w:tcMar>
              <w:top w:w="90" w:type="dxa"/>
              <w:start w:w="110" w:type="dxa"/>
              <w:bottom w:w="90" w:type="dxa"/>
              <w:end w:w="110" w:type="dxa"/>
            </w:tcMar>
          </w:tcPr>
          <w:p>
            <w:pPr>
              <w:spacing w:after="0" w:line="252" w:lineRule="auto"/>
              <w:jc w:val="left"/>
            </w:pPr>
            <w:r/>
            <w:r>
              <w:rPr>
                <w:rFonts w:ascii="Aptos" w:hAnsi="Aptos"/>
                <w:b w:val="0"/>
                <w:color w:val="243330"/>
                <w:sz w:val="18"/>
              </w:rPr>
              <w:t>DAO, transiciones, API y pruebas de integración.</w:t>
            </w:r>
          </w:p>
        </w:tc>
      </w:tr>
    </w:tbl>
    <w:p>
      <w:pPr>
        <w:spacing w:after="20"/>
      </w:pP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rPr>
        <w:tc>
          <w:tcPr>
            <w:tcW w:type="dxa" w:w="4997"/>
            <w:shd w:fill="0F766E"/>
            <w:vAlign w:val="center"/>
            <w:tcMar>
              <w:top w:w="90" w:type="dxa"/>
              <w:start w:w="110" w:type="dxa"/>
              <w:bottom w:w="90" w:type="dxa"/>
              <w:end w:w="110" w:type="dxa"/>
            </w:tcMar>
          </w:tcPr>
          <w:p>
            <w:pPr>
              <w:spacing w:after="0" w:line="252" w:lineRule="auto"/>
              <w:jc w:val="left"/>
            </w:pPr>
            <w:r/>
            <w:r>
              <w:rPr>
                <w:rFonts w:ascii="Aptos" w:hAnsi="Aptos"/>
                <w:b/>
                <w:color w:val="FFFFFF"/>
                <w:sz w:val="18"/>
              </w:rPr>
              <w:t>Indicador</w:t>
            </w:r>
          </w:p>
        </w:tc>
        <w:tc>
          <w:tcPr>
            <w:tcW w:type="dxa" w:w="4997"/>
            <w:shd w:fill="0F766E"/>
            <w:vAlign w:val="center"/>
            <w:tcMar>
              <w:top w:w="90" w:type="dxa"/>
              <w:start w:w="110" w:type="dxa"/>
              <w:bottom w:w="90" w:type="dxa"/>
              <w:end w:w="110" w:type="dxa"/>
            </w:tcMar>
          </w:tcPr>
          <w:p>
            <w:pPr>
              <w:spacing w:after="0" w:line="252" w:lineRule="auto"/>
              <w:jc w:val="left"/>
            </w:pPr>
            <w:r/>
            <w:r>
              <w:rPr>
                <w:rFonts w:ascii="Aptos" w:hAnsi="Aptos"/>
                <w:b/>
                <w:color w:val="FFFFFF"/>
                <w:sz w:val="18"/>
              </w:rPr>
              <w:t>Resultado actual</w:t>
            </w:r>
          </w:p>
        </w:tc>
      </w:tr>
      <w:tr>
        <w:trPr>
          <w:cantSplit/>
        </w:trPr>
        <w:tc>
          <w:tcPr>
            <w:tcW w:type="dxa" w:w="4997"/>
            <w:shd w:fill="FFFFFF"/>
            <w:vAlign w:val="center"/>
            <w:tcMar>
              <w:top w:w="90" w:type="dxa"/>
              <w:start w:w="110" w:type="dxa"/>
              <w:bottom w:w="90" w:type="dxa"/>
              <w:end w:w="110" w:type="dxa"/>
            </w:tcMar>
          </w:tcPr>
          <w:p>
            <w:pPr>
              <w:spacing w:after="0" w:line="252" w:lineRule="auto"/>
              <w:jc w:val="left"/>
            </w:pPr>
            <w:r/>
            <w:r>
              <w:rPr>
                <w:rFonts w:ascii="Aptos" w:hAnsi="Aptos"/>
                <w:b w:val="0"/>
                <w:color w:val="243330"/>
                <w:sz w:val="18"/>
              </w:rPr>
              <w:t>Entidades principales</w:t>
            </w:r>
          </w:p>
        </w:tc>
        <w:tc>
          <w:tcPr>
            <w:tcW w:type="dxa" w:w="4997"/>
            <w:shd w:fill="FFFFFF"/>
            <w:vAlign w:val="center"/>
            <w:tcMar>
              <w:top w:w="90" w:type="dxa"/>
              <w:start w:w="110" w:type="dxa"/>
              <w:bottom w:w="90" w:type="dxa"/>
              <w:end w:w="110" w:type="dxa"/>
            </w:tcMar>
          </w:tcPr>
          <w:p>
            <w:pPr>
              <w:spacing w:after="0" w:line="252" w:lineRule="auto"/>
              <w:jc w:val="left"/>
            </w:pPr>
            <w:r/>
            <w:r>
              <w:rPr>
                <w:rFonts w:ascii="Aptos" w:hAnsi="Aptos"/>
                <w:b w:val="0"/>
                <w:color w:val="243330"/>
                <w:sz w:val="18"/>
              </w:rPr>
              <w:t>4: propietario, mascota, veterinario y cita.</w:t>
            </w:r>
          </w:p>
        </w:tc>
      </w:tr>
      <w:tr>
        <w:trPr>
          <w:cantSplit/>
        </w:trPr>
        <w:tc>
          <w:tcPr>
            <w:tcW w:type="dxa" w:w="4997"/>
            <w:shd w:fill="E8F3F1"/>
            <w:vAlign w:val="center"/>
            <w:tcMar>
              <w:top w:w="90" w:type="dxa"/>
              <w:start w:w="110" w:type="dxa"/>
              <w:bottom w:w="90" w:type="dxa"/>
              <w:end w:w="110" w:type="dxa"/>
            </w:tcMar>
          </w:tcPr>
          <w:p>
            <w:pPr>
              <w:spacing w:after="0" w:line="252" w:lineRule="auto"/>
              <w:jc w:val="left"/>
            </w:pPr>
            <w:r/>
            <w:r>
              <w:rPr>
                <w:rFonts w:ascii="Aptos" w:hAnsi="Aptos"/>
                <w:b w:val="0"/>
                <w:color w:val="243330"/>
                <w:sz w:val="18"/>
              </w:rPr>
              <w:t>Arquitectura final</w:t>
            </w:r>
          </w:p>
        </w:tc>
        <w:tc>
          <w:tcPr>
            <w:tcW w:type="dxa" w:w="4997"/>
            <w:shd w:fill="E8F3F1"/>
            <w:vAlign w:val="center"/>
            <w:tcMar>
              <w:top w:w="90" w:type="dxa"/>
              <w:start w:w="110" w:type="dxa"/>
              <w:bottom w:w="90" w:type="dxa"/>
              <w:end w:w="110" w:type="dxa"/>
            </w:tcMar>
          </w:tcPr>
          <w:p>
            <w:pPr>
              <w:spacing w:after="0" w:line="252" w:lineRule="auto"/>
              <w:jc w:val="left"/>
            </w:pPr>
            <w:r/>
            <w:r>
              <w:rPr>
                <w:rFonts w:ascii="Aptos" w:hAnsi="Aptos"/>
                <w:b w:val="0"/>
                <w:color w:val="243330"/>
                <w:sz w:val="18"/>
              </w:rPr>
              <w:t>View → DAO → ORM → base de datos.</w:t>
            </w:r>
          </w:p>
        </w:tc>
      </w:tr>
      <w:tr>
        <w:trPr>
          <w:cantSplit/>
        </w:trPr>
        <w:tc>
          <w:tcPr>
            <w:tcW w:type="dxa" w:w="4997"/>
            <w:shd w:fill="FFFFFF"/>
            <w:vAlign w:val="center"/>
            <w:tcMar>
              <w:top w:w="90" w:type="dxa"/>
              <w:start w:w="110" w:type="dxa"/>
              <w:bottom w:w="90" w:type="dxa"/>
              <w:end w:w="110" w:type="dxa"/>
            </w:tcMar>
          </w:tcPr>
          <w:p>
            <w:pPr>
              <w:spacing w:after="0" w:line="252" w:lineRule="auto"/>
              <w:jc w:val="left"/>
            </w:pPr>
            <w:r/>
            <w:r>
              <w:rPr>
                <w:rFonts w:ascii="Aptos" w:hAnsi="Aptos"/>
                <w:b w:val="0"/>
                <w:color w:val="243330"/>
                <w:sz w:val="18"/>
              </w:rPr>
              <w:t>Pruebas automatizadas</w:t>
            </w:r>
          </w:p>
        </w:tc>
        <w:tc>
          <w:tcPr>
            <w:tcW w:type="dxa" w:w="4997"/>
            <w:shd w:fill="FFFFFF"/>
            <w:vAlign w:val="center"/>
            <w:tcMar>
              <w:top w:w="90" w:type="dxa"/>
              <w:start w:w="110" w:type="dxa"/>
              <w:bottom w:w="90" w:type="dxa"/>
              <w:end w:w="110" w:type="dxa"/>
            </w:tcMar>
          </w:tcPr>
          <w:p>
            <w:pPr>
              <w:spacing w:after="0" w:line="252" w:lineRule="auto"/>
              <w:jc w:val="left"/>
            </w:pPr>
            <w:r/>
            <w:r>
              <w:rPr>
                <w:rFonts w:ascii="Aptos" w:hAnsi="Aptos"/>
                <w:b w:val="0"/>
                <w:color w:val="243330"/>
                <w:sz w:val="18"/>
              </w:rPr>
              <w:t>18 aprobadas.</w:t>
            </w:r>
          </w:p>
        </w:tc>
      </w:tr>
      <w:tr>
        <w:trPr>
          <w:cantSplit/>
        </w:trPr>
        <w:tc>
          <w:tcPr>
            <w:tcW w:type="dxa" w:w="4997"/>
            <w:shd w:fill="E8F3F1"/>
            <w:vAlign w:val="center"/>
            <w:tcMar>
              <w:top w:w="90" w:type="dxa"/>
              <w:start w:w="110" w:type="dxa"/>
              <w:bottom w:w="90" w:type="dxa"/>
              <w:end w:w="110" w:type="dxa"/>
            </w:tcMar>
          </w:tcPr>
          <w:p>
            <w:pPr>
              <w:spacing w:after="0" w:line="252" w:lineRule="auto"/>
              <w:jc w:val="left"/>
            </w:pPr>
            <w:r/>
            <w:r>
              <w:rPr>
                <w:rFonts w:ascii="Aptos" w:hAnsi="Aptos"/>
                <w:b w:val="0"/>
                <w:color w:val="243330"/>
                <w:sz w:val="18"/>
              </w:rPr>
              <w:t>Repositorio</w:t>
            </w:r>
          </w:p>
        </w:tc>
        <w:tc>
          <w:tcPr>
            <w:tcW w:type="dxa" w:w="4997"/>
            <w:shd w:fill="E8F3F1"/>
            <w:vAlign w:val="center"/>
            <w:tcMar>
              <w:top w:w="90" w:type="dxa"/>
              <w:start w:w="110" w:type="dxa"/>
              <w:bottom w:w="90" w:type="dxa"/>
              <w:end w:w="110" w:type="dxa"/>
            </w:tcMar>
          </w:tcPr>
          <w:p>
            <w:pPr>
              <w:spacing w:after="0" w:line="252" w:lineRule="auto"/>
              <w:jc w:val="left"/>
            </w:pPr>
            <w:r/>
            <w:r>
              <w:rPr>
                <w:rFonts w:ascii="Aptos" w:hAnsi="Aptos"/>
                <w:b w:val="0"/>
                <w:color w:val="243330"/>
                <w:sz w:val="18"/>
              </w:rPr>
              <w:t>Público y reproducible mediante migraciones y datos de demostración.</w:t>
            </w:r>
          </w:p>
        </w:tc>
      </w:tr>
    </w:tbl>
    <w:p>
      <w:pPr>
        <w:spacing w:after="20"/>
      </w:pPr>
    </w:p>
    <w:p>
      <w:pPr>
        <w:pStyle w:val="Heading1"/>
      </w:pPr>
      <w:r>
        <w:t>Introducción</w:t>
      </w:r>
    </w:p>
    <w:p>
      <w:pPr>
        <w:keepLines w:val="0"/>
        <w:jc w:val="both"/>
      </w:pPr>
      <w:r>
        <w:rPr>
          <w:rFonts w:ascii="Aptos" w:hAnsi="Aptos"/>
          <w:b w:val="0"/>
          <w:color w:val="243330"/>
          <w:sz w:val="20"/>
        </w:rPr>
        <w:t>Las clínicas veterinarias coordinan información de propietarios, mascotas, profesionales, horarios y consultas. En establecimientos pequeños, una misma persona puede atender tareas administrativas, recibir solicitudes y apoyar en la atención de los pacientes. Cuando no existe una herramienta centralizada, el proceso puede depender de registros dispersos y de la comunicación informal entre las personas que trabajan en la clínica.</w:t>
      </w:r>
    </w:p>
    <w:p>
      <w:pPr>
        <w:keepLines w:val="0"/>
        <w:jc w:val="both"/>
      </w:pPr>
      <w:r>
        <w:rPr>
          <w:rFonts w:ascii="Aptos" w:hAnsi="Aptos"/>
          <w:b w:val="0"/>
          <w:color w:val="243330"/>
          <w:sz w:val="20"/>
        </w:rPr>
        <w:t>VetAgenda propone una solución web sencilla, progresiva y reutilizable. El sistema se plantea para organizar las citas de una clínica veterinaria y relacionarlas con los datos básicos de la mascota y de su propietario. La aplicación se desarrollará por fases, de acuerdo con los temas revisados en Aplicaciones Web II. En la fase 2 se aplican el modelado de datos, las migraciones, las vistas, las plantillas y las operaciones básicas que se revisaron durante las clases [6] [7].</w:t>
      </w:r>
    </w:p>
    <w:p>
      <w:r>
        <w:br w:type="page"/>
      </w:r>
    </w:p>
    <w:tbl>
      <w:tblPr>
        <w:tblStyle w:val="TableGrid"/>
        <w:tblW w:type="auto" w:w="0"/>
        <w:jc w:val="center"/>
        <w:tblLook w:firstColumn="1" w:firstRow="1" w:lastColumn="0" w:lastRow="0" w:noHBand="0" w:noVBand="1" w:val="04A0"/>
      </w:tblPr>
      <w:tblGrid>
        <w:gridCol w:w="9994"/>
      </w:tblGrid>
      <w:tr>
        <w:tc>
          <w:tcPr>
            <w:tcW w:type="dxa" w:w="9994"/>
            <w:shd w:fill="0F766E"/>
            <w:tcMar>
              <w:top w:w="90" w:type="dxa"/>
              <w:start w:w="110" w:type="dxa"/>
              <w:bottom w:w="90" w:type="dxa"/>
              <w:end w:w="110" w:type="dxa"/>
            </w:tcMar>
            <w:vAlign w:val="center"/>
          </w:tcPr>
          <w:p>
            <w:pPr>
              <w:spacing w:after="0" w:line="252" w:lineRule="auto"/>
              <w:jc w:val="left"/>
            </w:pPr>
            <w:r/>
            <w:r>
              <w:rPr>
                <w:rFonts w:ascii="Aptos" w:hAnsi="Aptos"/>
                <w:b/>
                <w:color w:val="FFFFFF"/>
                <w:sz w:val="19"/>
              </w:rPr>
              <w:t>FASE 1</w:t>
            </w:r>
          </w:p>
        </w:tc>
      </w:tr>
    </w:tbl>
    <w:p>
      <w:pPr>
        <w:spacing w:before="560" w:after="160"/>
      </w:pPr>
      <w:r>
        <w:rPr>
          <w:rFonts w:ascii="Aptos Display" w:hAnsi="Aptos Display"/>
          <w:b/>
          <w:color w:val="D5EAE6"/>
          <w:sz w:val="84"/>
        </w:rPr>
        <w:t>01</w:t>
      </w:r>
    </w:p>
    <w:p>
      <w:pPr>
        <w:pStyle w:val="Title"/>
        <w:spacing w:after="160"/>
      </w:pPr>
      <w:r>
        <w:rPr>
          <w:rFonts w:ascii="Aptos" w:hAnsi="Aptos"/>
          <w:b/>
          <w:color w:val="173F3B"/>
          <w:sz w:val="48"/>
        </w:rPr>
        <w:t>Análisis e investigación</w:t>
      </w:r>
    </w:p>
    <w:p>
      <w:pPr>
        <w:spacing w:after="360"/>
      </w:pPr>
      <w:r>
        <w:rPr>
          <w:rFonts w:ascii="Aptos" w:hAnsi="Aptos"/>
          <w:b w:val="0"/>
          <w:color w:val="566865"/>
          <w:sz w:val="25"/>
        </w:rPr>
        <w:t>Comprensión del problema y definición de la propuesta de valor.</w:t>
      </w:r>
    </w:p>
    <w:tbl>
      <w:tblPr>
        <w:tblStyle w:val="TableGrid"/>
        <w:tblW w:type="auto" w:w="0"/>
        <w:jc w:val="center"/>
        <w:tblLook w:firstColumn="1" w:firstRow="1" w:lastColumn="0" w:lastRow="0" w:noHBand="0" w:noVBand="1" w:val="04A0"/>
      </w:tblPr>
      <w:tblGrid>
        <w:gridCol w:w="9994"/>
      </w:tblGrid>
      <w:tr>
        <w:tc>
          <w:tcPr>
            <w:tcW w:type="dxa" w:w="9994"/>
            <w:shd w:fill="E8F3F1"/>
            <w:tcMar>
              <w:top w:w="150" w:type="dxa"/>
              <w:start w:w="180" w:type="dxa"/>
              <w:bottom w:w="150" w:type="dxa"/>
              <w:end w:w="180" w:type="dxa"/>
            </w:tcMar>
          </w:tcPr>
          <w:p>
            <w:pPr>
              <w:spacing w:after="100"/>
            </w:pPr>
            <w:r/>
            <w:r>
              <w:rPr>
                <w:rFonts w:ascii="Aptos" w:hAnsi="Aptos"/>
                <w:b/>
                <w:color w:val="0F766E"/>
                <w:sz w:val="17"/>
              </w:rPr>
              <w:t>ENTREGABLE PRINCIPAL</w:t>
            </w:r>
          </w:p>
          <w:p>
            <w:pPr>
              <w:spacing w:after="0"/>
            </w:pPr>
            <w:r>
              <w:rPr>
                <w:rFonts w:ascii="Aptos" w:hAnsi="Aptos"/>
                <w:b w:val="0"/>
                <w:color w:val="243330"/>
                <w:sz w:val="20"/>
              </w:rPr>
              <w:t>Planteamiento del problema, pregunta de investigación, justificación, objetivos y roles.</w:t>
            </w:r>
          </w:p>
        </w:tc>
      </w:tr>
    </w:tbl>
    <w:p>
      <w:pPr>
        <w:spacing w:after="20"/>
      </w:pPr>
    </w:p>
    <w:p>
      <w:pPr>
        <w:pStyle w:val="Heading3"/>
      </w:pPr>
      <w:r>
        <w:t>Planteamiento del problema</w:t>
      </w:r>
    </w:p>
    <w:p>
      <w:pPr>
        <w:keepLines w:val="0"/>
        <w:jc w:val="both"/>
      </w:pPr>
      <w:r>
        <w:rPr>
          <w:rFonts w:ascii="Aptos" w:hAnsi="Aptos"/>
          <w:b w:val="0"/>
          <w:color w:val="243330"/>
          <w:sz w:val="20"/>
        </w:rPr>
        <w:t>En una clínica veterinaria pequeña, los datos de las mascotas y sus propietarios pueden registrarse de manera manual o en diferentes medios. El personal puede recibir solicitudes por teléfono, mensajería instantánea o presencialmente y posteriormente anotarlas en una agenda física o en archivos no centralizados. Como consecuencia, consultar el historial básico de una mascota, confirmar la disponibilidad de un horario o verificar el estado de una cita puede requerir tiempo adicional.</w:t>
      </w:r>
    </w:p>
    <w:p>
      <w:pPr>
        <w:keepLines w:val="0"/>
        <w:jc w:val="both"/>
      </w:pPr>
      <w:r>
        <w:rPr>
          <w:rFonts w:ascii="Aptos" w:hAnsi="Aptos"/>
          <w:b w:val="0"/>
          <w:color w:val="243330"/>
          <w:sz w:val="20"/>
        </w:rPr>
        <w:t xml:space="preserve">El problema central de VetAgenda es la </w:t>
      </w:r>
      <w:r>
        <w:rPr>
          <w:rFonts w:ascii="Aptos" w:hAnsi="Aptos"/>
          <w:b/>
          <w:sz w:val="20"/>
        </w:rPr>
        <w:t>falta de una herramienta centralizada para gestionar citas veterinarias y relacionarlas con la información básica de propietarios y mascotas</w:t>
      </w:r>
      <w:r>
        <w:rPr>
          <w:rFonts w:ascii="Aptos" w:hAnsi="Aptos"/>
          <w:b w:val="0"/>
          <w:color w:val="243330"/>
          <w:sz w:val="20"/>
        </w:rPr>
        <w:t>. Esta problemática se divide en tres necesidades:</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3331"/>
            <w:shd w:fill="0F766E"/>
            <w:vAlign w:val="center"/>
            <w:tcMar>
              <w:top w:w="90" w:type="dxa"/>
              <w:start w:w="110" w:type="dxa"/>
              <w:bottom w:w="90" w:type="dxa"/>
              <w:end w:w="110" w:type="dxa"/>
            </w:tcMar>
          </w:tcPr>
          <w:p>
            <w:pPr>
              <w:spacing w:after="0" w:line="252" w:lineRule="auto"/>
              <w:jc w:val="left"/>
            </w:pPr>
            <w:r/>
            <w:r>
              <w:rPr>
                <w:rFonts w:ascii="Aptos" w:hAnsi="Aptos"/>
                <w:b/>
                <w:color w:val="FFFFFF"/>
                <w:sz w:val="18"/>
              </w:rPr>
              <w:t>Necesidad</w:t>
            </w:r>
          </w:p>
        </w:tc>
        <w:tc>
          <w:tcPr>
            <w:tcW w:type="dxa" w:w="3331"/>
            <w:shd w:fill="0F766E"/>
            <w:vAlign w:val="center"/>
            <w:tcMar>
              <w:top w:w="90" w:type="dxa"/>
              <w:start w:w="110" w:type="dxa"/>
              <w:bottom w:w="90" w:type="dxa"/>
              <w:end w:w="110" w:type="dxa"/>
            </w:tcMar>
          </w:tcPr>
          <w:p>
            <w:pPr>
              <w:spacing w:after="0" w:line="252" w:lineRule="auto"/>
              <w:jc w:val="left"/>
            </w:pPr>
            <w:r/>
            <w:r>
              <w:rPr>
                <w:rFonts w:ascii="Aptos" w:hAnsi="Aptos"/>
                <w:b/>
                <w:color w:val="FFFFFF"/>
                <w:sz w:val="18"/>
              </w:rPr>
              <w:t>Manifestación</w:t>
            </w:r>
          </w:p>
        </w:tc>
        <w:tc>
          <w:tcPr>
            <w:tcW w:type="dxa" w:w="3331"/>
            <w:shd w:fill="0F766E"/>
            <w:vAlign w:val="center"/>
            <w:tcMar>
              <w:top w:w="90" w:type="dxa"/>
              <w:start w:w="110" w:type="dxa"/>
              <w:bottom w:w="90" w:type="dxa"/>
              <w:end w:w="110" w:type="dxa"/>
            </w:tcMar>
          </w:tcPr>
          <w:p>
            <w:pPr>
              <w:spacing w:after="0" w:line="252" w:lineRule="auto"/>
              <w:jc w:val="left"/>
            </w:pPr>
            <w:r/>
            <w:r>
              <w:rPr>
                <w:rFonts w:ascii="Aptos" w:hAnsi="Aptos"/>
                <w:b/>
                <w:color w:val="FFFFFF"/>
                <w:sz w:val="18"/>
              </w:rPr>
              <w:t>Solución propuesta</w:t>
            </w:r>
          </w:p>
        </w:tc>
      </w:tr>
      <w:tr>
        <w:trPr>
          <w:cantSplit/>
        </w:trPr>
        <w:tc>
          <w:tcPr>
            <w:tcW w:type="dxa" w:w="3331"/>
            <w:shd w:fill="FFFFFF"/>
            <w:vAlign w:val="center"/>
            <w:tcMar>
              <w:top w:w="90" w:type="dxa"/>
              <w:start w:w="110" w:type="dxa"/>
              <w:bottom w:w="90" w:type="dxa"/>
              <w:end w:w="110" w:type="dxa"/>
            </w:tcMar>
          </w:tcPr>
          <w:p>
            <w:pPr>
              <w:spacing w:after="0" w:line="252" w:lineRule="auto"/>
              <w:jc w:val="left"/>
            </w:pPr>
            <w:r/>
            <w:r>
              <w:rPr>
                <w:rFonts w:ascii="Aptos" w:hAnsi="Aptos"/>
                <w:b w:val="0"/>
                <w:color w:val="243330"/>
                <w:sz w:val="18"/>
              </w:rPr>
              <w:t>Centralización de información</w:t>
            </w:r>
          </w:p>
        </w:tc>
        <w:tc>
          <w:tcPr>
            <w:tcW w:type="dxa" w:w="3331"/>
            <w:shd w:fill="FFFFFF"/>
            <w:vAlign w:val="center"/>
            <w:tcMar>
              <w:top w:w="90" w:type="dxa"/>
              <w:start w:w="110" w:type="dxa"/>
              <w:bottom w:w="90" w:type="dxa"/>
              <w:end w:w="110" w:type="dxa"/>
            </w:tcMar>
          </w:tcPr>
          <w:p>
            <w:pPr>
              <w:spacing w:after="0" w:line="252" w:lineRule="auto"/>
              <w:jc w:val="left"/>
            </w:pPr>
            <w:r/>
            <w:r>
              <w:rPr>
                <w:rFonts w:ascii="Aptos" w:hAnsi="Aptos"/>
                <w:b w:val="0"/>
                <w:color w:val="243330"/>
                <w:sz w:val="18"/>
              </w:rPr>
              <w:t>Los datos de propietarios y mascotas pueden estar dispersos o duplicados.</w:t>
            </w:r>
          </w:p>
        </w:tc>
        <w:tc>
          <w:tcPr>
            <w:tcW w:type="dxa" w:w="3331"/>
            <w:shd w:fill="FFFFFF"/>
            <w:vAlign w:val="center"/>
            <w:tcMar>
              <w:top w:w="90" w:type="dxa"/>
              <w:start w:w="110" w:type="dxa"/>
              <w:bottom w:w="90" w:type="dxa"/>
              <w:end w:w="110" w:type="dxa"/>
            </w:tcMar>
          </w:tcPr>
          <w:p>
            <w:pPr>
              <w:spacing w:after="0" w:line="252" w:lineRule="auto"/>
              <w:jc w:val="left"/>
            </w:pPr>
            <w:r/>
            <w:r>
              <w:rPr>
                <w:rFonts w:ascii="Aptos" w:hAnsi="Aptos"/>
                <w:b w:val="0"/>
                <w:color w:val="243330"/>
                <w:sz w:val="18"/>
              </w:rPr>
              <w:t>Un registro común de propietarios y mascotas.</w:t>
            </w:r>
          </w:p>
        </w:tc>
      </w:tr>
      <w:tr>
        <w:trPr>
          <w:cantSplit/>
        </w:trPr>
        <w:tc>
          <w:tcPr>
            <w:tcW w:type="dxa" w:w="3331"/>
            <w:shd w:fill="E8F3F1"/>
            <w:vAlign w:val="center"/>
            <w:tcMar>
              <w:top w:w="90" w:type="dxa"/>
              <w:start w:w="110" w:type="dxa"/>
              <w:bottom w:w="90" w:type="dxa"/>
              <w:end w:w="110" w:type="dxa"/>
            </w:tcMar>
          </w:tcPr>
          <w:p>
            <w:pPr>
              <w:spacing w:after="0" w:line="252" w:lineRule="auto"/>
              <w:jc w:val="left"/>
            </w:pPr>
            <w:r/>
            <w:r>
              <w:rPr>
                <w:rFonts w:ascii="Aptos" w:hAnsi="Aptos"/>
                <w:b w:val="0"/>
                <w:color w:val="243330"/>
                <w:sz w:val="18"/>
              </w:rPr>
              <w:t>Organización de la agenda</w:t>
            </w:r>
          </w:p>
        </w:tc>
        <w:tc>
          <w:tcPr>
            <w:tcW w:type="dxa" w:w="3331"/>
            <w:shd w:fill="E8F3F1"/>
            <w:vAlign w:val="center"/>
            <w:tcMar>
              <w:top w:w="90" w:type="dxa"/>
              <w:start w:w="110" w:type="dxa"/>
              <w:bottom w:w="90" w:type="dxa"/>
              <w:end w:w="110" w:type="dxa"/>
            </w:tcMar>
          </w:tcPr>
          <w:p>
            <w:pPr>
              <w:spacing w:after="0" w:line="252" w:lineRule="auto"/>
              <w:jc w:val="left"/>
            </w:pPr>
            <w:r/>
            <w:r>
              <w:rPr>
                <w:rFonts w:ascii="Aptos" w:hAnsi="Aptos"/>
                <w:b w:val="0"/>
                <w:color w:val="243330"/>
                <w:sz w:val="18"/>
              </w:rPr>
              <w:t>Es difícil verificar disponibilidad y evitar confusiones de horario.</w:t>
            </w:r>
          </w:p>
        </w:tc>
        <w:tc>
          <w:tcPr>
            <w:tcW w:type="dxa" w:w="3331"/>
            <w:shd w:fill="E8F3F1"/>
            <w:vAlign w:val="center"/>
            <w:tcMar>
              <w:top w:w="90" w:type="dxa"/>
              <w:start w:w="110" w:type="dxa"/>
              <w:bottom w:w="90" w:type="dxa"/>
              <w:end w:w="110" w:type="dxa"/>
            </w:tcMar>
          </w:tcPr>
          <w:p>
            <w:pPr>
              <w:spacing w:after="0" w:line="252" w:lineRule="auto"/>
              <w:jc w:val="left"/>
            </w:pPr>
            <w:r/>
            <w:r>
              <w:rPr>
                <w:rFonts w:ascii="Aptos" w:hAnsi="Aptos"/>
                <w:b w:val="0"/>
                <w:color w:val="243330"/>
                <w:sz w:val="18"/>
              </w:rPr>
              <w:t>Una agenda de citas con fecha, hora, profesional y estado.</w:t>
            </w:r>
          </w:p>
        </w:tc>
      </w:tr>
      <w:tr>
        <w:trPr>
          <w:cantSplit/>
        </w:trPr>
        <w:tc>
          <w:tcPr>
            <w:tcW w:type="dxa" w:w="3331"/>
            <w:shd w:fill="FFFFFF"/>
            <w:vAlign w:val="center"/>
            <w:tcMar>
              <w:top w:w="90" w:type="dxa"/>
              <w:start w:w="110" w:type="dxa"/>
              <w:bottom w:w="90" w:type="dxa"/>
              <w:end w:w="110" w:type="dxa"/>
            </w:tcMar>
          </w:tcPr>
          <w:p>
            <w:pPr>
              <w:spacing w:after="0" w:line="252" w:lineRule="auto"/>
              <w:jc w:val="left"/>
            </w:pPr>
            <w:r/>
            <w:r>
              <w:rPr>
                <w:rFonts w:ascii="Aptos" w:hAnsi="Aptos"/>
                <w:b w:val="0"/>
                <w:color w:val="243330"/>
                <w:sz w:val="18"/>
              </w:rPr>
              <w:t>Seguimiento de la consulta</w:t>
            </w:r>
          </w:p>
        </w:tc>
        <w:tc>
          <w:tcPr>
            <w:tcW w:type="dxa" w:w="3331"/>
            <w:shd w:fill="FFFFFF"/>
            <w:vAlign w:val="center"/>
            <w:tcMar>
              <w:top w:w="90" w:type="dxa"/>
              <w:start w:w="110" w:type="dxa"/>
              <w:bottom w:w="90" w:type="dxa"/>
              <w:end w:w="110" w:type="dxa"/>
            </w:tcMar>
          </w:tcPr>
          <w:p>
            <w:pPr>
              <w:spacing w:after="0" w:line="252" w:lineRule="auto"/>
              <w:jc w:val="left"/>
            </w:pPr>
            <w:r/>
            <w:r>
              <w:rPr>
                <w:rFonts w:ascii="Aptos" w:hAnsi="Aptos"/>
                <w:b w:val="0"/>
                <w:color w:val="243330"/>
                <w:sz w:val="18"/>
              </w:rPr>
              <w:t>La persona propietaria puede no conocer el estado de su cita.</w:t>
            </w:r>
          </w:p>
        </w:tc>
        <w:tc>
          <w:tcPr>
            <w:tcW w:type="dxa" w:w="3331"/>
            <w:shd w:fill="FFFFFF"/>
            <w:vAlign w:val="center"/>
            <w:tcMar>
              <w:top w:w="90" w:type="dxa"/>
              <w:start w:w="110" w:type="dxa"/>
              <w:bottom w:w="90" w:type="dxa"/>
              <w:end w:w="110" w:type="dxa"/>
            </w:tcMar>
          </w:tcPr>
          <w:p>
            <w:pPr>
              <w:spacing w:after="0" w:line="252" w:lineRule="auto"/>
              <w:jc w:val="left"/>
            </w:pPr>
            <w:r/>
            <w:r>
              <w:rPr>
                <w:rFonts w:ascii="Aptos" w:hAnsi="Aptos"/>
                <w:b w:val="0"/>
                <w:color w:val="243330"/>
                <w:sz w:val="18"/>
              </w:rPr>
              <w:t>Estados de cita visibles: solicitada, confirmada, atendida o cancelada.</w:t>
            </w:r>
          </w:p>
        </w:tc>
      </w:tr>
    </w:tbl>
    <w:p>
      <w:pPr>
        <w:spacing w:after="20"/>
      </w:pPr>
    </w:p>
    <w:p>
      <w:pPr>
        <w:keepLines w:val="0"/>
        <w:jc w:val="both"/>
      </w:pPr>
      <w:r>
        <w:rPr>
          <w:rFonts w:ascii="Aptos" w:hAnsi="Aptos"/>
          <w:b w:val="0"/>
          <w:color w:val="243330"/>
          <w:sz w:val="20"/>
        </w:rPr>
        <w:t>Una investigación sobre aplicaciones web para clínicas veterinarias identifica que la gestión manual dificulta la organización de los archivos y puede provocar pérdida o duplicación de información. También relaciona el uso de una aplicación web con un acceso más ágil a los registros y una mejora de los procesos administrativos [1]. Otro trabajo académico propone registrar los datos de cada paciente y programar las próximas citas médicas para sistematizar los procesos y obtener información confiable [2].</w:t>
      </w:r>
    </w:p>
    <w:p>
      <w:pPr>
        <w:pStyle w:val="Heading3"/>
      </w:pPr>
      <w:r>
        <w:t>Pregunta de investigación</w:t>
      </w:r>
    </w:p>
    <w:p>
      <w:pPr>
        <w:keepLines w:val="0"/>
        <w:jc w:val="both"/>
      </w:pPr>
      <w:r>
        <w:rPr>
          <w:rFonts w:ascii="Aptos" w:hAnsi="Aptos"/>
          <w:b w:val="0"/>
          <w:color w:val="243330"/>
          <w:sz w:val="20"/>
        </w:rPr>
        <w:t>¿Cómo puede una aplicación web centralizar la información básica de propietarios, mascotas y citas para mejorar la organización administrativa y el seguimiento de consultas en una clínica veterinaria pequeña?</w:t>
      </w:r>
    </w:p>
    <w:p>
      <w:pPr>
        <w:pStyle w:val="Heading3"/>
      </w:pPr>
      <w:r>
        <w:t>Justificación</w:t>
      </w:r>
    </w:p>
    <w:p>
      <w:pPr>
        <w:keepLines w:val="0"/>
        <w:jc w:val="both"/>
      </w:pPr>
      <w:r>
        <w:rPr>
          <w:rFonts w:ascii="Aptos" w:hAnsi="Aptos"/>
          <w:b w:val="0"/>
          <w:color w:val="243330"/>
          <w:sz w:val="20"/>
        </w:rPr>
        <w:t>VetAgenda se justifica porque atiende una necesidad concreta: ordenar la información que interviene en la atención veterinaria. La propuesta no se limita a mostrar un calendario; plantea relacionar cada cita con una mascota, un propietario y un integrante del personal veterinario. Esta organización puede servir como base para incorporar posteriormente historiales, reportes y notificaciones.</w:t>
      </w:r>
    </w:p>
    <w:p>
      <w:pPr>
        <w:keepLines w:val="0"/>
        <w:jc w:val="both"/>
      </w:pPr>
      <w:r>
        <w:rPr>
          <w:rFonts w:ascii="Aptos" w:hAnsi="Aptos"/>
          <w:b w:val="0"/>
          <w:color w:val="243330"/>
          <w:sz w:val="20"/>
        </w:rPr>
        <w:t>El proyecto también es reutilizable. La estructura puede adaptarse a diferentes clínicas veterinarias, consultorios o refugios que necesiten administrar pacientes, propietarios y citas. Pueden cambiar el nombre de la clínica, los servicios, los horarios y el personal, pero se mantiene el componente lógico de registrar información y dar seguimiento a una consulta.</w:t>
      </w:r>
    </w:p>
    <w:p>
      <w:pPr>
        <w:pStyle w:val="Heading3"/>
      </w:pPr>
      <w:r>
        <w:t>Objetivo general</w:t>
      </w:r>
    </w:p>
    <w:p>
      <w:pPr>
        <w:keepLines w:val="0"/>
        <w:jc w:val="both"/>
      </w:pPr>
      <w:r>
        <w:rPr>
          <w:rFonts w:ascii="Aptos" w:hAnsi="Aptos"/>
          <w:b w:val="0"/>
          <w:color w:val="243330"/>
          <w:sz w:val="20"/>
        </w:rPr>
        <w:t>Diseñar y desarrollar progresivamente una aplicación web que centralice la información básica de propietarios, mascotas y citas veterinarias para mejorar la organización administrativa y el seguimiento de consultas en una clínica veterinaria pequeña.</w:t>
      </w:r>
    </w:p>
    <w:p>
      <w:pPr>
        <w:pStyle w:val="Heading3"/>
      </w:pPr>
      <w:r>
        <w:t>Objetivos específicos</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rPr>
        <w:tc>
          <w:tcPr>
            <w:tcW w:type="dxa" w:w="4997"/>
            <w:shd w:fill="0F766E"/>
            <w:vAlign w:val="center"/>
            <w:tcMar>
              <w:top w:w="90" w:type="dxa"/>
              <w:start w:w="110" w:type="dxa"/>
              <w:bottom w:w="90" w:type="dxa"/>
              <w:end w:w="110" w:type="dxa"/>
            </w:tcMar>
          </w:tcPr>
          <w:p>
            <w:pPr>
              <w:spacing w:after="0" w:line="252" w:lineRule="auto"/>
              <w:jc w:val="left"/>
            </w:pPr>
            <w:r/>
            <w:r>
              <w:rPr>
                <w:rFonts w:ascii="Aptos" w:hAnsi="Aptos"/>
                <w:b/>
                <w:color w:val="FFFFFF"/>
                <w:sz w:val="18"/>
              </w:rPr>
              <w:t>No.</w:t>
            </w:r>
          </w:p>
        </w:tc>
        <w:tc>
          <w:tcPr>
            <w:tcW w:type="dxa" w:w="4997"/>
            <w:shd w:fill="0F766E"/>
            <w:vAlign w:val="center"/>
            <w:tcMar>
              <w:top w:w="90" w:type="dxa"/>
              <w:start w:w="110" w:type="dxa"/>
              <w:bottom w:w="90" w:type="dxa"/>
              <w:end w:w="110" w:type="dxa"/>
            </w:tcMar>
          </w:tcPr>
          <w:p>
            <w:pPr>
              <w:spacing w:after="0" w:line="252" w:lineRule="auto"/>
              <w:jc w:val="left"/>
            </w:pPr>
            <w:r/>
            <w:r>
              <w:rPr>
                <w:rFonts w:ascii="Aptos" w:hAnsi="Aptos"/>
                <w:b/>
                <w:color w:val="FFFFFF"/>
                <w:sz w:val="18"/>
              </w:rPr>
              <w:t>Objetivo</w:t>
            </w:r>
          </w:p>
        </w:tc>
      </w:tr>
      <w:tr>
        <w:trPr>
          <w:cantSplit/>
        </w:trPr>
        <w:tc>
          <w:tcPr>
            <w:tcW w:type="dxa" w:w="4997"/>
            <w:shd w:fill="FFFFFF"/>
            <w:vAlign w:val="center"/>
            <w:tcMar>
              <w:top w:w="90" w:type="dxa"/>
              <w:start w:w="110" w:type="dxa"/>
              <w:bottom w:w="90" w:type="dxa"/>
              <w:end w:w="110" w:type="dxa"/>
            </w:tcMar>
          </w:tcPr>
          <w:p>
            <w:pPr>
              <w:spacing w:after="0" w:line="252" w:lineRule="auto"/>
              <w:jc w:val="left"/>
            </w:pPr>
            <w:r/>
            <w:r>
              <w:rPr>
                <w:rFonts w:ascii="Aptos" w:hAnsi="Aptos"/>
                <w:b w:val="0"/>
                <w:color w:val="243330"/>
                <w:sz w:val="18"/>
              </w:rPr>
              <w:t>1</w:t>
            </w:r>
          </w:p>
        </w:tc>
        <w:tc>
          <w:tcPr>
            <w:tcW w:type="dxa" w:w="4997"/>
            <w:shd w:fill="FFFFFF"/>
            <w:vAlign w:val="center"/>
            <w:tcMar>
              <w:top w:w="90" w:type="dxa"/>
              <w:start w:w="110" w:type="dxa"/>
              <w:bottom w:w="90" w:type="dxa"/>
              <w:end w:w="110" w:type="dxa"/>
            </w:tcMar>
          </w:tcPr>
          <w:p>
            <w:pPr>
              <w:spacing w:after="0" w:line="252" w:lineRule="auto"/>
              <w:jc w:val="left"/>
            </w:pPr>
            <w:r/>
            <w:r>
              <w:rPr>
                <w:rFonts w:ascii="Aptos" w:hAnsi="Aptos"/>
                <w:b w:val="0"/>
                <w:color w:val="243330"/>
                <w:sz w:val="18"/>
              </w:rPr>
              <w:t>Analizar las dificultades que produce la gestión manual o dispersa de citas y registros veterinarios.</w:t>
            </w:r>
          </w:p>
        </w:tc>
      </w:tr>
      <w:tr>
        <w:trPr>
          <w:cantSplit/>
        </w:trPr>
        <w:tc>
          <w:tcPr>
            <w:tcW w:type="dxa" w:w="4997"/>
            <w:shd w:fill="E8F3F1"/>
            <w:vAlign w:val="center"/>
            <w:tcMar>
              <w:top w:w="90" w:type="dxa"/>
              <w:start w:w="110" w:type="dxa"/>
              <w:bottom w:w="90" w:type="dxa"/>
              <w:end w:w="110" w:type="dxa"/>
            </w:tcMar>
          </w:tcPr>
          <w:p>
            <w:pPr>
              <w:spacing w:after="0" w:line="252" w:lineRule="auto"/>
              <w:jc w:val="left"/>
            </w:pPr>
            <w:r/>
            <w:r>
              <w:rPr>
                <w:rFonts w:ascii="Aptos" w:hAnsi="Aptos"/>
                <w:b w:val="0"/>
                <w:color w:val="243330"/>
                <w:sz w:val="18"/>
              </w:rPr>
              <w:t>2</w:t>
            </w:r>
          </w:p>
        </w:tc>
        <w:tc>
          <w:tcPr>
            <w:tcW w:type="dxa" w:w="4997"/>
            <w:shd w:fill="E8F3F1"/>
            <w:vAlign w:val="center"/>
            <w:tcMar>
              <w:top w:w="90" w:type="dxa"/>
              <w:start w:w="110" w:type="dxa"/>
              <w:bottom w:w="90" w:type="dxa"/>
              <w:end w:w="110" w:type="dxa"/>
            </w:tcMar>
          </w:tcPr>
          <w:p>
            <w:pPr>
              <w:spacing w:after="0" w:line="252" w:lineRule="auto"/>
              <w:jc w:val="left"/>
            </w:pPr>
            <w:r/>
            <w:r>
              <w:rPr>
                <w:rFonts w:ascii="Aptos" w:hAnsi="Aptos"/>
                <w:b w:val="0"/>
                <w:color w:val="243330"/>
                <w:sz w:val="18"/>
              </w:rPr>
              <w:t>Identificar la información mínima necesaria para relacionar propietarios, mascotas, personal veterinario y citas.</w:t>
            </w:r>
          </w:p>
        </w:tc>
      </w:tr>
      <w:tr>
        <w:trPr>
          <w:cantSplit/>
        </w:trPr>
        <w:tc>
          <w:tcPr>
            <w:tcW w:type="dxa" w:w="4997"/>
            <w:shd w:fill="FFFFFF"/>
            <w:vAlign w:val="center"/>
            <w:tcMar>
              <w:top w:w="90" w:type="dxa"/>
              <w:start w:w="110" w:type="dxa"/>
              <w:bottom w:w="90" w:type="dxa"/>
              <w:end w:w="110" w:type="dxa"/>
            </w:tcMar>
          </w:tcPr>
          <w:p>
            <w:pPr>
              <w:spacing w:after="0" w:line="252" w:lineRule="auto"/>
              <w:jc w:val="left"/>
            </w:pPr>
            <w:r/>
            <w:r>
              <w:rPr>
                <w:rFonts w:ascii="Aptos" w:hAnsi="Aptos"/>
                <w:b w:val="0"/>
                <w:color w:val="243330"/>
                <w:sz w:val="18"/>
              </w:rPr>
              <w:t>3</w:t>
            </w:r>
          </w:p>
        </w:tc>
        <w:tc>
          <w:tcPr>
            <w:tcW w:type="dxa" w:w="4997"/>
            <w:shd w:fill="FFFFFF"/>
            <w:vAlign w:val="center"/>
            <w:tcMar>
              <w:top w:w="90" w:type="dxa"/>
              <w:start w:w="110" w:type="dxa"/>
              <w:bottom w:w="90" w:type="dxa"/>
              <w:end w:w="110" w:type="dxa"/>
            </w:tcMar>
          </w:tcPr>
          <w:p>
            <w:pPr>
              <w:spacing w:after="0" w:line="252" w:lineRule="auto"/>
              <w:jc w:val="left"/>
            </w:pPr>
            <w:r/>
            <w:r>
              <w:rPr>
                <w:rFonts w:ascii="Aptos" w:hAnsi="Aptos"/>
                <w:b w:val="0"/>
                <w:color w:val="243330"/>
                <w:sz w:val="18"/>
              </w:rPr>
              <w:t>Definir los roles principales de la aplicación y sus responsabilidades.</w:t>
            </w:r>
          </w:p>
        </w:tc>
      </w:tr>
      <w:tr>
        <w:trPr>
          <w:cantSplit/>
        </w:trPr>
        <w:tc>
          <w:tcPr>
            <w:tcW w:type="dxa" w:w="4997"/>
            <w:shd w:fill="E8F3F1"/>
            <w:vAlign w:val="center"/>
            <w:tcMar>
              <w:top w:w="90" w:type="dxa"/>
              <w:start w:w="110" w:type="dxa"/>
              <w:bottom w:w="90" w:type="dxa"/>
              <w:end w:w="110" w:type="dxa"/>
            </w:tcMar>
          </w:tcPr>
          <w:p>
            <w:pPr>
              <w:spacing w:after="0" w:line="252" w:lineRule="auto"/>
              <w:jc w:val="left"/>
            </w:pPr>
            <w:r/>
            <w:r>
              <w:rPr>
                <w:rFonts w:ascii="Aptos" w:hAnsi="Aptos"/>
                <w:b w:val="0"/>
                <w:color w:val="243330"/>
                <w:sz w:val="18"/>
              </w:rPr>
              <w:t>4</w:t>
            </w:r>
          </w:p>
        </w:tc>
        <w:tc>
          <w:tcPr>
            <w:tcW w:type="dxa" w:w="4997"/>
            <w:shd w:fill="E8F3F1"/>
            <w:vAlign w:val="center"/>
            <w:tcMar>
              <w:top w:w="90" w:type="dxa"/>
              <w:start w:w="110" w:type="dxa"/>
              <w:bottom w:w="90" w:type="dxa"/>
              <w:end w:w="110" w:type="dxa"/>
            </w:tcMar>
          </w:tcPr>
          <w:p>
            <w:pPr>
              <w:spacing w:after="0" w:line="252" w:lineRule="auto"/>
              <w:jc w:val="left"/>
            </w:pPr>
            <w:r/>
            <w:r>
              <w:rPr>
                <w:rFonts w:ascii="Aptos" w:hAnsi="Aptos"/>
                <w:b w:val="0"/>
                <w:color w:val="243330"/>
                <w:sz w:val="18"/>
              </w:rPr>
              <w:t>Diseñar modelos de datos para representar propietarios, mascotas, veterinarios y citas.</w:t>
            </w:r>
          </w:p>
        </w:tc>
      </w:tr>
      <w:tr>
        <w:trPr>
          <w:cantSplit/>
        </w:trPr>
        <w:tc>
          <w:tcPr>
            <w:tcW w:type="dxa" w:w="4997"/>
            <w:shd w:fill="FFFFFF"/>
            <w:vAlign w:val="center"/>
            <w:tcMar>
              <w:top w:w="90" w:type="dxa"/>
              <w:start w:w="110" w:type="dxa"/>
              <w:bottom w:w="90" w:type="dxa"/>
              <w:end w:w="110" w:type="dxa"/>
            </w:tcMar>
          </w:tcPr>
          <w:p>
            <w:pPr>
              <w:spacing w:after="0" w:line="252" w:lineRule="auto"/>
              <w:jc w:val="left"/>
            </w:pPr>
            <w:r/>
            <w:r>
              <w:rPr>
                <w:rFonts w:ascii="Aptos" w:hAnsi="Aptos"/>
                <w:b w:val="0"/>
                <w:color w:val="243330"/>
                <w:sz w:val="18"/>
              </w:rPr>
              <w:t>5</w:t>
            </w:r>
          </w:p>
        </w:tc>
        <w:tc>
          <w:tcPr>
            <w:tcW w:type="dxa" w:w="4997"/>
            <w:shd w:fill="FFFFFF"/>
            <w:vAlign w:val="center"/>
            <w:tcMar>
              <w:top w:w="90" w:type="dxa"/>
              <w:start w:w="110" w:type="dxa"/>
              <w:bottom w:w="90" w:type="dxa"/>
              <w:end w:w="110" w:type="dxa"/>
            </w:tcMar>
          </w:tcPr>
          <w:p>
            <w:pPr>
              <w:spacing w:after="0" w:line="252" w:lineRule="auto"/>
              <w:jc w:val="left"/>
            </w:pPr>
            <w:r/>
            <w:r>
              <w:rPr>
                <w:rFonts w:ascii="Aptos" w:hAnsi="Aptos"/>
                <w:b w:val="0"/>
                <w:color w:val="243330"/>
                <w:sz w:val="18"/>
              </w:rPr>
              <w:t>Implementar el primer avance funcional con Django, formularios, vistas y operaciones básicas de base de datos.</w:t>
            </w:r>
          </w:p>
        </w:tc>
      </w:tr>
      <w:tr>
        <w:trPr>
          <w:cantSplit/>
        </w:trPr>
        <w:tc>
          <w:tcPr>
            <w:tcW w:type="dxa" w:w="4997"/>
            <w:shd w:fill="E8F3F1"/>
            <w:vAlign w:val="center"/>
            <w:tcMar>
              <w:top w:w="90" w:type="dxa"/>
              <w:start w:w="110" w:type="dxa"/>
              <w:bottom w:w="90" w:type="dxa"/>
              <w:end w:w="110" w:type="dxa"/>
            </w:tcMar>
          </w:tcPr>
          <w:p>
            <w:pPr>
              <w:spacing w:after="0" w:line="252" w:lineRule="auto"/>
              <w:jc w:val="left"/>
            </w:pPr>
            <w:r/>
            <w:r>
              <w:rPr>
                <w:rFonts w:ascii="Aptos" w:hAnsi="Aptos"/>
                <w:b w:val="0"/>
                <w:color w:val="243330"/>
                <w:sz w:val="18"/>
              </w:rPr>
              <w:t>6</w:t>
            </w:r>
          </w:p>
        </w:tc>
        <w:tc>
          <w:tcPr>
            <w:tcW w:type="dxa" w:w="4997"/>
            <w:shd w:fill="E8F3F1"/>
            <w:vAlign w:val="center"/>
            <w:tcMar>
              <w:top w:w="90" w:type="dxa"/>
              <w:start w:w="110" w:type="dxa"/>
              <w:bottom w:w="90" w:type="dxa"/>
              <w:end w:w="110" w:type="dxa"/>
            </w:tcMar>
          </w:tcPr>
          <w:p>
            <w:pPr>
              <w:spacing w:after="0" w:line="252" w:lineRule="auto"/>
              <w:jc w:val="left"/>
            </w:pPr>
            <w:r/>
            <w:r>
              <w:rPr>
                <w:rFonts w:ascii="Aptos" w:hAnsi="Aptos"/>
                <w:b w:val="0"/>
                <w:color w:val="243330"/>
                <w:sz w:val="18"/>
              </w:rPr>
              <w:t>Mantener una estructura modular que pueda ampliarse en las fases siguientes.</w:t>
            </w:r>
          </w:p>
        </w:tc>
      </w:tr>
    </w:tbl>
    <w:p>
      <w:pPr>
        <w:spacing w:after="20"/>
      </w:pPr>
    </w:p>
    <w:p>
      <w:pPr>
        <w:pStyle w:val="Heading3"/>
      </w:pPr>
      <w:r>
        <w:t>Usuarios y roles</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rPr>
        <w:tc>
          <w:tcPr>
            <w:tcW w:type="dxa" w:w="4997"/>
            <w:shd w:fill="0F766E"/>
            <w:vAlign w:val="center"/>
            <w:tcMar>
              <w:top w:w="90" w:type="dxa"/>
              <w:start w:w="110" w:type="dxa"/>
              <w:bottom w:w="90" w:type="dxa"/>
              <w:end w:w="110" w:type="dxa"/>
            </w:tcMar>
          </w:tcPr>
          <w:p>
            <w:pPr>
              <w:spacing w:after="0" w:line="252" w:lineRule="auto"/>
              <w:jc w:val="left"/>
            </w:pPr>
            <w:r/>
            <w:r>
              <w:rPr>
                <w:rFonts w:ascii="Aptos" w:hAnsi="Aptos"/>
                <w:b/>
                <w:color w:val="FFFFFF"/>
                <w:sz w:val="18"/>
              </w:rPr>
              <w:t>Rol</w:t>
            </w:r>
          </w:p>
        </w:tc>
        <w:tc>
          <w:tcPr>
            <w:tcW w:type="dxa" w:w="4997"/>
            <w:shd w:fill="0F766E"/>
            <w:vAlign w:val="center"/>
            <w:tcMar>
              <w:top w:w="90" w:type="dxa"/>
              <w:start w:w="110" w:type="dxa"/>
              <w:bottom w:w="90" w:type="dxa"/>
              <w:end w:w="110" w:type="dxa"/>
            </w:tcMar>
          </w:tcPr>
          <w:p>
            <w:pPr>
              <w:spacing w:after="0" w:line="252" w:lineRule="auto"/>
              <w:jc w:val="left"/>
            </w:pPr>
            <w:r/>
            <w:r>
              <w:rPr>
                <w:rFonts w:ascii="Aptos" w:hAnsi="Aptos"/>
                <w:b/>
                <w:color w:val="FFFFFF"/>
                <w:sz w:val="18"/>
              </w:rPr>
              <w:t>Responsabilidades previstas</w:t>
            </w:r>
          </w:p>
        </w:tc>
      </w:tr>
      <w:tr>
        <w:trPr>
          <w:cantSplit/>
        </w:trPr>
        <w:tc>
          <w:tcPr>
            <w:tcW w:type="dxa" w:w="4997"/>
            <w:shd w:fill="FFFFFF"/>
            <w:vAlign w:val="center"/>
            <w:tcMar>
              <w:top w:w="90" w:type="dxa"/>
              <w:start w:w="110" w:type="dxa"/>
              <w:bottom w:w="90" w:type="dxa"/>
              <w:end w:w="110" w:type="dxa"/>
            </w:tcMar>
          </w:tcPr>
          <w:p>
            <w:pPr>
              <w:spacing w:after="0" w:line="252" w:lineRule="auto"/>
              <w:jc w:val="left"/>
            </w:pPr>
            <w:r/>
            <w:r>
              <w:rPr>
                <w:rFonts w:ascii="Aptos" w:hAnsi="Aptos"/>
                <w:b w:val="0"/>
                <w:color w:val="243330"/>
                <w:sz w:val="18"/>
              </w:rPr>
              <w:t>Propietario de mascota</w:t>
            </w:r>
          </w:p>
        </w:tc>
        <w:tc>
          <w:tcPr>
            <w:tcW w:type="dxa" w:w="4997"/>
            <w:shd w:fill="FFFFFF"/>
            <w:vAlign w:val="center"/>
            <w:tcMar>
              <w:top w:w="90" w:type="dxa"/>
              <w:start w:w="110" w:type="dxa"/>
              <w:bottom w:w="90" w:type="dxa"/>
              <w:end w:w="110" w:type="dxa"/>
            </w:tcMar>
          </w:tcPr>
          <w:p>
            <w:pPr>
              <w:spacing w:after="0" w:line="252" w:lineRule="auto"/>
              <w:jc w:val="left"/>
            </w:pPr>
            <w:r/>
            <w:r>
              <w:rPr>
                <w:rFonts w:ascii="Aptos" w:hAnsi="Aptos"/>
                <w:b w:val="0"/>
                <w:color w:val="243330"/>
                <w:sz w:val="18"/>
              </w:rPr>
              <w:t>Consultar sus mascotas y solicitar o revisar una cita.</w:t>
            </w:r>
          </w:p>
        </w:tc>
      </w:tr>
      <w:tr>
        <w:trPr>
          <w:cantSplit/>
        </w:trPr>
        <w:tc>
          <w:tcPr>
            <w:tcW w:type="dxa" w:w="4997"/>
            <w:shd w:fill="E8F3F1"/>
            <w:vAlign w:val="center"/>
            <w:tcMar>
              <w:top w:w="90" w:type="dxa"/>
              <w:start w:w="110" w:type="dxa"/>
              <w:bottom w:w="90" w:type="dxa"/>
              <w:end w:w="110" w:type="dxa"/>
            </w:tcMar>
          </w:tcPr>
          <w:p>
            <w:pPr>
              <w:spacing w:after="0" w:line="252" w:lineRule="auto"/>
              <w:jc w:val="left"/>
            </w:pPr>
            <w:r/>
            <w:r>
              <w:rPr>
                <w:rFonts w:ascii="Aptos" w:hAnsi="Aptos"/>
                <w:b w:val="0"/>
                <w:color w:val="243330"/>
                <w:sz w:val="18"/>
              </w:rPr>
              <w:t>Personal veterinario</w:t>
            </w:r>
          </w:p>
        </w:tc>
        <w:tc>
          <w:tcPr>
            <w:tcW w:type="dxa" w:w="4997"/>
            <w:shd w:fill="E8F3F1"/>
            <w:vAlign w:val="center"/>
            <w:tcMar>
              <w:top w:w="90" w:type="dxa"/>
              <w:start w:w="110" w:type="dxa"/>
              <w:bottom w:w="90" w:type="dxa"/>
              <w:end w:w="110" w:type="dxa"/>
            </w:tcMar>
          </w:tcPr>
          <w:p>
            <w:pPr>
              <w:spacing w:after="0" w:line="252" w:lineRule="auto"/>
              <w:jc w:val="left"/>
            </w:pPr>
            <w:r/>
            <w:r>
              <w:rPr>
                <w:rFonts w:ascii="Aptos" w:hAnsi="Aptos"/>
                <w:b w:val="0"/>
                <w:color w:val="243330"/>
                <w:sz w:val="18"/>
              </w:rPr>
              <w:t>Consultar la agenda, revisar la información básica y actualizar el estado de una cita.</w:t>
            </w:r>
          </w:p>
        </w:tc>
      </w:tr>
      <w:tr>
        <w:trPr>
          <w:cantSplit/>
        </w:trPr>
        <w:tc>
          <w:tcPr>
            <w:tcW w:type="dxa" w:w="4997"/>
            <w:shd w:fill="FFFFFF"/>
            <w:vAlign w:val="center"/>
            <w:tcMar>
              <w:top w:w="90" w:type="dxa"/>
              <w:start w:w="110" w:type="dxa"/>
              <w:bottom w:w="90" w:type="dxa"/>
              <w:end w:w="110" w:type="dxa"/>
            </w:tcMar>
          </w:tcPr>
          <w:p>
            <w:pPr>
              <w:spacing w:after="0" w:line="252" w:lineRule="auto"/>
              <w:jc w:val="left"/>
            </w:pPr>
            <w:r/>
            <w:r>
              <w:rPr>
                <w:rFonts w:ascii="Aptos" w:hAnsi="Aptos"/>
                <w:b w:val="0"/>
                <w:color w:val="243330"/>
                <w:sz w:val="18"/>
              </w:rPr>
              <w:t>Administrador</w:t>
            </w:r>
          </w:p>
        </w:tc>
        <w:tc>
          <w:tcPr>
            <w:tcW w:type="dxa" w:w="4997"/>
            <w:shd w:fill="FFFFFF"/>
            <w:vAlign w:val="center"/>
            <w:tcMar>
              <w:top w:w="90" w:type="dxa"/>
              <w:start w:w="110" w:type="dxa"/>
              <w:bottom w:w="90" w:type="dxa"/>
              <w:end w:w="110" w:type="dxa"/>
            </w:tcMar>
          </w:tcPr>
          <w:p>
            <w:pPr>
              <w:spacing w:after="0" w:line="252" w:lineRule="auto"/>
              <w:jc w:val="left"/>
            </w:pPr>
            <w:r/>
            <w:r>
              <w:rPr>
                <w:rFonts w:ascii="Aptos" w:hAnsi="Aptos"/>
                <w:b w:val="0"/>
                <w:color w:val="243330"/>
                <w:sz w:val="18"/>
              </w:rPr>
              <w:t>Administrar usuarios, propietarios, mascotas, veterinarios, citas y configuración general.</w:t>
            </w:r>
          </w:p>
        </w:tc>
      </w:tr>
    </w:tbl>
    <w:p>
      <w:pPr>
        <w:spacing w:after="20"/>
      </w:pPr>
    </w:p>
    <w:p>
      <w:pPr>
        <w:keepLines w:val="0"/>
        <w:jc w:val="both"/>
      </w:pPr>
      <w:r>
        <w:rPr>
          <w:rFonts w:ascii="Aptos" w:hAnsi="Aptos"/>
          <w:b w:val="0"/>
          <w:color w:val="243330"/>
          <w:sz w:val="20"/>
        </w:rPr>
        <w:t>Los roles se definen en esta etapa como parte del análisis. La separación completa de permisos y la seguridad avanzada continuarán desarrollándose en las fases posteriores.</w:t>
      </w:r>
    </w:p>
    <w:p>
      <w:pPr>
        <w:pStyle w:val="Heading2"/>
      </w:pPr>
      <w:r>
        <w:t>Síntesis visual del problema</w:t>
      </w:r>
    </w:p>
    <w:p>
      <w:pPr>
        <w:spacing w:before="100" w:after="60"/>
        <w:jc w:val="center"/>
      </w:pPr>
      <w:r>
        <w:drawing>
          <wp:inline xmlns:a="http://schemas.openxmlformats.org/drawingml/2006/main" xmlns:pic="http://schemas.openxmlformats.org/drawingml/2006/picture">
            <wp:extent cx="5715000" cy="2066192"/>
            <wp:docPr id="1" name="Picture 1"/>
            <wp:cNvGraphicFramePr>
              <a:graphicFrameLocks noChangeAspect="1"/>
            </wp:cNvGraphicFramePr>
            <a:graphic>
              <a:graphicData uri="http://schemas.openxmlformats.org/drawingml/2006/picture">
                <pic:pic>
                  <pic:nvPicPr>
                    <pic:cNvPr id="0" name="flujo-problema-solucion.png"/>
                    <pic:cNvPicPr/>
                  </pic:nvPicPr>
                  <pic:blipFill>
                    <a:blip r:embed="rId12"/>
                    <a:stretch>
                      <a:fillRect/>
                    </a:stretch>
                  </pic:blipFill>
                  <pic:spPr>
                    <a:xfrm>
                      <a:off x="0" y="0"/>
                      <a:ext cx="5715000" cy="2066192"/>
                    </a:xfrm>
                    <a:prstGeom prst="rect"/>
                  </pic:spPr>
                </pic:pic>
              </a:graphicData>
            </a:graphic>
          </wp:inline>
        </w:drawing>
      </w:r>
    </w:p>
    <w:p>
      <w:pPr>
        <w:keepNext/>
        <w:spacing w:after="180"/>
        <w:jc w:val="center"/>
      </w:pPr>
      <w:r>
        <w:rPr>
          <w:rFonts w:ascii="Aptos" w:hAnsi="Aptos"/>
          <w:i/>
          <w:color w:val="566865"/>
          <w:sz w:val="17"/>
        </w:rPr>
        <w:t>Figura 1. Relación entre la gestión dispersa, sus consecuencias y la propuesta VetAgenda.</w:t>
      </w:r>
    </w:p>
    <w:p>
      <w:r>
        <w:br w:type="page"/>
      </w:r>
    </w:p>
    <w:tbl>
      <w:tblPr>
        <w:tblStyle w:val="TableGrid"/>
        <w:tblW w:type="auto" w:w="0"/>
        <w:jc w:val="center"/>
        <w:tblLook w:firstColumn="1" w:firstRow="1" w:lastColumn="0" w:lastRow="0" w:noHBand="0" w:noVBand="1" w:val="04A0"/>
      </w:tblPr>
      <w:tblGrid>
        <w:gridCol w:w="9994"/>
      </w:tblGrid>
      <w:tr>
        <w:tc>
          <w:tcPr>
            <w:tcW w:type="dxa" w:w="9994"/>
            <w:shd w:fill="0F766E"/>
            <w:tcMar>
              <w:top w:w="90" w:type="dxa"/>
              <w:start w:w="110" w:type="dxa"/>
              <w:bottom w:w="90" w:type="dxa"/>
              <w:end w:w="110" w:type="dxa"/>
            </w:tcMar>
            <w:vAlign w:val="center"/>
          </w:tcPr>
          <w:p>
            <w:pPr>
              <w:spacing w:after="0" w:line="252" w:lineRule="auto"/>
              <w:jc w:val="left"/>
            </w:pPr>
            <w:r/>
            <w:r>
              <w:rPr>
                <w:rFonts w:ascii="Aptos" w:hAnsi="Aptos"/>
                <w:b/>
                <w:color w:val="FFFFFF"/>
                <w:sz w:val="19"/>
              </w:rPr>
              <w:t>FASE 2</w:t>
            </w:r>
          </w:p>
        </w:tc>
      </w:tr>
    </w:tbl>
    <w:p>
      <w:pPr>
        <w:spacing w:before="560" w:after="160"/>
      </w:pPr>
      <w:r>
        <w:rPr>
          <w:rFonts w:ascii="Aptos Display" w:hAnsi="Aptos Display"/>
          <w:b/>
          <w:color w:val="D5EAE6"/>
          <w:sz w:val="84"/>
        </w:rPr>
        <w:t>02</w:t>
      </w:r>
    </w:p>
    <w:p>
      <w:pPr>
        <w:pStyle w:val="Title"/>
        <w:spacing w:after="160"/>
      </w:pPr>
      <w:r>
        <w:rPr>
          <w:rFonts w:ascii="Aptos" w:hAnsi="Aptos"/>
          <w:b/>
          <w:color w:val="173F3B"/>
          <w:sz w:val="48"/>
        </w:rPr>
        <w:t>Diseño y avance técnico</w:t>
      </w:r>
    </w:p>
    <w:p>
      <w:pPr>
        <w:spacing w:after="360"/>
      </w:pPr>
      <w:r>
        <w:rPr>
          <w:rFonts w:ascii="Aptos" w:hAnsi="Aptos"/>
          <w:b w:val="0"/>
          <w:color w:val="566865"/>
          <w:sz w:val="25"/>
        </w:rPr>
        <w:t>Transformación del análisis en una aplicación navegable y funcional.</w:t>
      </w:r>
    </w:p>
    <w:tbl>
      <w:tblPr>
        <w:tblStyle w:val="TableGrid"/>
        <w:tblW w:type="auto" w:w="0"/>
        <w:jc w:val="center"/>
        <w:tblLook w:firstColumn="1" w:firstRow="1" w:lastColumn="0" w:lastRow="0" w:noHBand="0" w:noVBand="1" w:val="04A0"/>
      </w:tblPr>
      <w:tblGrid>
        <w:gridCol w:w="9994"/>
      </w:tblGrid>
      <w:tr>
        <w:tc>
          <w:tcPr>
            <w:tcW w:type="dxa" w:w="9994"/>
            <w:shd w:fill="E8F3F1"/>
            <w:tcMar>
              <w:top w:w="150" w:type="dxa"/>
              <w:start w:w="180" w:type="dxa"/>
              <w:bottom w:w="150" w:type="dxa"/>
              <w:end w:w="180" w:type="dxa"/>
            </w:tcMar>
          </w:tcPr>
          <w:p>
            <w:pPr>
              <w:spacing w:after="100"/>
            </w:pPr>
            <w:r/>
            <w:r>
              <w:rPr>
                <w:rFonts w:ascii="Aptos" w:hAnsi="Aptos"/>
                <w:b/>
                <w:color w:val="0F766E"/>
                <w:sz w:val="17"/>
              </w:rPr>
              <w:t>ENTREGABLE PRINCIPAL</w:t>
            </w:r>
          </w:p>
          <w:p>
            <w:pPr>
              <w:spacing w:after="0"/>
            </w:pPr>
            <w:r>
              <w:rPr>
                <w:rFonts w:ascii="Aptos" w:hAnsi="Aptos"/>
                <w:b w:val="0"/>
                <w:color w:val="243330"/>
                <w:sz w:val="20"/>
              </w:rPr>
              <w:t>Modelos, formularios, vistas, rutas, CRUD, agenda y dashboard con estados.</w:t>
            </w:r>
          </w:p>
        </w:tc>
      </w:tr>
    </w:tbl>
    <w:p>
      <w:pPr>
        <w:spacing w:after="20"/>
      </w:pPr>
    </w:p>
    <w:p>
      <w:pPr>
        <w:pStyle w:val="Heading3"/>
      </w:pPr>
      <w:r>
        <w:t>Alcance indicado en clase</w:t>
      </w:r>
    </w:p>
    <w:p>
      <w:pPr>
        <w:keepLines w:val="0"/>
        <w:jc w:val="both"/>
      </w:pPr>
      <w:r>
        <w:rPr>
          <w:rFonts w:ascii="Aptos" w:hAnsi="Aptos"/>
          <w:b w:val="0"/>
          <w:color w:val="243330"/>
          <w:sz w:val="20"/>
        </w:rPr>
        <w:t>En las clases del 18 y 20 de agosto de 2026, la docente indicó que la fase 2 debía integrar el proyecto con los contenidos técnicos de la semana: formularios, operaciones en bases de datos, modelos, vistas, plantillas, rutas y migraciones [6]. También explicó que el proyecto debía personalizarse para el negocio elegido, evitando dejarlo como una copia de la cafetería de ejemplo. La entrega debía incluir un repositorio público, el enlace HTTPS y un reporte que presentara la aplicación como si se explicara a un cliente [7].</w:t>
      </w:r>
    </w:p>
    <w:p>
      <w:pPr>
        <w:keepLines w:val="0"/>
        <w:jc w:val="both"/>
      </w:pPr>
      <w:r>
        <w:rPr>
          <w:rFonts w:ascii="Aptos" w:hAnsi="Aptos"/>
          <w:b w:val="0"/>
          <w:color w:val="243330"/>
          <w:sz w:val="20"/>
        </w:rPr>
        <w:t>La docente también comentó que el reporte debía complementarse con un video explicativo posterior, en el que cada estudiante describiera con sus propias palabras cómo fue construyendo el proyecto. El video no se sustituye con este documento; se prepara como un entregable adicional cuando la plataforma o la maestra lo soliciten.</w:t>
      </w:r>
    </w:p>
    <w:p>
      <w:pPr>
        <w:pStyle w:val="Heading3"/>
      </w:pPr>
      <w:r>
        <w:t>Diseño funcional de VetAgenda</w:t>
      </w:r>
    </w:p>
    <w:p>
      <w:pPr>
        <w:keepLines w:val="0"/>
        <w:jc w:val="both"/>
      </w:pPr>
      <w:r>
        <w:rPr>
          <w:rFonts w:ascii="Aptos" w:hAnsi="Aptos"/>
          <w:b w:val="0"/>
          <w:color w:val="243330"/>
          <w:sz w:val="20"/>
        </w:rPr>
        <w:t>El flujo principal de la aplicación será el siguiente:</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3331"/>
            <w:shd w:fill="0F766E"/>
            <w:vAlign w:val="center"/>
            <w:tcMar>
              <w:top w:w="90" w:type="dxa"/>
              <w:start w:w="110" w:type="dxa"/>
              <w:bottom w:w="90" w:type="dxa"/>
              <w:end w:w="110" w:type="dxa"/>
            </w:tcMar>
          </w:tcPr>
          <w:p>
            <w:pPr>
              <w:spacing w:after="0" w:line="252" w:lineRule="auto"/>
              <w:jc w:val="left"/>
            </w:pPr>
            <w:r/>
            <w:r>
              <w:rPr>
                <w:rFonts w:ascii="Aptos" w:hAnsi="Aptos"/>
                <w:b/>
                <w:color w:val="FFFFFF"/>
                <w:sz w:val="18"/>
              </w:rPr>
              <w:t>Paso</w:t>
            </w:r>
          </w:p>
        </w:tc>
        <w:tc>
          <w:tcPr>
            <w:tcW w:type="dxa" w:w="3331"/>
            <w:shd w:fill="0F766E"/>
            <w:vAlign w:val="center"/>
            <w:tcMar>
              <w:top w:w="90" w:type="dxa"/>
              <w:start w:w="110" w:type="dxa"/>
              <w:bottom w:w="90" w:type="dxa"/>
              <w:end w:w="110" w:type="dxa"/>
            </w:tcMar>
          </w:tcPr>
          <w:p>
            <w:pPr>
              <w:spacing w:after="0" w:line="252" w:lineRule="auto"/>
              <w:jc w:val="left"/>
            </w:pPr>
            <w:r/>
            <w:r>
              <w:rPr>
                <w:rFonts w:ascii="Aptos" w:hAnsi="Aptos"/>
                <w:b/>
                <w:color w:val="FFFFFF"/>
                <w:sz w:val="18"/>
              </w:rPr>
              <w:t>Actor</w:t>
            </w:r>
          </w:p>
        </w:tc>
        <w:tc>
          <w:tcPr>
            <w:tcW w:type="dxa" w:w="3331"/>
            <w:shd w:fill="0F766E"/>
            <w:vAlign w:val="center"/>
            <w:tcMar>
              <w:top w:w="90" w:type="dxa"/>
              <w:start w:w="110" w:type="dxa"/>
              <w:bottom w:w="90" w:type="dxa"/>
              <w:end w:w="110" w:type="dxa"/>
            </w:tcMar>
          </w:tcPr>
          <w:p>
            <w:pPr>
              <w:spacing w:after="0" w:line="252" w:lineRule="auto"/>
              <w:jc w:val="left"/>
            </w:pPr>
            <w:r/>
            <w:r>
              <w:rPr>
                <w:rFonts w:ascii="Aptos" w:hAnsi="Aptos"/>
                <w:b/>
                <w:color w:val="FFFFFF"/>
                <w:sz w:val="18"/>
              </w:rPr>
              <w:t>Acción</w:t>
            </w:r>
          </w:p>
        </w:tc>
      </w:tr>
      <w:tr>
        <w:trPr>
          <w:cantSplit/>
        </w:trPr>
        <w:tc>
          <w:tcPr>
            <w:tcW w:type="dxa" w:w="3331"/>
            <w:shd w:fill="FFFFFF"/>
            <w:vAlign w:val="center"/>
            <w:tcMar>
              <w:top w:w="90" w:type="dxa"/>
              <w:start w:w="110" w:type="dxa"/>
              <w:bottom w:w="90" w:type="dxa"/>
              <w:end w:w="110" w:type="dxa"/>
            </w:tcMar>
          </w:tcPr>
          <w:p>
            <w:pPr>
              <w:spacing w:after="0" w:line="252" w:lineRule="auto"/>
              <w:jc w:val="left"/>
            </w:pPr>
            <w:r/>
            <w:r>
              <w:rPr>
                <w:rFonts w:ascii="Aptos" w:hAnsi="Aptos"/>
                <w:b w:val="0"/>
                <w:color w:val="243330"/>
                <w:sz w:val="18"/>
              </w:rPr>
              <w:t>1</w:t>
            </w:r>
          </w:p>
        </w:tc>
        <w:tc>
          <w:tcPr>
            <w:tcW w:type="dxa" w:w="3331"/>
            <w:shd w:fill="FFFFFF"/>
            <w:vAlign w:val="center"/>
            <w:tcMar>
              <w:top w:w="90" w:type="dxa"/>
              <w:start w:w="110" w:type="dxa"/>
              <w:bottom w:w="90" w:type="dxa"/>
              <w:end w:w="110" w:type="dxa"/>
            </w:tcMar>
          </w:tcPr>
          <w:p>
            <w:pPr>
              <w:spacing w:after="0" w:line="252" w:lineRule="auto"/>
              <w:jc w:val="left"/>
            </w:pPr>
            <w:r/>
            <w:r>
              <w:rPr>
                <w:rFonts w:ascii="Aptos" w:hAnsi="Aptos"/>
                <w:b w:val="0"/>
                <w:color w:val="243330"/>
                <w:sz w:val="18"/>
              </w:rPr>
              <w:t>Administrador</w:t>
            </w:r>
          </w:p>
        </w:tc>
        <w:tc>
          <w:tcPr>
            <w:tcW w:type="dxa" w:w="3331"/>
            <w:shd w:fill="FFFFFF"/>
            <w:vAlign w:val="center"/>
            <w:tcMar>
              <w:top w:w="90" w:type="dxa"/>
              <w:start w:w="110" w:type="dxa"/>
              <w:bottom w:w="90" w:type="dxa"/>
              <w:end w:w="110" w:type="dxa"/>
            </w:tcMar>
          </w:tcPr>
          <w:p>
            <w:pPr>
              <w:spacing w:after="0" w:line="252" w:lineRule="auto"/>
              <w:jc w:val="left"/>
            </w:pPr>
            <w:r/>
            <w:r>
              <w:rPr>
                <w:rFonts w:ascii="Aptos" w:hAnsi="Aptos"/>
                <w:b w:val="0"/>
                <w:color w:val="243330"/>
                <w:sz w:val="18"/>
              </w:rPr>
              <w:t>Registra propietarios, mascotas y personal veterinario.</w:t>
            </w:r>
          </w:p>
        </w:tc>
      </w:tr>
      <w:tr>
        <w:trPr>
          <w:cantSplit/>
        </w:trPr>
        <w:tc>
          <w:tcPr>
            <w:tcW w:type="dxa" w:w="3331"/>
            <w:shd w:fill="E8F3F1"/>
            <w:vAlign w:val="center"/>
            <w:tcMar>
              <w:top w:w="90" w:type="dxa"/>
              <w:start w:w="110" w:type="dxa"/>
              <w:bottom w:w="90" w:type="dxa"/>
              <w:end w:w="110" w:type="dxa"/>
            </w:tcMar>
          </w:tcPr>
          <w:p>
            <w:pPr>
              <w:spacing w:after="0" w:line="252" w:lineRule="auto"/>
              <w:jc w:val="left"/>
            </w:pPr>
            <w:r/>
            <w:r>
              <w:rPr>
                <w:rFonts w:ascii="Aptos" w:hAnsi="Aptos"/>
                <w:b w:val="0"/>
                <w:color w:val="243330"/>
                <w:sz w:val="18"/>
              </w:rPr>
              <w:t>2</w:t>
            </w:r>
          </w:p>
        </w:tc>
        <w:tc>
          <w:tcPr>
            <w:tcW w:type="dxa" w:w="3331"/>
            <w:shd w:fill="E8F3F1"/>
            <w:vAlign w:val="center"/>
            <w:tcMar>
              <w:top w:w="90" w:type="dxa"/>
              <w:start w:w="110" w:type="dxa"/>
              <w:bottom w:w="90" w:type="dxa"/>
              <w:end w:w="110" w:type="dxa"/>
            </w:tcMar>
          </w:tcPr>
          <w:p>
            <w:pPr>
              <w:spacing w:after="0" w:line="252" w:lineRule="auto"/>
              <w:jc w:val="left"/>
            </w:pPr>
            <w:r/>
            <w:r>
              <w:rPr>
                <w:rFonts w:ascii="Aptos" w:hAnsi="Aptos"/>
                <w:b w:val="0"/>
                <w:color w:val="243330"/>
                <w:sz w:val="18"/>
              </w:rPr>
              <w:t>Propietario o administrador</w:t>
            </w:r>
          </w:p>
        </w:tc>
        <w:tc>
          <w:tcPr>
            <w:tcW w:type="dxa" w:w="3331"/>
            <w:shd w:fill="E8F3F1"/>
            <w:vAlign w:val="center"/>
            <w:tcMar>
              <w:top w:w="90" w:type="dxa"/>
              <w:start w:w="110" w:type="dxa"/>
              <w:bottom w:w="90" w:type="dxa"/>
              <w:end w:w="110" w:type="dxa"/>
            </w:tcMar>
          </w:tcPr>
          <w:p>
            <w:pPr>
              <w:spacing w:after="0" w:line="252" w:lineRule="auto"/>
              <w:jc w:val="left"/>
            </w:pPr>
            <w:r/>
            <w:r>
              <w:rPr>
                <w:rFonts w:ascii="Aptos" w:hAnsi="Aptos"/>
                <w:b w:val="0"/>
                <w:color w:val="243330"/>
                <w:sz w:val="18"/>
              </w:rPr>
              <w:t>Captura una solicitud de cita con mascota, fecha, hora y motivo.</w:t>
            </w:r>
          </w:p>
        </w:tc>
      </w:tr>
      <w:tr>
        <w:trPr>
          <w:cantSplit/>
        </w:trPr>
        <w:tc>
          <w:tcPr>
            <w:tcW w:type="dxa" w:w="3331"/>
            <w:shd w:fill="FFFFFF"/>
            <w:vAlign w:val="center"/>
            <w:tcMar>
              <w:top w:w="90" w:type="dxa"/>
              <w:start w:w="110" w:type="dxa"/>
              <w:bottom w:w="90" w:type="dxa"/>
              <w:end w:w="110" w:type="dxa"/>
            </w:tcMar>
          </w:tcPr>
          <w:p>
            <w:pPr>
              <w:spacing w:after="0" w:line="252" w:lineRule="auto"/>
              <w:jc w:val="left"/>
            </w:pPr>
            <w:r/>
            <w:r>
              <w:rPr>
                <w:rFonts w:ascii="Aptos" w:hAnsi="Aptos"/>
                <w:b w:val="0"/>
                <w:color w:val="243330"/>
                <w:sz w:val="18"/>
              </w:rPr>
              <w:t>3</w:t>
            </w:r>
          </w:p>
        </w:tc>
        <w:tc>
          <w:tcPr>
            <w:tcW w:type="dxa" w:w="3331"/>
            <w:shd w:fill="FFFFFF"/>
            <w:vAlign w:val="center"/>
            <w:tcMar>
              <w:top w:w="90" w:type="dxa"/>
              <w:start w:w="110" w:type="dxa"/>
              <w:bottom w:w="90" w:type="dxa"/>
              <w:end w:w="110" w:type="dxa"/>
            </w:tcMar>
          </w:tcPr>
          <w:p>
            <w:pPr>
              <w:spacing w:after="0" w:line="252" w:lineRule="auto"/>
              <w:jc w:val="left"/>
            </w:pPr>
            <w:r/>
            <w:r>
              <w:rPr>
                <w:rFonts w:ascii="Aptos" w:hAnsi="Aptos"/>
                <w:b w:val="0"/>
                <w:color w:val="243330"/>
                <w:sz w:val="18"/>
              </w:rPr>
              <w:t>Personal veterinario o administrador</w:t>
            </w:r>
          </w:p>
        </w:tc>
        <w:tc>
          <w:tcPr>
            <w:tcW w:type="dxa" w:w="3331"/>
            <w:shd w:fill="FFFFFF"/>
            <w:vAlign w:val="center"/>
            <w:tcMar>
              <w:top w:w="90" w:type="dxa"/>
              <w:start w:w="110" w:type="dxa"/>
              <w:bottom w:w="90" w:type="dxa"/>
              <w:end w:w="110" w:type="dxa"/>
            </w:tcMar>
          </w:tcPr>
          <w:p>
            <w:pPr>
              <w:spacing w:after="0" w:line="252" w:lineRule="auto"/>
              <w:jc w:val="left"/>
            </w:pPr>
            <w:r/>
            <w:r>
              <w:rPr>
                <w:rFonts w:ascii="Aptos" w:hAnsi="Aptos"/>
                <w:b w:val="0"/>
                <w:color w:val="243330"/>
                <w:sz w:val="18"/>
              </w:rPr>
              <w:t>Consulta la agenda y revisa la solicitud.</w:t>
            </w:r>
          </w:p>
        </w:tc>
      </w:tr>
      <w:tr>
        <w:trPr>
          <w:cantSplit/>
        </w:trPr>
        <w:tc>
          <w:tcPr>
            <w:tcW w:type="dxa" w:w="3331"/>
            <w:shd w:fill="E8F3F1"/>
            <w:vAlign w:val="center"/>
            <w:tcMar>
              <w:top w:w="90" w:type="dxa"/>
              <w:start w:w="110" w:type="dxa"/>
              <w:bottom w:w="90" w:type="dxa"/>
              <w:end w:w="110" w:type="dxa"/>
            </w:tcMar>
          </w:tcPr>
          <w:p>
            <w:pPr>
              <w:spacing w:after="0" w:line="252" w:lineRule="auto"/>
              <w:jc w:val="left"/>
            </w:pPr>
            <w:r/>
            <w:r>
              <w:rPr>
                <w:rFonts w:ascii="Aptos" w:hAnsi="Aptos"/>
                <w:b w:val="0"/>
                <w:color w:val="243330"/>
                <w:sz w:val="18"/>
              </w:rPr>
              <w:t>4</w:t>
            </w:r>
          </w:p>
        </w:tc>
        <w:tc>
          <w:tcPr>
            <w:tcW w:type="dxa" w:w="3331"/>
            <w:shd w:fill="E8F3F1"/>
            <w:vAlign w:val="center"/>
            <w:tcMar>
              <w:top w:w="90" w:type="dxa"/>
              <w:start w:w="110" w:type="dxa"/>
              <w:bottom w:w="90" w:type="dxa"/>
              <w:end w:w="110" w:type="dxa"/>
            </w:tcMar>
          </w:tcPr>
          <w:p>
            <w:pPr>
              <w:spacing w:after="0" w:line="252" w:lineRule="auto"/>
              <w:jc w:val="left"/>
            </w:pPr>
            <w:r/>
            <w:r>
              <w:rPr>
                <w:rFonts w:ascii="Aptos" w:hAnsi="Aptos"/>
                <w:b w:val="0"/>
                <w:color w:val="243330"/>
                <w:sz w:val="18"/>
              </w:rPr>
              <w:t>Personal veterinario o administrador</w:t>
            </w:r>
          </w:p>
        </w:tc>
        <w:tc>
          <w:tcPr>
            <w:tcW w:type="dxa" w:w="3331"/>
            <w:shd w:fill="E8F3F1"/>
            <w:vAlign w:val="center"/>
            <w:tcMar>
              <w:top w:w="90" w:type="dxa"/>
              <w:start w:w="110" w:type="dxa"/>
              <w:bottom w:w="90" w:type="dxa"/>
              <w:end w:w="110" w:type="dxa"/>
            </w:tcMar>
          </w:tcPr>
          <w:p>
            <w:pPr>
              <w:spacing w:after="0" w:line="252" w:lineRule="auto"/>
              <w:jc w:val="left"/>
            </w:pPr>
            <w:r/>
            <w:r>
              <w:rPr>
                <w:rFonts w:ascii="Aptos" w:hAnsi="Aptos"/>
                <w:b w:val="0"/>
                <w:color w:val="243330"/>
                <w:sz w:val="18"/>
              </w:rPr>
              <w:t>Actualiza el estado de la cita.</w:t>
            </w:r>
          </w:p>
        </w:tc>
      </w:tr>
      <w:tr>
        <w:trPr>
          <w:cantSplit/>
        </w:trPr>
        <w:tc>
          <w:tcPr>
            <w:tcW w:type="dxa" w:w="3331"/>
            <w:shd w:fill="FFFFFF"/>
            <w:vAlign w:val="center"/>
            <w:tcMar>
              <w:top w:w="90" w:type="dxa"/>
              <w:start w:w="110" w:type="dxa"/>
              <w:bottom w:w="90" w:type="dxa"/>
              <w:end w:w="110" w:type="dxa"/>
            </w:tcMar>
          </w:tcPr>
          <w:p>
            <w:pPr>
              <w:spacing w:after="0" w:line="252" w:lineRule="auto"/>
              <w:jc w:val="left"/>
            </w:pPr>
            <w:r/>
            <w:r>
              <w:rPr>
                <w:rFonts w:ascii="Aptos" w:hAnsi="Aptos"/>
                <w:b w:val="0"/>
                <w:color w:val="243330"/>
                <w:sz w:val="18"/>
              </w:rPr>
              <w:t>5</w:t>
            </w:r>
          </w:p>
        </w:tc>
        <w:tc>
          <w:tcPr>
            <w:tcW w:type="dxa" w:w="3331"/>
            <w:shd w:fill="FFFFFF"/>
            <w:vAlign w:val="center"/>
            <w:tcMar>
              <w:top w:w="90" w:type="dxa"/>
              <w:start w:w="110" w:type="dxa"/>
              <w:bottom w:w="90" w:type="dxa"/>
              <w:end w:w="110" w:type="dxa"/>
            </w:tcMar>
          </w:tcPr>
          <w:p>
            <w:pPr>
              <w:spacing w:after="0" w:line="252" w:lineRule="auto"/>
              <w:jc w:val="left"/>
            </w:pPr>
            <w:r/>
            <w:r>
              <w:rPr>
                <w:rFonts w:ascii="Aptos" w:hAnsi="Aptos"/>
                <w:b w:val="0"/>
                <w:color w:val="243330"/>
                <w:sz w:val="18"/>
              </w:rPr>
              <w:t>Propietario</w:t>
            </w:r>
          </w:p>
        </w:tc>
        <w:tc>
          <w:tcPr>
            <w:tcW w:type="dxa" w:w="3331"/>
            <w:shd w:fill="FFFFFF"/>
            <w:vAlign w:val="center"/>
            <w:tcMar>
              <w:top w:w="90" w:type="dxa"/>
              <w:start w:w="110" w:type="dxa"/>
              <w:bottom w:w="90" w:type="dxa"/>
              <w:end w:w="110" w:type="dxa"/>
            </w:tcMar>
          </w:tcPr>
          <w:p>
            <w:pPr>
              <w:spacing w:after="0" w:line="252" w:lineRule="auto"/>
              <w:jc w:val="left"/>
            </w:pPr>
            <w:r/>
            <w:r>
              <w:rPr>
                <w:rFonts w:ascii="Aptos" w:hAnsi="Aptos"/>
                <w:b w:val="0"/>
                <w:color w:val="243330"/>
                <w:sz w:val="18"/>
              </w:rPr>
              <w:t>Consulta la información y el estado de su cita.</w:t>
            </w:r>
          </w:p>
        </w:tc>
      </w:tr>
    </w:tbl>
    <w:p>
      <w:pPr>
        <w:spacing w:after="20"/>
      </w:pPr>
    </w:p>
    <w:p>
      <w:pPr>
        <w:keepLines w:val="0"/>
        <w:jc w:val="both"/>
      </w:pPr>
      <w:r>
        <w:rPr>
          <w:rFonts w:ascii="Aptos" w:hAnsi="Aptos"/>
          <w:b w:val="0"/>
          <w:color w:val="243330"/>
          <w:sz w:val="20"/>
        </w:rPr>
        <w:t xml:space="preserve">En esta fase se prioriza el flujo administrativo y el funcionamiento básico desde el proyecto Django. La autenticación específica para cada rol, los recordatorios automáticos, el historial clínico completo y otras funciones avanzadas se reservarán para las siguientes clases. Las reglas detalladas de acceso y transición de estados se encuentran en </w:t>
      </w:r>
      <w:r>
        <w:rPr>
          <w:rFonts w:ascii="Consolas" w:hAnsi="Consolas"/>
          <w:color w:val="0F766E"/>
          <w:sz w:val="20"/>
        </w:rPr>
        <w:t>docs/reglas-acceso-horarios.md</w:t>
      </w:r>
      <w:r>
        <w:rPr>
          <w:rFonts w:ascii="Aptos" w:hAnsi="Aptos"/>
          <w:b w:val="0"/>
          <w:color w:val="243330"/>
          <w:sz w:val="20"/>
        </w:rPr>
        <w:t>.</w:t>
      </w:r>
    </w:p>
    <w:p>
      <w:pPr>
        <w:pStyle w:val="Heading3"/>
      </w:pPr>
      <w:r>
        <w:t>Modelo conceptual</w:t>
      </w:r>
    </w:p>
    <w:p>
      <w:pPr>
        <w:keepLines w:val="0"/>
        <w:jc w:val="both"/>
      </w:pPr>
      <w:r>
        <w:rPr>
          <w:rFonts w:ascii="Aptos" w:hAnsi="Aptos"/>
          <w:b w:val="0"/>
          <w:color w:val="243330"/>
          <w:sz w:val="20"/>
        </w:rPr>
        <w:t>El modelo de datos inicial estará compuesto por cuatro entidades principales. Un propietario puede tener una o más mascotas. Una mascota puede tener varias citas. Un veterinario puede atender varias citas. Cada cita registra la fecha, la hora, el motivo y el estado de la atención.</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rPr>
        <w:tc>
          <w:tcPr>
            <w:tcW w:type="dxa" w:w="4997"/>
            <w:shd w:fill="0F766E"/>
            <w:vAlign w:val="center"/>
            <w:tcMar>
              <w:top w:w="90" w:type="dxa"/>
              <w:start w:w="110" w:type="dxa"/>
              <w:bottom w:w="90" w:type="dxa"/>
              <w:end w:w="110" w:type="dxa"/>
            </w:tcMar>
          </w:tcPr>
          <w:p>
            <w:pPr>
              <w:spacing w:after="0" w:line="252" w:lineRule="auto"/>
              <w:jc w:val="left"/>
            </w:pPr>
            <w:r/>
            <w:r>
              <w:rPr>
                <w:rFonts w:ascii="Aptos" w:hAnsi="Aptos"/>
                <w:b/>
                <w:color w:val="FFFFFF"/>
                <w:sz w:val="18"/>
              </w:rPr>
              <w:t>Entidad</w:t>
            </w:r>
          </w:p>
        </w:tc>
        <w:tc>
          <w:tcPr>
            <w:tcW w:type="dxa" w:w="4997"/>
            <w:shd w:fill="0F766E"/>
            <w:vAlign w:val="center"/>
            <w:tcMar>
              <w:top w:w="90" w:type="dxa"/>
              <w:start w:w="110" w:type="dxa"/>
              <w:bottom w:w="90" w:type="dxa"/>
              <w:end w:w="110" w:type="dxa"/>
            </w:tcMar>
          </w:tcPr>
          <w:p>
            <w:pPr>
              <w:spacing w:after="0" w:line="252" w:lineRule="auto"/>
              <w:jc w:val="left"/>
            </w:pPr>
            <w:r/>
            <w:r>
              <w:rPr>
                <w:rFonts w:ascii="Aptos" w:hAnsi="Aptos"/>
                <w:b/>
                <w:color w:val="FFFFFF"/>
                <w:sz w:val="18"/>
              </w:rPr>
              <w:t>Datos principales</w:t>
            </w:r>
          </w:p>
        </w:tc>
      </w:tr>
      <w:tr>
        <w:trPr>
          <w:cantSplit/>
        </w:trPr>
        <w:tc>
          <w:tcPr>
            <w:tcW w:type="dxa" w:w="4997"/>
            <w:shd w:fill="FFFFFF"/>
            <w:vAlign w:val="center"/>
            <w:tcMar>
              <w:top w:w="90" w:type="dxa"/>
              <w:start w:w="110" w:type="dxa"/>
              <w:bottom w:w="90" w:type="dxa"/>
              <w:end w:w="110" w:type="dxa"/>
            </w:tcMar>
          </w:tcPr>
          <w:p>
            <w:pPr>
              <w:spacing w:after="0" w:line="252" w:lineRule="auto"/>
              <w:jc w:val="left"/>
            </w:pPr>
            <w:r/>
            <w:r>
              <w:rPr>
                <w:rFonts w:ascii="Aptos" w:hAnsi="Aptos"/>
                <w:b w:val="0"/>
                <w:color w:val="243330"/>
                <w:sz w:val="18"/>
              </w:rPr>
              <w:t>Propietario</w:t>
            </w:r>
          </w:p>
        </w:tc>
        <w:tc>
          <w:tcPr>
            <w:tcW w:type="dxa" w:w="4997"/>
            <w:shd w:fill="FFFFFF"/>
            <w:vAlign w:val="center"/>
            <w:tcMar>
              <w:top w:w="90" w:type="dxa"/>
              <w:start w:w="110" w:type="dxa"/>
              <w:bottom w:w="90" w:type="dxa"/>
              <w:end w:w="110" w:type="dxa"/>
            </w:tcMar>
          </w:tcPr>
          <w:p>
            <w:pPr>
              <w:spacing w:after="0" w:line="252" w:lineRule="auto"/>
              <w:jc w:val="left"/>
            </w:pPr>
            <w:r/>
            <w:r>
              <w:rPr>
                <w:rFonts w:ascii="Aptos" w:hAnsi="Aptos"/>
                <w:b w:val="0"/>
                <w:color w:val="243330"/>
                <w:sz w:val="18"/>
              </w:rPr>
              <w:t>Nombre completo, teléfono, correo electrónico y fecha de registro.</w:t>
            </w:r>
          </w:p>
        </w:tc>
      </w:tr>
      <w:tr>
        <w:trPr>
          <w:cantSplit/>
        </w:trPr>
        <w:tc>
          <w:tcPr>
            <w:tcW w:type="dxa" w:w="4997"/>
            <w:shd w:fill="E8F3F1"/>
            <w:vAlign w:val="center"/>
            <w:tcMar>
              <w:top w:w="90" w:type="dxa"/>
              <w:start w:w="110" w:type="dxa"/>
              <w:bottom w:w="90" w:type="dxa"/>
              <w:end w:w="110" w:type="dxa"/>
            </w:tcMar>
          </w:tcPr>
          <w:p>
            <w:pPr>
              <w:spacing w:after="0" w:line="252" w:lineRule="auto"/>
              <w:jc w:val="left"/>
            </w:pPr>
            <w:r/>
            <w:r>
              <w:rPr>
                <w:rFonts w:ascii="Aptos" w:hAnsi="Aptos"/>
                <w:b w:val="0"/>
                <w:color w:val="243330"/>
                <w:sz w:val="18"/>
              </w:rPr>
              <w:t>Mascota</w:t>
            </w:r>
          </w:p>
        </w:tc>
        <w:tc>
          <w:tcPr>
            <w:tcW w:type="dxa" w:w="4997"/>
            <w:shd w:fill="E8F3F1"/>
            <w:vAlign w:val="center"/>
            <w:tcMar>
              <w:top w:w="90" w:type="dxa"/>
              <w:start w:w="110" w:type="dxa"/>
              <w:bottom w:w="90" w:type="dxa"/>
              <w:end w:w="110" w:type="dxa"/>
            </w:tcMar>
          </w:tcPr>
          <w:p>
            <w:pPr>
              <w:spacing w:after="0" w:line="252" w:lineRule="auto"/>
              <w:jc w:val="left"/>
            </w:pPr>
            <w:r/>
            <w:r>
              <w:rPr>
                <w:rFonts w:ascii="Aptos" w:hAnsi="Aptos"/>
                <w:b w:val="0"/>
                <w:color w:val="243330"/>
                <w:sz w:val="18"/>
              </w:rPr>
              <w:t>Nombre, especie, raza, fecha de nacimiento aproximada y propietario.</w:t>
            </w:r>
          </w:p>
        </w:tc>
      </w:tr>
      <w:tr>
        <w:trPr>
          <w:cantSplit/>
        </w:trPr>
        <w:tc>
          <w:tcPr>
            <w:tcW w:type="dxa" w:w="4997"/>
            <w:shd w:fill="FFFFFF"/>
            <w:vAlign w:val="center"/>
            <w:tcMar>
              <w:top w:w="90" w:type="dxa"/>
              <w:start w:w="110" w:type="dxa"/>
              <w:bottom w:w="90" w:type="dxa"/>
              <w:end w:w="110" w:type="dxa"/>
            </w:tcMar>
          </w:tcPr>
          <w:p>
            <w:pPr>
              <w:spacing w:after="0" w:line="252" w:lineRule="auto"/>
              <w:jc w:val="left"/>
            </w:pPr>
            <w:r/>
            <w:r>
              <w:rPr>
                <w:rFonts w:ascii="Aptos" w:hAnsi="Aptos"/>
                <w:b w:val="0"/>
                <w:color w:val="243330"/>
                <w:sz w:val="18"/>
              </w:rPr>
              <w:t>Veterinario</w:t>
            </w:r>
          </w:p>
        </w:tc>
        <w:tc>
          <w:tcPr>
            <w:tcW w:type="dxa" w:w="4997"/>
            <w:shd w:fill="FFFFFF"/>
            <w:vAlign w:val="center"/>
            <w:tcMar>
              <w:top w:w="90" w:type="dxa"/>
              <w:start w:w="110" w:type="dxa"/>
              <w:bottom w:w="90" w:type="dxa"/>
              <w:end w:w="110" w:type="dxa"/>
            </w:tcMar>
          </w:tcPr>
          <w:p>
            <w:pPr>
              <w:spacing w:after="0" w:line="252" w:lineRule="auto"/>
              <w:jc w:val="left"/>
            </w:pPr>
            <w:r/>
            <w:r>
              <w:rPr>
                <w:rFonts w:ascii="Aptos" w:hAnsi="Aptos"/>
                <w:b w:val="0"/>
                <w:color w:val="243330"/>
                <w:sz w:val="18"/>
              </w:rPr>
              <w:t>Nombre completo, especialidad, teléfono y correo electrónico.</w:t>
            </w:r>
          </w:p>
        </w:tc>
      </w:tr>
      <w:tr>
        <w:trPr>
          <w:cantSplit/>
        </w:trPr>
        <w:tc>
          <w:tcPr>
            <w:tcW w:type="dxa" w:w="4997"/>
            <w:shd w:fill="E8F3F1"/>
            <w:vAlign w:val="center"/>
            <w:tcMar>
              <w:top w:w="90" w:type="dxa"/>
              <w:start w:w="110" w:type="dxa"/>
              <w:bottom w:w="90" w:type="dxa"/>
              <w:end w:w="110" w:type="dxa"/>
            </w:tcMar>
          </w:tcPr>
          <w:p>
            <w:pPr>
              <w:spacing w:after="0" w:line="252" w:lineRule="auto"/>
              <w:jc w:val="left"/>
            </w:pPr>
            <w:r/>
            <w:r>
              <w:rPr>
                <w:rFonts w:ascii="Aptos" w:hAnsi="Aptos"/>
                <w:b w:val="0"/>
                <w:color w:val="243330"/>
                <w:sz w:val="18"/>
              </w:rPr>
              <w:t>Cita</w:t>
            </w:r>
          </w:p>
        </w:tc>
        <w:tc>
          <w:tcPr>
            <w:tcW w:type="dxa" w:w="4997"/>
            <w:shd w:fill="E8F3F1"/>
            <w:vAlign w:val="center"/>
            <w:tcMar>
              <w:top w:w="90" w:type="dxa"/>
              <w:start w:w="110" w:type="dxa"/>
              <w:bottom w:w="90" w:type="dxa"/>
              <w:end w:w="110" w:type="dxa"/>
            </w:tcMar>
          </w:tcPr>
          <w:p>
            <w:pPr>
              <w:spacing w:after="0" w:line="252" w:lineRule="auto"/>
              <w:jc w:val="left"/>
            </w:pPr>
            <w:r/>
            <w:r>
              <w:rPr>
                <w:rFonts w:ascii="Aptos" w:hAnsi="Aptos"/>
                <w:b w:val="0"/>
                <w:color w:val="243330"/>
                <w:sz w:val="18"/>
              </w:rPr>
              <w:t>Mascota, veterinario, fecha, hora, motivo, estado y observaciones.</w:t>
            </w:r>
          </w:p>
        </w:tc>
      </w:tr>
    </w:tbl>
    <w:p>
      <w:pPr>
        <w:spacing w:after="20"/>
      </w:pPr>
    </w:p>
    <w:p>
      <w:pPr>
        <w:keepLines w:val="0"/>
        <w:jc w:val="both"/>
      </w:pPr>
      <w:r>
        <w:rPr>
          <w:rFonts w:ascii="Aptos" w:hAnsi="Aptos"/>
          <w:b w:val="0"/>
          <w:color w:val="243330"/>
          <w:sz w:val="20"/>
        </w:rPr>
        <w:t xml:space="preserve">Los estados previstos son </w:t>
      </w:r>
      <w:r>
        <w:rPr>
          <w:rFonts w:ascii="Consolas" w:hAnsi="Consolas"/>
          <w:color w:val="0F766E"/>
          <w:sz w:val="20"/>
        </w:rPr>
        <w:t>solicitada</w:t>
      </w:r>
      <w:r>
        <w:rPr>
          <w:rFonts w:ascii="Aptos" w:hAnsi="Aptos"/>
          <w:b w:val="0"/>
          <w:color w:val="243330"/>
          <w:sz w:val="20"/>
        </w:rPr>
        <w:t xml:space="preserve">, </w:t>
      </w:r>
      <w:r>
        <w:rPr>
          <w:rFonts w:ascii="Consolas" w:hAnsi="Consolas"/>
          <w:color w:val="0F766E"/>
          <w:sz w:val="20"/>
        </w:rPr>
        <w:t>confirmada</w:t>
      </w:r>
      <w:r>
        <w:rPr>
          <w:rFonts w:ascii="Aptos" w:hAnsi="Aptos"/>
          <w:b w:val="0"/>
          <w:color w:val="243330"/>
          <w:sz w:val="20"/>
        </w:rPr>
        <w:t xml:space="preserve">, </w:t>
      </w:r>
      <w:r>
        <w:rPr>
          <w:rFonts w:ascii="Consolas" w:hAnsi="Consolas"/>
          <w:color w:val="0F766E"/>
          <w:sz w:val="20"/>
        </w:rPr>
        <w:t>atendida</w:t>
      </w:r>
      <w:r>
        <w:rPr>
          <w:rFonts w:ascii="Aptos" w:hAnsi="Aptos"/>
          <w:b w:val="0"/>
          <w:color w:val="243330"/>
          <w:sz w:val="20"/>
        </w:rPr>
        <w:t xml:space="preserve"> y </w:t>
      </w:r>
      <w:r>
        <w:rPr>
          <w:rFonts w:ascii="Consolas" w:hAnsi="Consolas"/>
          <w:color w:val="0F766E"/>
          <w:sz w:val="20"/>
        </w:rPr>
        <w:t>cancelada</w:t>
      </w:r>
      <w:r>
        <w:rPr>
          <w:rFonts w:ascii="Aptos" w:hAnsi="Aptos"/>
          <w:b w:val="0"/>
          <w:color w:val="243330"/>
          <w:sz w:val="20"/>
        </w:rPr>
        <w:t>. El dashboard utiliza un código de colores para distinguirlos: verde azulado para solicitada, amarillo para confirmada, verde para atendida y coral para cancelada. La cancelación libera el horario y no bloquea nuevas citas.</w:t>
      </w:r>
    </w:p>
    <w:p>
      <w:pPr>
        <w:pStyle w:val="Heading3"/>
      </w:pPr>
      <w:r>
        <w:t>Diseño técnico</w:t>
      </w:r>
    </w:p>
    <w:p>
      <w:pPr>
        <w:keepLines w:val="0"/>
        <w:jc w:val="both"/>
      </w:pPr>
      <w:r>
        <w:rPr>
          <w:rFonts w:ascii="Aptos" w:hAnsi="Aptos"/>
          <w:b w:val="0"/>
          <w:color w:val="243330"/>
          <w:sz w:val="20"/>
        </w:rPr>
        <w:t xml:space="preserve">El proyecto se organizará como una aplicación Django llamada </w:t>
      </w:r>
      <w:r>
        <w:rPr>
          <w:rFonts w:ascii="Consolas" w:hAnsi="Consolas"/>
          <w:color w:val="0F766E"/>
          <w:sz w:val="20"/>
        </w:rPr>
        <w:t>citas</w:t>
      </w:r>
      <w:r>
        <w:rPr>
          <w:rFonts w:ascii="Aptos" w:hAnsi="Aptos"/>
          <w:b w:val="0"/>
          <w:color w:val="243330"/>
          <w:sz w:val="20"/>
        </w:rPr>
        <w:t xml:space="preserve"> dentro de un proyecto llamado </w:t>
      </w:r>
      <w:r>
        <w:rPr>
          <w:rFonts w:ascii="Consolas" w:hAnsi="Consolas"/>
          <w:color w:val="0F766E"/>
          <w:sz w:val="20"/>
        </w:rPr>
        <w:t>vetagenda</w:t>
      </w:r>
      <w:r>
        <w:rPr>
          <w:rFonts w:ascii="Aptos" w:hAnsi="Aptos"/>
          <w:b w:val="0"/>
          <w:color w:val="243330"/>
          <w:sz w:val="20"/>
        </w:rPr>
        <w:t>. La configuración utilizará Django REST Framework como dependencia de terceros, siguiendo la estructura trabajada en clase. La carpeta de migraciones conservará los cambios de los modelos y se ejecutarán los comandos de creación y aplicación de migraciones para reflejar el diseño en la base de datos.</w:t>
      </w:r>
    </w:p>
    <w:p>
      <w:pPr>
        <w:keepLines w:val="0"/>
        <w:jc w:val="both"/>
      </w:pPr>
      <w:r>
        <w:rPr>
          <w:rFonts w:ascii="Aptos" w:hAnsi="Aptos"/>
          <w:b w:val="0"/>
          <w:color w:val="243330"/>
          <w:sz w:val="20"/>
        </w:rPr>
        <w:t>La arquitectura inicial se dividirá en los siguientes elementos:</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rPr>
        <w:tc>
          <w:tcPr>
            <w:tcW w:type="dxa" w:w="4997"/>
            <w:shd w:fill="0F766E"/>
            <w:vAlign w:val="center"/>
            <w:tcMar>
              <w:top w:w="90" w:type="dxa"/>
              <w:start w:w="110" w:type="dxa"/>
              <w:bottom w:w="90" w:type="dxa"/>
              <w:end w:w="110" w:type="dxa"/>
            </w:tcMar>
          </w:tcPr>
          <w:p>
            <w:pPr>
              <w:spacing w:after="0" w:line="252" w:lineRule="auto"/>
              <w:jc w:val="left"/>
            </w:pPr>
            <w:r/>
            <w:r>
              <w:rPr>
                <w:rFonts w:ascii="Aptos" w:hAnsi="Aptos"/>
                <w:b/>
                <w:color w:val="FFFFFF"/>
                <w:sz w:val="18"/>
              </w:rPr>
              <w:t>Elemento</w:t>
            </w:r>
          </w:p>
        </w:tc>
        <w:tc>
          <w:tcPr>
            <w:tcW w:type="dxa" w:w="4997"/>
            <w:shd w:fill="0F766E"/>
            <w:vAlign w:val="center"/>
            <w:tcMar>
              <w:top w:w="90" w:type="dxa"/>
              <w:start w:w="110" w:type="dxa"/>
              <w:bottom w:w="90" w:type="dxa"/>
              <w:end w:w="110" w:type="dxa"/>
            </w:tcMar>
          </w:tcPr>
          <w:p>
            <w:pPr>
              <w:spacing w:after="0" w:line="252" w:lineRule="auto"/>
              <w:jc w:val="left"/>
            </w:pPr>
            <w:r/>
            <w:r>
              <w:rPr>
                <w:rFonts w:ascii="Aptos" w:hAnsi="Aptos"/>
                <w:b/>
                <w:color w:val="FFFFFF"/>
                <w:sz w:val="18"/>
              </w:rPr>
              <w:t>Función</w:t>
            </w:r>
          </w:p>
        </w:tc>
      </w:tr>
      <w:tr>
        <w:trPr>
          <w:cantSplit/>
        </w:trPr>
        <w:tc>
          <w:tcPr>
            <w:tcW w:type="dxa" w:w="4997"/>
            <w:shd w:fill="FFFFFF"/>
            <w:vAlign w:val="center"/>
            <w:tcMar>
              <w:top w:w="90" w:type="dxa"/>
              <w:start w:w="110" w:type="dxa"/>
              <w:bottom w:w="90" w:type="dxa"/>
              <w:end w:w="110" w:type="dxa"/>
            </w:tcMar>
          </w:tcPr>
          <w:p>
            <w:pPr>
              <w:spacing w:after="0" w:line="252" w:lineRule="auto"/>
              <w:jc w:val="left"/>
            </w:pPr>
            <w:r/>
            <w:r>
              <w:rPr>
                <w:rFonts w:ascii="Consolas" w:hAnsi="Consolas"/>
                <w:color w:val="0F766E"/>
                <w:sz w:val="18"/>
              </w:rPr>
              <w:t>models.py</w:t>
            </w:r>
          </w:p>
        </w:tc>
        <w:tc>
          <w:tcPr>
            <w:tcW w:type="dxa" w:w="4997"/>
            <w:shd w:fill="FFFFFF"/>
            <w:vAlign w:val="center"/>
            <w:tcMar>
              <w:top w:w="90" w:type="dxa"/>
              <w:start w:w="110" w:type="dxa"/>
              <w:bottom w:w="90" w:type="dxa"/>
              <w:end w:w="110" w:type="dxa"/>
            </w:tcMar>
          </w:tcPr>
          <w:p>
            <w:pPr>
              <w:spacing w:after="0" w:line="252" w:lineRule="auto"/>
              <w:jc w:val="left"/>
            </w:pPr>
            <w:r/>
            <w:r>
              <w:rPr>
                <w:rFonts w:ascii="Aptos" w:hAnsi="Aptos"/>
                <w:b w:val="0"/>
                <w:color w:val="243330"/>
                <w:sz w:val="18"/>
              </w:rPr>
              <w:t>Definir propietarios, mascotas, veterinarios y citas.</w:t>
            </w:r>
          </w:p>
        </w:tc>
      </w:tr>
      <w:tr>
        <w:trPr>
          <w:cantSplit/>
        </w:trPr>
        <w:tc>
          <w:tcPr>
            <w:tcW w:type="dxa" w:w="4997"/>
            <w:shd w:fill="E8F3F1"/>
            <w:vAlign w:val="center"/>
            <w:tcMar>
              <w:top w:w="90" w:type="dxa"/>
              <w:start w:w="110" w:type="dxa"/>
              <w:bottom w:w="90" w:type="dxa"/>
              <w:end w:w="110" w:type="dxa"/>
            </w:tcMar>
          </w:tcPr>
          <w:p>
            <w:pPr>
              <w:spacing w:after="0" w:line="252" w:lineRule="auto"/>
              <w:jc w:val="left"/>
            </w:pPr>
            <w:r/>
            <w:r>
              <w:rPr>
                <w:rFonts w:ascii="Consolas" w:hAnsi="Consolas"/>
                <w:color w:val="0F766E"/>
                <w:sz w:val="18"/>
              </w:rPr>
              <w:t>forms.py</w:t>
            </w:r>
          </w:p>
        </w:tc>
        <w:tc>
          <w:tcPr>
            <w:tcW w:type="dxa" w:w="4997"/>
            <w:shd w:fill="E8F3F1"/>
            <w:vAlign w:val="center"/>
            <w:tcMar>
              <w:top w:w="90" w:type="dxa"/>
              <w:start w:w="110" w:type="dxa"/>
              <w:bottom w:w="90" w:type="dxa"/>
              <w:end w:w="110" w:type="dxa"/>
            </w:tcMar>
          </w:tcPr>
          <w:p>
            <w:pPr>
              <w:spacing w:after="0" w:line="252" w:lineRule="auto"/>
              <w:jc w:val="left"/>
            </w:pPr>
            <w:r/>
            <w:r>
              <w:rPr>
                <w:rFonts w:ascii="Aptos" w:hAnsi="Aptos"/>
                <w:b w:val="0"/>
                <w:color w:val="243330"/>
                <w:sz w:val="18"/>
              </w:rPr>
              <w:t>Capturar y validar datos mediante formularios Django.</w:t>
            </w:r>
          </w:p>
        </w:tc>
      </w:tr>
      <w:tr>
        <w:trPr>
          <w:cantSplit/>
        </w:trPr>
        <w:tc>
          <w:tcPr>
            <w:tcW w:type="dxa" w:w="4997"/>
            <w:shd w:fill="FFFFFF"/>
            <w:vAlign w:val="center"/>
            <w:tcMar>
              <w:top w:w="90" w:type="dxa"/>
              <w:start w:w="110" w:type="dxa"/>
              <w:bottom w:w="90" w:type="dxa"/>
              <w:end w:w="110" w:type="dxa"/>
            </w:tcMar>
          </w:tcPr>
          <w:p>
            <w:pPr>
              <w:spacing w:after="0" w:line="252" w:lineRule="auto"/>
              <w:jc w:val="left"/>
            </w:pPr>
            <w:r/>
            <w:r>
              <w:rPr>
                <w:rFonts w:ascii="Consolas" w:hAnsi="Consolas"/>
                <w:color w:val="0F766E"/>
                <w:sz w:val="18"/>
              </w:rPr>
              <w:t>views.py</w:t>
            </w:r>
          </w:p>
        </w:tc>
        <w:tc>
          <w:tcPr>
            <w:tcW w:type="dxa" w:w="4997"/>
            <w:shd w:fill="FFFFFF"/>
            <w:vAlign w:val="center"/>
            <w:tcMar>
              <w:top w:w="90" w:type="dxa"/>
              <w:start w:w="110" w:type="dxa"/>
              <w:bottom w:w="90" w:type="dxa"/>
              <w:end w:w="110" w:type="dxa"/>
            </w:tcMar>
          </w:tcPr>
          <w:p>
            <w:pPr>
              <w:spacing w:after="0" w:line="252" w:lineRule="auto"/>
              <w:jc w:val="left"/>
            </w:pPr>
            <w:r/>
            <w:r>
              <w:rPr>
                <w:rFonts w:ascii="Aptos" w:hAnsi="Aptos"/>
                <w:b w:val="0"/>
                <w:color w:val="243330"/>
                <w:sz w:val="18"/>
              </w:rPr>
              <w:t>Procesar solicitudes y ejecutar operaciones de consulta, registro y actualización.</w:t>
            </w:r>
          </w:p>
        </w:tc>
      </w:tr>
      <w:tr>
        <w:trPr>
          <w:cantSplit/>
        </w:trPr>
        <w:tc>
          <w:tcPr>
            <w:tcW w:type="dxa" w:w="4997"/>
            <w:shd w:fill="E8F3F1"/>
            <w:vAlign w:val="center"/>
            <w:tcMar>
              <w:top w:w="90" w:type="dxa"/>
              <w:start w:w="110" w:type="dxa"/>
              <w:bottom w:w="90" w:type="dxa"/>
              <w:end w:w="110" w:type="dxa"/>
            </w:tcMar>
          </w:tcPr>
          <w:p>
            <w:pPr>
              <w:spacing w:after="0" w:line="252" w:lineRule="auto"/>
              <w:jc w:val="left"/>
            </w:pPr>
            <w:r/>
            <w:r>
              <w:rPr>
                <w:rFonts w:ascii="Consolas" w:hAnsi="Consolas"/>
                <w:color w:val="0F766E"/>
                <w:sz w:val="18"/>
              </w:rPr>
              <w:t>urls.py</w:t>
            </w:r>
          </w:p>
        </w:tc>
        <w:tc>
          <w:tcPr>
            <w:tcW w:type="dxa" w:w="4997"/>
            <w:shd w:fill="E8F3F1"/>
            <w:vAlign w:val="center"/>
            <w:tcMar>
              <w:top w:w="90" w:type="dxa"/>
              <w:start w:w="110" w:type="dxa"/>
              <w:bottom w:w="90" w:type="dxa"/>
              <w:end w:w="110" w:type="dxa"/>
            </w:tcMar>
          </w:tcPr>
          <w:p>
            <w:pPr>
              <w:spacing w:after="0" w:line="252" w:lineRule="auto"/>
              <w:jc w:val="left"/>
            </w:pPr>
            <w:r/>
            <w:r>
              <w:rPr>
                <w:rFonts w:ascii="Aptos" w:hAnsi="Aptos"/>
                <w:b w:val="0"/>
                <w:color w:val="243330"/>
                <w:sz w:val="18"/>
              </w:rPr>
              <w:t>Enrutar las páginas de la aplicación.</w:t>
            </w:r>
          </w:p>
        </w:tc>
      </w:tr>
      <w:tr>
        <w:trPr>
          <w:cantSplit/>
        </w:trPr>
        <w:tc>
          <w:tcPr>
            <w:tcW w:type="dxa" w:w="4997"/>
            <w:shd w:fill="FFFFFF"/>
            <w:vAlign w:val="center"/>
            <w:tcMar>
              <w:top w:w="90" w:type="dxa"/>
              <w:start w:w="110" w:type="dxa"/>
              <w:bottom w:w="90" w:type="dxa"/>
              <w:end w:w="110" w:type="dxa"/>
            </w:tcMar>
          </w:tcPr>
          <w:p>
            <w:pPr>
              <w:spacing w:after="0" w:line="252" w:lineRule="auto"/>
              <w:jc w:val="left"/>
            </w:pPr>
            <w:r/>
            <w:r>
              <w:rPr>
                <w:rFonts w:ascii="Consolas" w:hAnsi="Consolas"/>
                <w:color w:val="0F766E"/>
                <w:sz w:val="18"/>
              </w:rPr>
              <w:t>templates/</w:t>
            </w:r>
          </w:p>
        </w:tc>
        <w:tc>
          <w:tcPr>
            <w:tcW w:type="dxa" w:w="4997"/>
            <w:shd w:fill="FFFFFF"/>
            <w:vAlign w:val="center"/>
            <w:tcMar>
              <w:top w:w="90" w:type="dxa"/>
              <w:start w:w="110" w:type="dxa"/>
              <w:bottom w:w="90" w:type="dxa"/>
              <w:end w:w="110" w:type="dxa"/>
            </w:tcMar>
          </w:tcPr>
          <w:p>
            <w:pPr>
              <w:spacing w:after="0" w:line="252" w:lineRule="auto"/>
              <w:jc w:val="left"/>
            </w:pPr>
            <w:r/>
            <w:r>
              <w:rPr>
                <w:rFonts w:ascii="Aptos" w:hAnsi="Aptos"/>
                <w:b w:val="0"/>
                <w:color w:val="243330"/>
                <w:sz w:val="18"/>
              </w:rPr>
              <w:t>Mostrar formularios, listados, detalles y mensajes al usuario.</w:t>
            </w:r>
          </w:p>
        </w:tc>
      </w:tr>
      <w:tr>
        <w:trPr>
          <w:cantSplit/>
        </w:trPr>
        <w:tc>
          <w:tcPr>
            <w:tcW w:type="dxa" w:w="4997"/>
            <w:shd w:fill="E8F3F1"/>
            <w:vAlign w:val="center"/>
            <w:tcMar>
              <w:top w:w="90" w:type="dxa"/>
              <w:start w:w="110" w:type="dxa"/>
              <w:bottom w:w="90" w:type="dxa"/>
              <w:end w:w="110" w:type="dxa"/>
            </w:tcMar>
          </w:tcPr>
          <w:p>
            <w:pPr>
              <w:spacing w:after="0" w:line="252" w:lineRule="auto"/>
              <w:jc w:val="left"/>
            </w:pPr>
            <w:r/>
            <w:r>
              <w:rPr>
                <w:rFonts w:ascii="Consolas" w:hAnsi="Consolas"/>
                <w:color w:val="0F766E"/>
                <w:sz w:val="18"/>
              </w:rPr>
              <w:t>admin.py</w:t>
            </w:r>
          </w:p>
        </w:tc>
        <w:tc>
          <w:tcPr>
            <w:tcW w:type="dxa" w:w="4997"/>
            <w:shd w:fill="E8F3F1"/>
            <w:vAlign w:val="center"/>
            <w:tcMar>
              <w:top w:w="90" w:type="dxa"/>
              <w:start w:w="110" w:type="dxa"/>
              <w:bottom w:w="90" w:type="dxa"/>
              <w:end w:w="110" w:type="dxa"/>
            </w:tcMar>
          </w:tcPr>
          <w:p>
            <w:pPr>
              <w:spacing w:after="0" w:line="252" w:lineRule="auto"/>
              <w:jc w:val="left"/>
            </w:pPr>
            <w:r/>
            <w:r>
              <w:rPr>
                <w:rFonts w:ascii="Aptos" w:hAnsi="Aptos"/>
                <w:b w:val="0"/>
                <w:color w:val="243330"/>
                <w:sz w:val="18"/>
              </w:rPr>
              <w:t>Permitir administrar la información desde el panel de Django.</w:t>
            </w:r>
          </w:p>
        </w:tc>
      </w:tr>
      <w:tr>
        <w:trPr>
          <w:cantSplit/>
        </w:trPr>
        <w:tc>
          <w:tcPr>
            <w:tcW w:type="dxa" w:w="4997"/>
            <w:shd w:fill="FFFFFF"/>
            <w:vAlign w:val="center"/>
            <w:tcMar>
              <w:top w:w="90" w:type="dxa"/>
              <w:start w:w="110" w:type="dxa"/>
              <w:bottom w:w="90" w:type="dxa"/>
              <w:end w:w="110" w:type="dxa"/>
            </w:tcMar>
          </w:tcPr>
          <w:p>
            <w:pPr>
              <w:spacing w:after="0" w:line="252" w:lineRule="auto"/>
              <w:jc w:val="left"/>
            </w:pPr>
            <w:r/>
            <w:r>
              <w:rPr>
                <w:rFonts w:ascii="Consolas" w:hAnsi="Consolas"/>
                <w:color w:val="0F766E"/>
                <w:sz w:val="18"/>
              </w:rPr>
              <w:t>migrations/</w:t>
            </w:r>
          </w:p>
        </w:tc>
        <w:tc>
          <w:tcPr>
            <w:tcW w:type="dxa" w:w="4997"/>
            <w:shd w:fill="FFFFFF"/>
            <w:vAlign w:val="center"/>
            <w:tcMar>
              <w:top w:w="90" w:type="dxa"/>
              <w:start w:w="110" w:type="dxa"/>
              <w:bottom w:w="90" w:type="dxa"/>
              <w:end w:w="110" w:type="dxa"/>
            </w:tcMar>
          </w:tcPr>
          <w:p>
            <w:pPr>
              <w:spacing w:after="0" w:line="252" w:lineRule="auto"/>
              <w:jc w:val="left"/>
            </w:pPr>
            <w:r/>
            <w:r>
              <w:rPr>
                <w:rFonts w:ascii="Aptos" w:hAnsi="Aptos"/>
                <w:b w:val="0"/>
                <w:color w:val="243330"/>
                <w:sz w:val="18"/>
              </w:rPr>
              <w:t>Registrar los cambios del esquema de la base de datos.</w:t>
            </w:r>
          </w:p>
        </w:tc>
      </w:tr>
    </w:tbl>
    <w:p>
      <w:pPr>
        <w:spacing w:after="20"/>
      </w:pPr>
    </w:p>
    <w:p>
      <w:pPr>
        <w:pStyle w:val="Heading3"/>
      </w:pPr>
      <w:r>
        <w:t>Operaciones básicas</w:t>
      </w:r>
    </w:p>
    <w:p>
      <w:pPr>
        <w:keepLines w:val="0"/>
        <w:jc w:val="both"/>
      </w:pPr>
      <w:r>
        <w:rPr>
          <w:rFonts w:ascii="Aptos" w:hAnsi="Aptos"/>
          <w:b w:val="0"/>
          <w:color w:val="243330"/>
          <w:sz w:val="20"/>
        </w:rPr>
        <w:t>La fase 2 contempla un primer conjunto de operaciones CRUD para demostrar el trabajo con formularios y base de datos. Las operaciones se enfocarán en registrar propietarios, mascotas, veterinarios y citas; consultar listados y detalles; modificar datos y actualizar el estado de las citas. La eliminación podrá realizarse de forma controlada desde el panel administrativo o desde las vistas autorizadas.</w:t>
      </w:r>
    </w:p>
    <w:p>
      <w:pPr>
        <w:keepLines w:val="0"/>
        <w:jc w:val="both"/>
      </w:pPr>
      <w:r>
        <w:rPr>
          <w:rFonts w:ascii="Aptos" w:hAnsi="Aptos"/>
          <w:b w:val="0"/>
          <w:color w:val="243330"/>
          <w:sz w:val="20"/>
        </w:rPr>
        <w:t>Estas operaciones son un avance académico inicial. No representan todavía la versión final del sistema ni deben interpretarse como un sistema clínico listo para producción.</w:t>
      </w:r>
    </w:p>
    <w:p>
      <w:pPr>
        <w:pStyle w:val="Heading3"/>
      </w:pPr>
      <w:r>
        <w:t>Evidencia de implementación</w:t>
      </w:r>
    </w:p>
    <w:p>
      <w:pPr>
        <w:keepLines w:val="0"/>
        <w:jc w:val="both"/>
      </w:pPr>
      <w:r>
        <w:rPr>
          <w:rFonts w:ascii="Aptos" w:hAnsi="Aptos"/>
          <w:b w:val="0"/>
          <w:color w:val="243330"/>
          <w:sz w:val="20"/>
        </w:rPr>
        <w:t xml:space="preserve">La fase 2 quedó implementada en el repositorio mediante cuatro modelos ORM, una migración inicial, cuatro formularios, vistas para listados y operaciones, plantillas HTML personalizadas y registros en el panel administrativo. Para facilitar la revisión, el proyecto incluye el comando </w:t>
      </w:r>
      <w:r>
        <w:rPr>
          <w:rFonts w:ascii="Consolas" w:hAnsi="Consolas"/>
          <w:color w:val="0F766E"/>
          <w:sz w:val="20"/>
        </w:rPr>
        <w:t>python manage.py cargar_demo</w:t>
      </w:r>
      <w:r>
        <w:rPr>
          <w:rFonts w:ascii="Aptos" w:hAnsi="Aptos"/>
          <w:b w:val="0"/>
          <w:color w:val="243330"/>
          <w:sz w:val="20"/>
        </w:rPr>
        <w:t>, que carga propietarios, mascotas, veterinarios y citas ficticios sin duplicarlos.</w:t>
      </w:r>
    </w:p>
    <w:p>
      <w:pPr>
        <w:keepLines w:val="0"/>
        <w:jc w:val="both"/>
      </w:pPr>
      <w:r>
        <w:rPr>
          <w:rFonts w:ascii="Aptos" w:hAnsi="Aptos"/>
          <w:b w:val="0"/>
          <w:color w:val="243330"/>
          <w:sz w:val="20"/>
        </w:rPr>
        <w:t>La verificación técnica se realizó con los siguientes comandos:</w:t>
      </w:r>
    </w:p>
    <w:tbl>
      <w:tblPr>
        <w:tblStyle w:val="TableGrid"/>
        <w:tblW w:type="auto" w:w="0"/>
        <w:jc w:val="center"/>
        <w:tblLook w:firstColumn="1" w:firstRow="1" w:lastColumn="0" w:lastRow="0" w:noHBand="0" w:noVBand="1" w:val="04A0"/>
      </w:tblPr>
      <w:tblGrid>
        <w:gridCol w:w="9994"/>
      </w:tblGrid>
      <w:tr>
        <w:tc>
          <w:tcPr>
            <w:tcW w:type="dxa" w:w="9994"/>
            <w:shd w:fill="F1F4F3"/>
            <w:tcMar>
              <w:top w:w="120" w:type="dxa"/>
              <w:start w:w="160" w:type="dxa"/>
              <w:bottom w:w="120" w:type="dxa"/>
              <w:end w:w="160" w:type="dxa"/>
            </w:tcMar>
          </w:tcPr>
          <w:p>
            <w:pPr>
              <w:spacing w:after="0"/>
            </w:pPr>
            <w:r/>
            <w:r>
              <w:rPr>
                <w:rFonts w:ascii="Consolas" w:hAnsi="Consolas"/>
                <w:color w:val="173F3B"/>
                <w:sz w:val="17"/>
              </w:rPr>
              <w:t>python manage.py check</w:t>
            </w:r>
            <w:r>
              <w:br/>
            </w:r>
            <w:r>
              <w:rPr>
                <w:rFonts w:ascii="Consolas" w:hAnsi="Consolas"/>
                <w:color w:val="173F3B"/>
                <w:sz w:val="17"/>
              </w:rPr>
              <w:t>python manage.py makemigrations --check --dry-run</w:t>
            </w:r>
            <w:r>
              <w:br/>
            </w:r>
            <w:r>
              <w:rPr>
                <w:rFonts w:ascii="Consolas" w:hAnsi="Consolas"/>
                <w:color w:val="173F3B"/>
                <w:sz w:val="17"/>
              </w:rPr>
              <w:t>python manage.py test</w:t>
            </w:r>
          </w:p>
        </w:tc>
      </w:tr>
    </w:tbl>
    <w:p>
      <w:pPr>
        <w:spacing w:after="20"/>
      </w:pPr>
    </w:p>
    <w:p>
      <w:pPr>
        <w:keepLines w:val="0"/>
        <w:jc w:val="both"/>
      </w:pPr>
      <w:r>
        <w:rPr>
          <w:rFonts w:ascii="Aptos" w:hAnsi="Aptos"/>
          <w:b w:val="0"/>
          <w:color w:val="243330"/>
          <w:sz w:val="20"/>
        </w:rPr>
        <w:t xml:space="preserve">El resultado fue satisfactorio: Django no reportó problemas de configuración, no se detectaron migraciones pendientes y se ejecutaron diez pruebas correctamente. También se verificaron en el navegador el panel principal, el listado de propietarios, el formulario de registro de citas y la agenda diaria. El detalle de esta revisión se encuentra en </w:t>
      </w:r>
      <w:r>
        <w:rPr>
          <w:rFonts w:ascii="Consolas" w:hAnsi="Consolas"/>
          <w:color w:val="0F766E"/>
          <w:sz w:val="20"/>
        </w:rPr>
        <w:t>docs/verificacion-fase-2.md</w:t>
      </w:r>
      <w:r>
        <w:rPr>
          <w:rFonts w:ascii="Aptos" w:hAnsi="Aptos"/>
          <w:b w:val="0"/>
          <w:color w:val="243330"/>
          <w:sz w:val="20"/>
        </w:rPr>
        <w:t>.</w:t>
      </w:r>
    </w:p>
    <w:p>
      <w:pPr>
        <w:pStyle w:val="Heading3"/>
      </w:pPr>
      <w:r>
        <w:t>Retroalimentación docente atendida</w:t>
      </w:r>
    </w:p>
    <w:p>
      <w:pPr>
        <w:keepLines w:val="0"/>
        <w:jc w:val="both"/>
      </w:pPr>
      <w:r>
        <w:rPr>
          <w:rFonts w:ascii="Aptos" w:hAnsi="Aptos"/>
          <w:b w:val="0"/>
          <w:color w:val="243330"/>
          <w:sz w:val="20"/>
        </w:rPr>
        <w:t>La evaluación de la fase 1 recomendó precisar los límites de acceso, acotar la vista del personal veterinario a la agenda del día, evitar solapamientos y planear un dashboard intuitivo con colores por estado. Estas observaciones se incorporaron de la siguiente manera:</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rPr>
        <w:tc>
          <w:tcPr>
            <w:tcW w:type="dxa" w:w="4997"/>
            <w:shd w:fill="0F766E"/>
            <w:vAlign w:val="center"/>
            <w:tcMar>
              <w:top w:w="90" w:type="dxa"/>
              <w:start w:w="110" w:type="dxa"/>
              <w:bottom w:w="90" w:type="dxa"/>
              <w:end w:w="110" w:type="dxa"/>
            </w:tcMar>
          </w:tcPr>
          <w:p>
            <w:pPr>
              <w:spacing w:after="0" w:line="252" w:lineRule="auto"/>
              <w:jc w:val="left"/>
            </w:pPr>
            <w:r/>
            <w:r>
              <w:rPr>
                <w:rFonts w:ascii="Aptos" w:hAnsi="Aptos"/>
                <w:b/>
                <w:color w:val="FFFFFF"/>
                <w:sz w:val="18"/>
              </w:rPr>
              <w:t>Observación</w:t>
            </w:r>
          </w:p>
        </w:tc>
        <w:tc>
          <w:tcPr>
            <w:tcW w:type="dxa" w:w="4997"/>
            <w:shd w:fill="0F766E"/>
            <w:vAlign w:val="center"/>
            <w:tcMar>
              <w:top w:w="90" w:type="dxa"/>
              <w:start w:w="110" w:type="dxa"/>
              <w:bottom w:w="90" w:type="dxa"/>
              <w:end w:w="110" w:type="dxa"/>
            </w:tcMar>
          </w:tcPr>
          <w:p>
            <w:pPr>
              <w:spacing w:after="0" w:line="252" w:lineRule="auto"/>
              <w:jc w:val="left"/>
            </w:pPr>
            <w:r/>
            <w:r>
              <w:rPr>
                <w:rFonts w:ascii="Aptos" w:hAnsi="Aptos"/>
                <w:b/>
                <w:color w:val="FFFFFF"/>
                <w:sz w:val="18"/>
              </w:rPr>
              <w:t>Decisión de diseño o implementación</w:t>
            </w:r>
          </w:p>
        </w:tc>
      </w:tr>
      <w:tr>
        <w:trPr>
          <w:cantSplit/>
        </w:trPr>
        <w:tc>
          <w:tcPr>
            <w:tcW w:type="dxa" w:w="4997"/>
            <w:shd w:fill="FFFFFF"/>
            <w:vAlign w:val="center"/>
            <w:tcMar>
              <w:top w:w="90" w:type="dxa"/>
              <w:start w:w="110" w:type="dxa"/>
              <w:bottom w:w="90" w:type="dxa"/>
              <w:end w:w="110" w:type="dxa"/>
            </w:tcMar>
          </w:tcPr>
          <w:p>
            <w:pPr>
              <w:spacing w:after="0" w:line="252" w:lineRule="auto"/>
              <w:jc w:val="left"/>
            </w:pPr>
            <w:r/>
            <w:r>
              <w:rPr>
                <w:rFonts w:ascii="Aptos" w:hAnsi="Aptos"/>
                <w:b w:val="0"/>
                <w:color w:val="243330"/>
                <w:sz w:val="18"/>
              </w:rPr>
              <w:t>Precisar los límites del Propietario</w:t>
            </w:r>
          </w:p>
        </w:tc>
        <w:tc>
          <w:tcPr>
            <w:tcW w:type="dxa" w:w="4997"/>
            <w:shd w:fill="FFFFFF"/>
            <w:vAlign w:val="center"/>
            <w:tcMar>
              <w:top w:w="90" w:type="dxa"/>
              <w:start w:w="110" w:type="dxa"/>
              <w:bottom w:w="90" w:type="dxa"/>
              <w:end w:w="110" w:type="dxa"/>
            </w:tcMar>
          </w:tcPr>
          <w:p>
            <w:pPr>
              <w:spacing w:after="0" w:line="252" w:lineRule="auto"/>
              <w:jc w:val="left"/>
            </w:pPr>
            <w:r/>
            <w:r>
              <w:rPr>
                <w:rFonts w:ascii="Aptos" w:hAnsi="Aptos"/>
                <w:b w:val="0"/>
                <w:color w:val="243330"/>
                <w:sz w:val="18"/>
              </w:rPr>
              <w:t>Puede consultar sus propios registros y solicitar citas; se documenta que puede cancelar solicitudes propias bajo condiciones definidas, pero no eliminar historiales.</w:t>
            </w:r>
          </w:p>
        </w:tc>
      </w:tr>
      <w:tr>
        <w:trPr>
          <w:cantSplit/>
        </w:trPr>
        <w:tc>
          <w:tcPr>
            <w:tcW w:type="dxa" w:w="4997"/>
            <w:shd w:fill="E8F3F1"/>
            <w:vAlign w:val="center"/>
            <w:tcMar>
              <w:top w:w="90" w:type="dxa"/>
              <w:start w:w="110" w:type="dxa"/>
              <w:bottom w:w="90" w:type="dxa"/>
              <w:end w:w="110" w:type="dxa"/>
            </w:tcMar>
          </w:tcPr>
          <w:p>
            <w:pPr>
              <w:spacing w:after="0" w:line="252" w:lineRule="auto"/>
              <w:jc w:val="left"/>
            </w:pPr>
            <w:r/>
            <w:r>
              <w:rPr>
                <w:rFonts w:ascii="Aptos" w:hAnsi="Aptos"/>
                <w:b w:val="0"/>
                <w:color w:val="243330"/>
                <w:sz w:val="18"/>
              </w:rPr>
              <w:t>Acotar la vista del Personal Veterinario</w:t>
            </w:r>
          </w:p>
        </w:tc>
        <w:tc>
          <w:tcPr>
            <w:tcW w:type="dxa" w:w="4997"/>
            <w:shd w:fill="E8F3F1"/>
            <w:vAlign w:val="center"/>
            <w:tcMar>
              <w:top w:w="90" w:type="dxa"/>
              <w:start w:w="110" w:type="dxa"/>
              <w:bottom w:w="90" w:type="dxa"/>
              <w:end w:w="110" w:type="dxa"/>
            </w:tcMar>
          </w:tcPr>
          <w:p>
            <w:pPr>
              <w:spacing w:after="0" w:line="252" w:lineRule="auto"/>
              <w:jc w:val="left"/>
            </w:pPr>
            <w:r/>
            <w:r>
              <w:rPr>
                <w:rFonts w:ascii="Aptos" w:hAnsi="Aptos"/>
                <w:b w:val="0"/>
                <w:color w:val="243330"/>
                <w:sz w:val="18"/>
              </w:rPr>
              <w:t xml:space="preserve">Se creó </w:t>
            </w:r>
            <w:r>
              <w:rPr>
                <w:rFonts w:ascii="Consolas" w:hAnsi="Consolas"/>
                <w:color w:val="0F766E"/>
                <w:sz w:val="18"/>
              </w:rPr>
              <w:t>/citas/hoy/</w:t>
            </w:r>
            <w:r>
              <w:rPr>
                <w:rFonts w:ascii="Aptos" w:hAnsi="Aptos"/>
                <w:b w:val="0"/>
                <w:color w:val="243330"/>
                <w:sz w:val="18"/>
              </w:rPr>
              <w:t>, que muestra solo la fecha actual y permite filtrar por veterinario activo. Cuando exista autenticación, el filtro podrá depender del usuario conectado.</w:t>
            </w:r>
          </w:p>
        </w:tc>
      </w:tr>
      <w:tr>
        <w:trPr>
          <w:cantSplit/>
        </w:trPr>
        <w:tc>
          <w:tcPr>
            <w:tcW w:type="dxa" w:w="4997"/>
            <w:shd w:fill="FFFFFF"/>
            <w:vAlign w:val="center"/>
            <w:tcMar>
              <w:top w:w="90" w:type="dxa"/>
              <w:start w:w="110" w:type="dxa"/>
              <w:bottom w:w="90" w:type="dxa"/>
              <w:end w:w="110" w:type="dxa"/>
            </w:tcMar>
          </w:tcPr>
          <w:p>
            <w:pPr>
              <w:spacing w:after="0" w:line="252" w:lineRule="auto"/>
              <w:jc w:val="left"/>
            </w:pPr>
            <w:r/>
            <w:r>
              <w:rPr>
                <w:rFonts w:ascii="Aptos" w:hAnsi="Aptos"/>
                <w:b w:val="0"/>
                <w:color w:val="243330"/>
                <w:sz w:val="18"/>
              </w:rPr>
              <w:t>Evitar solapamientos de turnos</w:t>
            </w:r>
          </w:p>
        </w:tc>
        <w:tc>
          <w:tcPr>
            <w:tcW w:type="dxa" w:w="4997"/>
            <w:shd w:fill="FFFFFF"/>
            <w:vAlign w:val="center"/>
            <w:tcMar>
              <w:top w:w="90" w:type="dxa"/>
              <w:start w:w="110" w:type="dxa"/>
              <w:bottom w:w="90" w:type="dxa"/>
              <w:end w:w="110" w:type="dxa"/>
            </w:tcMar>
          </w:tcPr>
          <w:p>
            <w:pPr>
              <w:spacing w:after="0" w:line="252" w:lineRule="auto"/>
              <w:jc w:val="left"/>
            </w:pPr>
            <w:r/>
            <w:r>
              <w:rPr>
                <w:rFonts w:ascii="Aptos" w:hAnsi="Aptos"/>
                <w:b w:val="0"/>
                <w:color w:val="243330"/>
                <w:sz w:val="18"/>
              </w:rPr>
              <w:t>Cada cita tiene duración de 30, 45 o 60 minutos. El modelo rechaza intervalos cruzados para el mismo veterinario y la base de datos bloquea duplicados exactos entre citas activas.</w:t>
            </w:r>
          </w:p>
        </w:tc>
      </w:tr>
      <w:tr>
        <w:trPr>
          <w:cantSplit/>
        </w:trPr>
        <w:tc>
          <w:tcPr>
            <w:tcW w:type="dxa" w:w="4997"/>
            <w:shd w:fill="E8F3F1"/>
            <w:vAlign w:val="center"/>
            <w:tcMar>
              <w:top w:w="90" w:type="dxa"/>
              <w:start w:w="110" w:type="dxa"/>
              <w:bottom w:w="90" w:type="dxa"/>
              <w:end w:w="110" w:type="dxa"/>
            </w:tcMar>
          </w:tcPr>
          <w:p>
            <w:pPr>
              <w:spacing w:after="0" w:line="252" w:lineRule="auto"/>
              <w:jc w:val="left"/>
            </w:pPr>
            <w:r/>
            <w:r>
              <w:rPr>
                <w:rFonts w:ascii="Aptos" w:hAnsi="Aptos"/>
                <w:b w:val="0"/>
                <w:color w:val="243330"/>
                <w:sz w:val="18"/>
              </w:rPr>
              <w:t>Diseñar un dashboard intuitivo</w:t>
            </w:r>
          </w:p>
        </w:tc>
        <w:tc>
          <w:tcPr>
            <w:tcW w:type="dxa" w:w="4997"/>
            <w:shd w:fill="E8F3F1"/>
            <w:vAlign w:val="center"/>
            <w:tcMar>
              <w:top w:w="90" w:type="dxa"/>
              <w:start w:w="110" w:type="dxa"/>
              <w:bottom w:w="90" w:type="dxa"/>
              <w:end w:w="110" w:type="dxa"/>
            </w:tcMar>
          </w:tcPr>
          <w:p>
            <w:pPr>
              <w:spacing w:after="0" w:line="252" w:lineRule="auto"/>
              <w:jc w:val="left"/>
            </w:pPr>
            <w:r/>
            <w:r>
              <w:rPr>
                <w:rFonts w:ascii="Aptos" w:hAnsi="Aptos"/>
                <w:b w:val="0"/>
                <w:color w:val="243330"/>
                <w:sz w:val="18"/>
              </w:rPr>
              <w:t>El panel muestra conteos por estado mediante tarjetas con colores diferenciados y utiliza etiquetas cromáticas en las tablas.</w:t>
            </w:r>
          </w:p>
        </w:tc>
      </w:tr>
    </w:tbl>
    <w:p>
      <w:pPr>
        <w:spacing w:after="20"/>
      </w:pPr>
    </w:p>
    <w:p>
      <w:pPr>
        <w:keepLines w:val="0"/>
        <w:jc w:val="both"/>
      </w:pPr>
      <w:r>
        <w:rPr>
          <w:rFonts w:ascii="Aptos" w:hAnsi="Aptos"/>
          <w:b w:val="0"/>
          <w:color w:val="243330"/>
          <w:sz w:val="20"/>
        </w:rPr>
        <w:t xml:space="preserve">Estas decisiones hacen más precisa la propuesta sin adelantar la autenticación específica por rol, que se reservará para la fase correspondiente. El detalle operativo se encuentra en </w:t>
      </w:r>
      <w:r>
        <w:rPr>
          <w:rFonts w:ascii="Consolas" w:hAnsi="Consolas"/>
          <w:color w:val="0F766E"/>
          <w:sz w:val="20"/>
        </w:rPr>
        <w:t>docs/reglas-acceso-horarios.md</w:t>
      </w:r>
      <w:r>
        <w:rPr>
          <w:rFonts w:ascii="Aptos" w:hAnsi="Aptos"/>
          <w:b w:val="0"/>
          <w:color w:val="243330"/>
          <w:sz w:val="20"/>
        </w:rPr>
        <w:t>.</w:t>
      </w:r>
    </w:p>
    <w:p>
      <w:pPr>
        <w:pStyle w:val="Heading2"/>
      </w:pPr>
      <w:r>
        <w:t>Criterios de personalización</w:t>
      </w:r>
    </w:p>
    <w:p>
      <w:pPr>
        <w:keepLines w:val="0"/>
        <w:jc w:val="both"/>
      </w:pPr>
      <w:r>
        <w:rPr>
          <w:rFonts w:ascii="Aptos" w:hAnsi="Aptos"/>
          <w:b w:val="0"/>
          <w:color w:val="243330"/>
          <w:sz w:val="20"/>
        </w:rPr>
        <w:t>VetAgenda no conserva las categorías de productos, bebidas, cocina o pedidos de la cafetería de ejemplo. El dominio se adaptó a la gestión veterinaria y sus modelos se enfocan en propietarios, mascotas, veterinarios y citas. La interfaz utiliza lenguaje relacionado con una clínica veterinaria y la documentación explica un flujo de atención diferente al de un restaurante.</w:t>
      </w:r>
    </w:p>
    <w:p>
      <w:pPr>
        <w:keepLines w:val="0"/>
        <w:jc w:val="both"/>
      </w:pPr>
      <w:r>
        <w:rPr>
          <w:rFonts w:ascii="Aptos" w:hAnsi="Aptos"/>
          <w:b w:val="0"/>
          <w:color w:val="243330"/>
          <w:sz w:val="20"/>
        </w:rPr>
        <w:t xml:space="preserve">El repositorio incluirá un archivo </w:t>
      </w:r>
      <w:r>
        <w:rPr>
          <w:rFonts w:ascii="Consolas" w:hAnsi="Consolas"/>
          <w:color w:val="0F766E"/>
          <w:sz w:val="20"/>
        </w:rPr>
        <w:t>README.md</w:t>
      </w:r>
      <w:r>
        <w:rPr>
          <w:rFonts w:ascii="Aptos" w:hAnsi="Aptos"/>
          <w:b w:val="0"/>
          <w:color w:val="243330"/>
          <w:sz w:val="20"/>
        </w:rPr>
        <w:t xml:space="preserve"> con el propósito del proyecto, el problema que atiende, las tecnologías, la estructura, la instalación y el alcance de la fase 2. También incluirá un archivo </w:t>
      </w:r>
      <w:r>
        <w:rPr>
          <w:rFonts w:ascii="Consolas" w:hAnsi="Consolas"/>
          <w:color w:val="0F766E"/>
          <w:sz w:val="20"/>
        </w:rPr>
        <w:t>.gitignore</w:t>
      </w:r>
      <w:r>
        <w:rPr>
          <w:rFonts w:ascii="Aptos" w:hAnsi="Aptos"/>
          <w:b w:val="0"/>
          <w:color w:val="243330"/>
          <w:sz w:val="20"/>
        </w:rPr>
        <w:t xml:space="preserve"> para evitar subir el entorno virtual, cachés, secretos y archivos locales.</w:t>
      </w:r>
    </w:p>
    <w:p>
      <w:pPr>
        <w:pStyle w:val="Heading2"/>
      </w:pPr>
      <w:r>
        <w:t>Cronograma del proyecto</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3331"/>
            <w:shd w:fill="0F766E"/>
            <w:vAlign w:val="center"/>
            <w:tcMar>
              <w:top w:w="90" w:type="dxa"/>
              <w:start w:w="110" w:type="dxa"/>
              <w:bottom w:w="90" w:type="dxa"/>
              <w:end w:w="110" w:type="dxa"/>
            </w:tcMar>
          </w:tcPr>
          <w:p>
            <w:pPr>
              <w:spacing w:after="0" w:line="252" w:lineRule="auto"/>
              <w:jc w:val="left"/>
            </w:pPr>
            <w:r/>
            <w:r>
              <w:rPr>
                <w:rFonts w:ascii="Aptos" w:hAnsi="Aptos"/>
                <w:b/>
                <w:color w:val="FFFFFF"/>
                <w:sz w:val="18"/>
              </w:rPr>
              <w:t>Periodo</w:t>
            </w:r>
          </w:p>
        </w:tc>
        <w:tc>
          <w:tcPr>
            <w:tcW w:type="dxa" w:w="3331"/>
            <w:shd w:fill="0F766E"/>
            <w:vAlign w:val="center"/>
            <w:tcMar>
              <w:top w:w="90" w:type="dxa"/>
              <w:start w:w="110" w:type="dxa"/>
              <w:bottom w:w="90" w:type="dxa"/>
              <w:end w:w="110" w:type="dxa"/>
            </w:tcMar>
          </w:tcPr>
          <w:p>
            <w:pPr>
              <w:spacing w:after="0" w:line="252" w:lineRule="auto"/>
              <w:jc w:val="left"/>
            </w:pPr>
            <w:r/>
            <w:r>
              <w:rPr>
                <w:rFonts w:ascii="Aptos" w:hAnsi="Aptos"/>
                <w:b/>
                <w:color w:val="FFFFFF"/>
                <w:sz w:val="18"/>
              </w:rPr>
              <w:t>Actividad</w:t>
            </w:r>
          </w:p>
        </w:tc>
        <w:tc>
          <w:tcPr>
            <w:tcW w:type="dxa" w:w="3331"/>
            <w:shd w:fill="0F766E"/>
            <w:vAlign w:val="center"/>
            <w:tcMar>
              <w:top w:w="90" w:type="dxa"/>
              <w:start w:w="110" w:type="dxa"/>
              <w:bottom w:w="90" w:type="dxa"/>
              <w:end w:w="110" w:type="dxa"/>
            </w:tcMar>
          </w:tcPr>
          <w:p>
            <w:pPr>
              <w:spacing w:after="0" w:line="252" w:lineRule="auto"/>
              <w:jc w:val="left"/>
            </w:pPr>
            <w:r/>
            <w:r>
              <w:rPr>
                <w:rFonts w:ascii="Aptos" w:hAnsi="Aptos"/>
                <w:b/>
                <w:color w:val="FFFFFF"/>
                <w:sz w:val="18"/>
              </w:rPr>
              <w:t>Resultado</w:t>
            </w:r>
          </w:p>
        </w:tc>
      </w:tr>
      <w:tr>
        <w:trPr>
          <w:cantSplit/>
        </w:trPr>
        <w:tc>
          <w:tcPr>
            <w:tcW w:type="dxa" w:w="3331"/>
            <w:shd w:fill="FFFFFF"/>
            <w:vAlign w:val="center"/>
            <w:tcMar>
              <w:top w:w="90" w:type="dxa"/>
              <w:start w:w="110" w:type="dxa"/>
              <w:bottom w:w="90" w:type="dxa"/>
              <w:end w:w="110" w:type="dxa"/>
            </w:tcMar>
          </w:tcPr>
          <w:p>
            <w:pPr>
              <w:spacing w:after="0" w:line="252" w:lineRule="auto"/>
              <w:jc w:val="left"/>
            </w:pPr>
            <w:r/>
            <w:r>
              <w:rPr>
                <w:rFonts w:ascii="Aptos" w:hAnsi="Aptos"/>
                <w:b w:val="0"/>
                <w:color w:val="243330"/>
                <w:sz w:val="18"/>
              </w:rPr>
              <w:t>Semana 1</w:t>
            </w:r>
          </w:p>
        </w:tc>
        <w:tc>
          <w:tcPr>
            <w:tcW w:type="dxa" w:w="3331"/>
            <w:shd w:fill="FFFFFF"/>
            <w:vAlign w:val="center"/>
            <w:tcMar>
              <w:top w:w="90" w:type="dxa"/>
              <w:start w:w="110" w:type="dxa"/>
              <w:bottom w:w="90" w:type="dxa"/>
              <w:end w:w="110" w:type="dxa"/>
            </w:tcMar>
          </w:tcPr>
          <w:p>
            <w:pPr>
              <w:spacing w:after="0" w:line="252" w:lineRule="auto"/>
              <w:jc w:val="left"/>
            </w:pPr>
            <w:r/>
            <w:r>
              <w:rPr>
                <w:rFonts w:ascii="Aptos" w:hAnsi="Aptos"/>
                <w:b w:val="0"/>
                <w:color w:val="243330"/>
                <w:sz w:val="18"/>
              </w:rPr>
              <w:t>Investigación del problema y selección de la clínica veterinaria como contexto.</w:t>
            </w:r>
          </w:p>
        </w:tc>
        <w:tc>
          <w:tcPr>
            <w:tcW w:type="dxa" w:w="3331"/>
            <w:shd w:fill="FFFFFF"/>
            <w:vAlign w:val="center"/>
            <w:tcMar>
              <w:top w:w="90" w:type="dxa"/>
              <w:start w:w="110" w:type="dxa"/>
              <w:bottom w:w="90" w:type="dxa"/>
              <w:end w:w="110" w:type="dxa"/>
            </w:tcMar>
          </w:tcPr>
          <w:p>
            <w:pPr>
              <w:spacing w:after="0" w:line="252" w:lineRule="auto"/>
              <w:jc w:val="left"/>
            </w:pPr>
            <w:r/>
            <w:r>
              <w:rPr>
                <w:rFonts w:ascii="Aptos" w:hAnsi="Aptos"/>
                <w:b w:val="0"/>
                <w:color w:val="243330"/>
                <w:sz w:val="18"/>
              </w:rPr>
              <w:t>Fase 1 documentada.</w:t>
            </w:r>
          </w:p>
        </w:tc>
      </w:tr>
      <w:tr>
        <w:trPr>
          <w:cantSplit/>
        </w:trPr>
        <w:tc>
          <w:tcPr>
            <w:tcW w:type="dxa" w:w="3331"/>
            <w:shd w:fill="E8F3F1"/>
            <w:vAlign w:val="center"/>
            <w:tcMar>
              <w:top w:w="90" w:type="dxa"/>
              <w:start w:w="110" w:type="dxa"/>
              <w:bottom w:w="90" w:type="dxa"/>
              <w:end w:w="110" w:type="dxa"/>
            </w:tcMar>
          </w:tcPr>
          <w:p>
            <w:pPr>
              <w:spacing w:after="0" w:line="252" w:lineRule="auto"/>
              <w:jc w:val="left"/>
            </w:pPr>
            <w:r/>
            <w:r>
              <w:rPr>
                <w:rFonts w:ascii="Aptos" w:hAnsi="Aptos"/>
                <w:b w:val="0"/>
                <w:color w:val="243330"/>
                <w:sz w:val="18"/>
              </w:rPr>
              <w:t>Semana 2</w:t>
            </w:r>
          </w:p>
        </w:tc>
        <w:tc>
          <w:tcPr>
            <w:tcW w:type="dxa" w:w="3331"/>
            <w:shd w:fill="E8F3F1"/>
            <w:vAlign w:val="center"/>
            <w:tcMar>
              <w:top w:w="90" w:type="dxa"/>
              <w:start w:w="110" w:type="dxa"/>
              <w:bottom w:w="90" w:type="dxa"/>
              <w:end w:w="110" w:type="dxa"/>
            </w:tcMar>
          </w:tcPr>
          <w:p>
            <w:pPr>
              <w:spacing w:after="0" w:line="252" w:lineRule="auto"/>
              <w:jc w:val="left"/>
            </w:pPr>
            <w:r/>
            <w:r>
              <w:rPr>
                <w:rFonts w:ascii="Aptos" w:hAnsi="Aptos"/>
                <w:b w:val="0"/>
                <w:color w:val="243330"/>
                <w:sz w:val="18"/>
              </w:rPr>
              <w:t>Definición de roles, entidades y flujo de trabajo.</w:t>
            </w:r>
          </w:p>
        </w:tc>
        <w:tc>
          <w:tcPr>
            <w:tcW w:type="dxa" w:w="3331"/>
            <w:shd w:fill="E8F3F1"/>
            <w:vAlign w:val="center"/>
            <w:tcMar>
              <w:top w:w="90" w:type="dxa"/>
              <w:start w:w="110" w:type="dxa"/>
              <w:bottom w:w="90" w:type="dxa"/>
              <w:end w:w="110" w:type="dxa"/>
            </w:tcMar>
          </w:tcPr>
          <w:p>
            <w:pPr>
              <w:spacing w:after="0" w:line="252" w:lineRule="auto"/>
              <w:jc w:val="left"/>
            </w:pPr>
            <w:r/>
            <w:r>
              <w:rPr>
                <w:rFonts w:ascii="Aptos" w:hAnsi="Aptos"/>
                <w:b w:val="0"/>
                <w:color w:val="243330"/>
                <w:sz w:val="18"/>
              </w:rPr>
              <w:t>Diseño preliminar.</w:t>
            </w:r>
          </w:p>
        </w:tc>
      </w:tr>
      <w:tr>
        <w:trPr>
          <w:cantSplit/>
        </w:trPr>
        <w:tc>
          <w:tcPr>
            <w:tcW w:type="dxa" w:w="3331"/>
            <w:shd w:fill="FFFFFF"/>
            <w:vAlign w:val="center"/>
            <w:tcMar>
              <w:top w:w="90" w:type="dxa"/>
              <w:start w:w="110" w:type="dxa"/>
              <w:bottom w:w="90" w:type="dxa"/>
              <w:end w:w="110" w:type="dxa"/>
            </w:tcMar>
          </w:tcPr>
          <w:p>
            <w:pPr>
              <w:spacing w:after="0" w:line="252" w:lineRule="auto"/>
              <w:jc w:val="left"/>
            </w:pPr>
            <w:r/>
            <w:r>
              <w:rPr>
                <w:rFonts w:ascii="Aptos" w:hAnsi="Aptos"/>
                <w:b w:val="0"/>
                <w:color w:val="243330"/>
                <w:sz w:val="18"/>
              </w:rPr>
              <w:t>Semana 3</w:t>
            </w:r>
          </w:p>
        </w:tc>
        <w:tc>
          <w:tcPr>
            <w:tcW w:type="dxa" w:w="3331"/>
            <w:shd w:fill="FFFFFF"/>
            <w:vAlign w:val="center"/>
            <w:tcMar>
              <w:top w:w="90" w:type="dxa"/>
              <w:start w:w="110" w:type="dxa"/>
              <w:bottom w:w="90" w:type="dxa"/>
              <w:end w:w="110" w:type="dxa"/>
            </w:tcMar>
          </w:tcPr>
          <w:p>
            <w:pPr>
              <w:spacing w:after="0" w:line="252" w:lineRule="auto"/>
              <w:jc w:val="left"/>
            </w:pPr>
            <w:r/>
            <w:r>
              <w:rPr>
                <w:rFonts w:ascii="Aptos" w:hAnsi="Aptos"/>
                <w:b w:val="0"/>
                <w:color w:val="243330"/>
                <w:sz w:val="18"/>
              </w:rPr>
              <w:t>Configuración de dependencias, modelos y migraciones.</w:t>
            </w:r>
          </w:p>
        </w:tc>
        <w:tc>
          <w:tcPr>
            <w:tcW w:type="dxa" w:w="3331"/>
            <w:shd w:fill="FFFFFF"/>
            <w:vAlign w:val="center"/>
            <w:tcMar>
              <w:top w:w="90" w:type="dxa"/>
              <w:start w:w="110" w:type="dxa"/>
              <w:bottom w:w="90" w:type="dxa"/>
              <w:end w:w="110" w:type="dxa"/>
            </w:tcMar>
          </w:tcPr>
          <w:p>
            <w:pPr>
              <w:spacing w:after="0" w:line="252" w:lineRule="auto"/>
              <w:jc w:val="left"/>
            </w:pPr>
            <w:r/>
            <w:r>
              <w:rPr>
                <w:rFonts w:ascii="Aptos" w:hAnsi="Aptos"/>
                <w:b w:val="0"/>
                <w:color w:val="243330"/>
                <w:sz w:val="18"/>
              </w:rPr>
              <w:t>Base técnica de la fase 2.</w:t>
            </w:r>
          </w:p>
        </w:tc>
      </w:tr>
      <w:tr>
        <w:trPr>
          <w:cantSplit/>
        </w:trPr>
        <w:tc>
          <w:tcPr>
            <w:tcW w:type="dxa" w:w="3331"/>
            <w:shd w:fill="E8F3F1"/>
            <w:vAlign w:val="center"/>
            <w:tcMar>
              <w:top w:w="90" w:type="dxa"/>
              <w:start w:w="110" w:type="dxa"/>
              <w:bottom w:w="90" w:type="dxa"/>
              <w:end w:w="110" w:type="dxa"/>
            </w:tcMar>
          </w:tcPr>
          <w:p>
            <w:pPr>
              <w:spacing w:after="0" w:line="252" w:lineRule="auto"/>
              <w:jc w:val="left"/>
            </w:pPr>
            <w:r/>
            <w:r>
              <w:rPr>
                <w:rFonts w:ascii="Aptos" w:hAnsi="Aptos"/>
                <w:b w:val="0"/>
                <w:color w:val="243330"/>
                <w:sz w:val="18"/>
              </w:rPr>
              <w:t>Semana 4</w:t>
            </w:r>
          </w:p>
        </w:tc>
        <w:tc>
          <w:tcPr>
            <w:tcW w:type="dxa" w:w="3331"/>
            <w:shd w:fill="E8F3F1"/>
            <w:vAlign w:val="center"/>
            <w:tcMar>
              <w:top w:w="90" w:type="dxa"/>
              <w:start w:w="110" w:type="dxa"/>
              <w:bottom w:w="90" w:type="dxa"/>
              <w:end w:w="110" w:type="dxa"/>
            </w:tcMar>
          </w:tcPr>
          <w:p>
            <w:pPr>
              <w:spacing w:after="0" w:line="252" w:lineRule="auto"/>
              <w:jc w:val="left"/>
            </w:pPr>
            <w:r/>
            <w:r>
              <w:rPr>
                <w:rFonts w:ascii="Aptos" w:hAnsi="Aptos"/>
                <w:b w:val="0"/>
                <w:color w:val="243330"/>
                <w:sz w:val="18"/>
              </w:rPr>
              <w:t>Formularios, vistas, plantillas y operaciones básicas.</w:t>
            </w:r>
          </w:p>
        </w:tc>
        <w:tc>
          <w:tcPr>
            <w:tcW w:type="dxa" w:w="3331"/>
            <w:shd w:fill="E8F3F1"/>
            <w:vAlign w:val="center"/>
            <w:tcMar>
              <w:top w:w="90" w:type="dxa"/>
              <w:start w:w="110" w:type="dxa"/>
              <w:bottom w:w="90" w:type="dxa"/>
              <w:end w:w="110" w:type="dxa"/>
            </w:tcMar>
          </w:tcPr>
          <w:p>
            <w:pPr>
              <w:spacing w:after="0" w:line="252" w:lineRule="auto"/>
              <w:jc w:val="left"/>
            </w:pPr>
            <w:r/>
            <w:r>
              <w:rPr>
                <w:rFonts w:ascii="Aptos" w:hAnsi="Aptos"/>
                <w:b w:val="0"/>
                <w:color w:val="243330"/>
                <w:sz w:val="18"/>
              </w:rPr>
              <w:t>Primer avance funcional.</w:t>
            </w:r>
          </w:p>
        </w:tc>
      </w:tr>
      <w:tr>
        <w:trPr>
          <w:cantSplit/>
        </w:trPr>
        <w:tc>
          <w:tcPr>
            <w:tcW w:type="dxa" w:w="3331"/>
            <w:shd w:fill="FFFFFF"/>
            <w:vAlign w:val="center"/>
            <w:tcMar>
              <w:top w:w="90" w:type="dxa"/>
              <w:start w:w="110" w:type="dxa"/>
              <w:bottom w:w="90" w:type="dxa"/>
              <w:end w:w="110" w:type="dxa"/>
            </w:tcMar>
          </w:tcPr>
          <w:p>
            <w:pPr>
              <w:spacing w:after="0" w:line="252" w:lineRule="auto"/>
              <w:jc w:val="left"/>
            </w:pPr>
            <w:r/>
            <w:r>
              <w:rPr>
                <w:rFonts w:ascii="Aptos" w:hAnsi="Aptos"/>
                <w:b w:val="0"/>
                <w:color w:val="243330"/>
                <w:sz w:val="18"/>
              </w:rPr>
              <w:t>Semanas posteriores</w:t>
            </w:r>
          </w:p>
        </w:tc>
        <w:tc>
          <w:tcPr>
            <w:tcW w:type="dxa" w:w="3331"/>
            <w:shd w:fill="FFFFFF"/>
            <w:vAlign w:val="center"/>
            <w:tcMar>
              <w:top w:w="90" w:type="dxa"/>
              <w:start w:w="110" w:type="dxa"/>
              <w:bottom w:w="90" w:type="dxa"/>
              <w:end w:w="110" w:type="dxa"/>
            </w:tcMar>
          </w:tcPr>
          <w:p>
            <w:pPr>
              <w:spacing w:after="0" w:line="252" w:lineRule="auto"/>
              <w:jc w:val="left"/>
            </w:pPr>
            <w:r/>
            <w:r>
              <w:rPr>
                <w:rFonts w:ascii="Aptos" w:hAnsi="Aptos"/>
                <w:b w:val="0"/>
                <w:color w:val="243330"/>
                <w:sz w:val="18"/>
              </w:rPr>
              <w:t>Seguridad, permisos, mejoras y pruebas.</w:t>
            </w:r>
          </w:p>
        </w:tc>
        <w:tc>
          <w:tcPr>
            <w:tcW w:type="dxa" w:w="3331"/>
            <w:shd w:fill="FFFFFF"/>
            <w:vAlign w:val="center"/>
            <w:tcMar>
              <w:top w:w="90" w:type="dxa"/>
              <w:start w:w="110" w:type="dxa"/>
              <w:bottom w:w="90" w:type="dxa"/>
              <w:end w:w="110" w:type="dxa"/>
            </w:tcMar>
          </w:tcPr>
          <w:p>
            <w:pPr>
              <w:spacing w:after="0" w:line="252" w:lineRule="auto"/>
              <w:jc w:val="left"/>
            </w:pPr>
            <w:r/>
            <w:r>
              <w:rPr>
                <w:rFonts w:ascii="Aptos" w:hAnsi="Aptos"/>
                <w:b w:val="0"/>
                <w:color w:val="243330"/>
                <w:sz w:val="18"/>
              </w:rPr>
              <w:t>Fases siguientes.</w:t>
            </w:r>
          </w:p>
        </w:tc>
      </w:tr>
    </w:tbl>
    <w:p>
      <w:pPr>
        <w:spacing w:after="20"/>
      </w:pPr>
    </w:p>
    <w:p>
      <w:pPr>
        <w:pStyle w:val="Heading2"/>
      </w:pPr>
      <w:r>
        <w:t>Alcance y limitaciones</w:t>
      </w:r>
    </w:p>
    <w:p>
      <w:pPr>
        <w:keepLines w:val="0"/>
        <w:jc w:val="both"/>
      </w:pPr>
      <w:r>
        <w:rPr>
          <w:rFonts w:ascii="Aptos" w:hAnsi="Aptos"/>
          <w:b w:val="0"/>
          <w:color w:val="243330"/>
          <w:sz w:val="20"/>
        </w:rPr>
        <w:t>La entrega de fases 1 y 2 incluye la investigación, el diseño, el repositorio público, la estructura Django y el avance funcional indicado por la clase. No incluye pagos, notificaciones automáticas, despliegue productivo, integración con servicios externos, historial clínico completo ni una aplicación móvil. Estas funciones requerirán decisiones técnicas y requisitos adicionales.</w:t>
      </w:r>
    </w:p>
    <w:p>
      <w:pPr>
        <w:keepLines w:val="0"/>
        <w:jc w:val="both"/>
      </w:pPr>
      <w:r>
        <w:rPr>
          <w:rFonts w:ascii="Aptos" w:hAnsi="Aptos"/>
          <w:b w:val="0"/>
          <w:color w:val="243330"/>
          <w:sz w:val="20"/>
        </w:rPr>
        <w:t>La información utilizada en el proyecto es demostrativa y no corresponde a pacientes reales. Si el sistema llegara a utilizarse en un entorno real, sería necesario implementar controles de seguridad, respaldo, privacidad, autorización por roles y protección de datos personales.</w:t>
      </w:r>
    </w:p>
    <w:p>
      <w:pPr>
        <w:pStyle w:val="Heading2"/>
      </w:pPr>
      <w:r>
        <w:t>Conclusiones</w:t>
      </w:r>
    </w:p>
    <w:p>
      <w:pPr>
        <w:keepLines w:val="0"/>
        <w:jc w:val="both"/>
      </w:pPr>
      <w:r>
        <w:rPr>
          <w:rFonts w:ascii="Aptos" w:hAnsi="Aptos"/>
          <w:b w:val="0"/>
          <w:color w:val="243330"/>
          <w:sz w:val="20"/>
        </w:rPr>
        <w:t>La fase 1 permitió delimitar una problemática concreta y justificar la creación de VetAgenda. La falta de centralización de información puede dificultar la organización de citas y la consulta de registros; por ello, una aplicación web representa una alternativa adecuada para ordenar el proceso administrativo de una clínica veterinaria [1] [2].</w:t>
      </w:r>
    </w:p>
    <w:p>
      <w:pPr>
        <w:keepLines w:val="0"/>
        <w:jc w:val="both"/>
      </w:pPr>
      <w:r>
        <w:rPr>
          <w:rFonts w:ascii="Aptos" w:hAnsi="Aptos"/>
          <w:b w:val="0"/>
          <w:color w:val="243330"/>
          <w:sz w:val="20"/>
        </w:rPr>
        <w:t>La fase 2 transforma el análisis en un diseño técnico y un avance funcional. La adaptación del ejemplo de clase al dominio veterinario permite trabajar con entidades y operaciones relacionadas con el problema elegido, en lugar de presentar una copia de la cafetería. La estructura de modelos, formularios, vistas, rutas, plantillas y migraciones prepara el sistema para continuar creciendo en las siguientes fases.</w:t>
      </w:r>
    </w:p>
    <w:p>
      <w:pPr>
        <w:keepLines w:val="0"/>
        <w:jc w:val="both"/>
      </w:pPr>
      <w:r>
        <w:rPr>
          <w:rFonts w:ascii="Aptos" w:hAnsi="Aptos"/>
          <w:b w:val="0"/>
          <w:color w:val="243330"/>
          <w:sz w:val="20"/>
        </w:rPr>
        <w:t>VetAgenda se plantea como un proyecto individual, modular y reutilizable. La entrega debe acompañarse del repositorio público y, cuando la docente lo solicite, de un video en el que se explique el proceso de construcción con palabras propias.</w:t>
      </w:r>
    </w:p>
    <w:p>
      <w:pPr>
        <w:pStyle w:val="Heading2"/>
      </w:pPr>
      <w:r>
        <w:t>Evidencias visuales de la interfaz</w:t>
      </w:r>
    </w:p>
    <w:p>
      <w:pPr>
        <w:spacing w:before="100" w:after="60"/>
        <w:jc w:val="center"/>
      </w:pPr>
      <w:r>
        <w:drawing>
          <wp:inline xmlns:a="http://schemas.openxmlformats.org/drawingml/2006/main" xmlns:pic="http://schemas.openxmlformats.org/drawingml/2006/picture">
            <wp:extent cx="5715000" cy="4915028"/>
            <wp:docPr id="2" name="Picture 2"/>
            <wp:cNvGraphicFramePr>
              <a:graphicFrameLocks noChangeAspect="1"/>
            </wp:cNvGraphicFramePr>
            <a:graphic>
              <a:graphicData uri="http://schemas.openxmlformats.org/drawingml/2006/picture">
                <pic:pic>
                  <pic:nvPicPr>
                    <pic:cNvPr id="0" name="dashboard-fase-3.png"/>
                    <pic:cNvPicPr/>
                  </pic:nvPicPr>
                  <pic:blipFill>
                    <a:blip r:embed="rId13"/>
                    <a:stretch>
                      <a:fillRect/>
                    </a:stretch>
                  </pic:blipFill>
                  <pic:spPr>
                    <a:xfrm>
                      <a:off x="0" y="0"/>
                      <a:ext cx="5715000" cy="4915028"/>
                    </a:xfrm>
                    <a:prstGeom prst="rect"/>
                  </pic:spPr>
                </pic:pic>
              </a:graphicData>
            </a:graphic>
          </wp:inline>
        </w:drawing>
      </w:r>
    </w:p>
    <w:p>
      <w:pPr>
        <w:keepNext/>
        <w:spacing w:after="180"/>
        <w:jc w:val="center"/>
      </w:pPr>
      <w:r>
        <w:rPr>
          <w:rFonts w:ascii="Aptos" w:hAnsi="Aptos"/>
          <w:i/>
          <w:color w:val="566865"/>
          <w:sz w:val="17"/>
        </w:rPr>
        <w:t>Figura 2. Dashboard de VetAgenda con indicadores y código de colores por estado.</w:t>
      </w:r>
    </w:p>
    <w:p>
      <w:pPr>
        <w:spacing w:before="100" w:after="60"/>
        <w:jc w:val="center"/>
      </w:pPr>
      <w:r>
        <w:drawing>
          <wp:inline xmlns:a="http://schemas.openxmlformats.org/drawingml/2006/main" xmlns:pic="http://schemas.openxmlformats.org/drawingml/2006/picture">
            <wp:extent cx="5715000" cy="4915028"/>
            <wp:docPr id="3" name="Picture 3"/>
            <wp:cNvGraphicFramePr>
              <a:graphicFrameLocks noChangeAspect="1"/>
            </wp:cNvGraphicFramePr>
            <a:graphic>
              <a:graphicData uri="http://schemas.openxmlformats.org/drawingml/2006/picture">
                <pic:pic>
                  <pic:nvPicPr>
                    <pic:cNvPr id="0" name="agenda-hoy-fase-3.png"/>
                    <pic:cNvPicPr/>
                  </pic:nvPicPr>
                  <pic:blipFill>
                    <a:blip r:embed="rId14"/>
                    <a:stretch>
                      <a:fillRect/>
                    </a:stretch>
                  </pic:blipFill>
                  <pic:spPr>
                    <a:xfrm>
                      <a:off x="0" y="0"/>
                      <a:ext cx="5715000" cy="4915028"/>
                    </a:xfrm>
                    <a:prstGeom prst="rect"/>
                  </pic:spPr>
                </pic:pic>
              </a:graphicData>
            </a:graphic>
          </wp:inline>
        </w:drawing>
      </w:r>
    </w:p>
    <w:p>
      <w:pPr>
        <w:keepNext/>
        <w:spacing w:after="180"/>
        <w:jc w:val="center"/>
      </w:pPr>
      <w:r>
        <w:rPr>
          <w:rFonts w:ascii="Aptos" w:hAnsi="Aptos"/>
          <w:i/>
          <w:color w:val="566865"/>
          <w:sz w:val="17"/>
        </w:rPr>
        <w:t>Figura 3. Agenda diaria filtrable para el personal veterinario.</w:t>
      </w:r>
    </w:p>
    <w:p>
      <w:r>
        <w:br w:type="page"/>
      </w:r>
    </w:p>
    <w:tbl>
      <w:tblPr>
        <w:tblStyle w:val="TableGrid"/>
        <w:tblW w:type="auto" w:w="0"/>
        <w:jc w:val="center"/>
        <w:tblLook w:firstColumn="1" w:firstRow="1" w:lastColumn="0" w:lastRow="0" w:noHBand="0" w:noVBand="1" w:val="04A0"/>
      </w:tblPr>
      <w:tblGrid>
        <w:gridCol w:w="9994"/>
      </w:tblGrid>
      <w:tr>
        <w:tc>
          <w:tcPr>
            <w:tcW w:type="dxa" w:w="9994"/>
            <w:shd w:fill="0F766E"/>
            <w:tcMar>
              <w:top w:w="90" w:type="dxa"/>
              <w:start w:w="110" w:type="dxa"/>
              <w:bottom w:w="90" w:type="dxa"/>
              <w:end w:w="110" w:type="dxa"/>
            </w:tcMar>
            <w:vAlign w:val="center"/>
          </w:tcPr>
          <w:p>
            <w:pPr>
              <w:spacing w:after="0" w:line="252" w:lineRule="auto"/>
              <w:jc w:val="left"/>
            </w:pPr>
            <w:r/>
            <w:r>
              <w:rPr>
                <w:rFonts w:ascii="Aptos" w:hAnsi="Aptos"/>
                <w:b/>
                <w:color w:val="FFFFFF"/>
                <w:sz w:val="19"/>
              </w:rPr>
              <w:t>FASE 3</w:t>
            </w:r>
          </w:p>
        </w:tc>
      </w:tr>
    </w:tbl>
    <w:p>
      <w:pPr>
        <w:spacing w:before="560" w:after="160"/>
      </w:pPr>
      <w:r>
        <w:rPr>
          <w:rFonts w:ascii="Aptos Display" w:hAnsi="Aptos Display"/>
          <w:b/>
          <w:color w:val="D5EAE6"/>
          <w:sz w:val="84"/>
        </w:rPr>
        <w:t>03</w:t>
      </w:r>
    </w:p>
    <w:p>
      <w:pPr>
        <w:pStyle w:val="Title"/>
        <w:spacing w:after="160"/>
      </w:pPr>
      <w:r>
        <w:rPr>
          <w:rFonts w:ascii="Aptos" w:hAnsi="Aptos"/>
          <w:b/>
          <w:color w:val="173F3B"/>
          <w:sz w:val="48"/>
        </w:rPr>
        <w:t>Modelo de datos e integración con backend</w:t>
      </w:r>
    </w:p>
    <w:p>
      <w:pPr>
        <w:spacing w:after="360"/>
      </w:pPr>
      <w:r>
        <w:rPr>
          <w:rFonts w:ascii="Aptos" w:hAnsi="Aptos"/>
          <w:b w:val="0"/>
          <w:color w:val="566865"/>
          <w:sz w:val="25"/>
        </w:rPr>
        <w:t>Consolidación del esquema físico, la persistencia y la reproducción técnica.</w:t>
      </w:r>
    </w:p>
    <w:tbl>
      <w:tblPr>
        <w:tblStyle w:val="TableGrid"/>
        <w:tblW w:type="auto" w:w="0"/>
        <w:jc w:val="center"/>
        <w:tblLook w:firstColumn="1" w:firstRow="1" w:lastColumn="0" w:lastRow="0" w:noHBand="0" w:noVBand="1" w:val="04A0"/>
      </w:tblPr>
      <w:tblGrid>
        <w:gridCol w:w="9994"/>
      </w:tblGrid>
      <w:tr>
        <w:tc>
          <w:tcPr>
            <w:tcW w:type="dxa" w:w="9994"/>
            <w:shd w:fill="E8F3F1"/>
            <w:tcMar>
              <w:top w:w="150" w:type="dxa"/>
              <w:start w:w="180" w:type="dxa"/>
              <w:bottom w:w="150" w:type="dxa"/>
              <w:end w:w="180" w:type="dxa"/>
            </w:tcMar>
          </w:tcPr>
          <w:p>
            <w:pPr>
              <w:spacing w:after="100"/>
            </w:pPr>
            <w:r/>
            <w:r>
              <w:rPr>
                <w:rFonts w:ascii="Aptos" w:hAnsi="Aptos"/>
                <w:b/>
                <w:color w:val="0F766E"/>
                <w:sz w:val="17"/>
              </w:rPr>
              <w:t>ENTREGABLE PRINCIPAL</w:t>
            </w:r>
          </w:p>
          <w:p>
            <w:pPr>
              <w:spacing w:after="0"/>
            </w:pPr>
            <w:r>
              <w:rPr>
                <w:rFonts w:ascii="Aptos" w:hAnsi="Aptos"/>
                <w:b w:val="0"/>
                <w:color w:val="243330"/>
                <w:sz w:val="20"/>
              </w:rPr>
              <w:t>Modelo físico, relaciones, migraciones, fixture JSON, SQL, grupos, permisos y pruebas de humo.</w:t>
            </w:r>
          </w:p>
        </w:tc>
      </w:tr>
    </w:tbl>
    <w:p>
      <w:pPr>
        <w:spacing w:after="20"/>
      </w:pPr>
    </w:p>
    <w:p>
      <w:pPr>
        <w:keepLines w:val="0"/>
        <w:jc w:val="both"/>
      </w:pPr>
      <w:r>
        <w:rPr>
          <w:rFonts w:ascii="Aptos" w:hAnsi="Aptos"/>
          <w:b w:val="0"/>
          <w:color w:val="243330"/>
          <w:sz w:val="20"/>
        </w:rPr>
        <w:t>VetAgenda es una aplicación web para organizar la operación básica de una clínica veterinaria pequeña. La fase 3 convierte el análisis y el avance de las fases anteriores en un modelo físico de datos conectado al backend Django. El sistema administra propietarios, mascotas, veterinarios y citas, y conserva las relaciones necesarias para consultar la agenda sin duplicar información.</w:t>
      </w:r>
    </w:p>
    <w:p>
      <w:pPr>
        <w:keepLines w:val="0"/>
        <w:jc w:val="both"/>
      </w:pPr>
      <w:r>
        <w:rPr>
          <w:rFonts w:ascii="Aptos" w:hAnsi="Aptos"/>
          <w:b w:val="0"/>
          <w:color w:val="243330"/>
          <w:sz w:val="20"/>
        </w:rPr>
        <w:t>La docente explicó que el modelo físico debe traducir nombres, relaciones, llaves, restricciones y tipos de datos al gestor de base de datos elegido [8]. También indicó que el avance del proyecto propio debe integrar lo trabajado en clase, incluyendo roles, grupos, permisos y los cambios realizados en el repositorio [9].</w:t>
      </w:r>
    </w:p>
    <w:p>
      <w:pPr>
        <w:pStyle w:val="Heading2"/>
      </w:pPr>
      <w:r>
        <w:t>Modelo físico de datos</w:t>
      </w:r>
    </w:p>
    <w:p>
      <w:pPr>
        <w:keepLines w:val="0"/>
        <w:jc w:val="both"/>
      </w:pPr>
      <w:r>
        <w:rPr>
          <w:rFonts w:ascii="Aptos" w:hAnsi="Aptos"/>
          <w:b w:val="0"/>
          <w:color w:val="243330"/>
          <w:sz w:val="20"/>
        </w:rPr>
        <w:t xml:space="preserve">La base local de VetAgenda utiliza SQLite a través del ORM de Django. Cada modelo se transforma en una tabla y Django crea una llave primaria </w:t>
      </w:r>
      <w:r>
        <w:rPr>
          <w:rFonts w:ascii="Consolas" w:hAnsi="Consolas"/>
          <w:color w:val="0F766E"/>
          <w:sz w:val="20"/>
        </w:rPr>
        <w:t>id</w:t>
      </w:r>
      <w:r>
        <w:rPr>
          <w:rFonts w:ascii="Aptos" w:hAnsi="Aptos"/>
          <w:b w:val="0"/>
          <w:color w:val="243330"/>
          <w:sz w:val="20"/>
        </w:rPr>
        <w:t xml:space="preserve"> automáticamente.</w:t>
      </w:r>
    </w:p>
    <w:tbl>
      <w:tblPr>
        <w:tblStyle w:val="TableGrid"/>
        <w:tblW w:type="auto" w:w="0"/>
        <w:jc w:val="center"/>
        <w:tblLayout w:type="autofit"/>
        <w:tblLook w:firstColumn="1" w:firstRow="1" w:lastColumn="0" w:lastRow="0" w:noHBand="0" w:noVBand="1" w:val="04A0"/>
      </w:tblPr>
      <w:tblGrid>
        <w:gridCol w:w="2498"/>
        <w:gridCol w:w="2498"/>
        <w:gridCol w:w="2498"/>
        <w:gridCol w:w="2498"/>
      </w:tblGrid>
      <w:tr>
        <w:trPr>
          <w:tblHeader w:val="true"/>
          <w:cantSplit/>
        </w:trPr>
        <w:tc>
          <w:tcPr>
            <w:tcW w:type="dxa" w:w="2498"/>
            <w:shd w:fill="0F766E"/>
            <w:vAlign w:val="center"/>
            <w:tcMar>
              <w:top w:w="90" w:type="dxa"/>
              <w:start w:w="110" w:type="dxa"/>
              <w:bottom w:w="90" w:type="dxa"/>
              <w:end w:w="110" w:type="dxa"/>
            </w:tcMar>
          </w:tcPr>
          <w:p>
            <w:pPr>
              <w:spacing w:after="0" w:line="252" w:lineRule="auto"/>
              <w:jc w:val="left"/>
            </w:pPr>
            <w:r/>
            <w:r>
              <w:rPr>
                <w:rFonts w:ascii="Aptos" w:hAnsi="Aptos"/>
                <w:b/>
                <w:color w:val="FFFFFF"/>
                <w:sz w:val="18"/>
              </w:rPr>
              <w:t>Tabla / modelo</w:t>
            </w:r>
          </w:p>
        </w:tc>
        <w:tc>
          <w:tcPr>
            <w:tcW w:type="dxa" w:w="2498"/>
            <w:shd w:fill="0F766E"/>
            <w:vAlign w:val="center"/>
            <w:tcMar>
              <w:top w:w="90" w:type="dxa"/>
              <w:start w:w="110" w:type="dxa"/>
              <w:bottom w:w="90" w:type="dxa"/>
              <w:end w:w="110" w:type="dxa"/>
            </w:tcMar>
          </w:tcPr>
          <w:p>
            <w:pPr>
              <w:spacing w:after="0" w:line="252" w:lineRule="auto"/>
              <w:jc w:val="left"/>
            </w:pPr>
            <w:r/>
            <w:r>
              <w:rPr>
                <w:rFonts w:ascii="Aptos" w:hAnsi="Aptos"/>
                <w:b/>
                <w:color w:val="FFFFFF"/>
                <w:sz w:val="18"/>
              </w:rPr>
              <w:t>Llave primaria</w:t>
            </w:r>
          </w:p>
        </w:tc>
        <w:tc>
          <w:tcPr>
            <w:tcW w:type="dxa" w:w="2498"/>
            <w:shd w:fill="0F766E"/>
            <w:vAlign w:val="center"/>
            <w:tcMar>
              <w:top w:w="90" w:type="dxa"/>
              <w:start w:w="110" w:type="dxa"/>
              <w:bottom w:w="90" w:type="dxa"/>
              <w:end w:w="110" w:type="dxa"/>
            </w:tcMar>
          </w:tcPr>
          <w:p>
            <w:pPr>
              <w:spacing w:after="0" w:line="252" w:lineRule="auto"/>
              <w:jc w:val="left"/>
            </w:pPr>
            <w:r/>
            <w:r>
              <w:rPr>
                <w:rFonts w:ascii="Aptos" w:hAnsi="Aptos"/>
                <w:b/>
                <w:color w:val="FFFFFF"/>
                <w:sz w:val="18"/>
              </w:rPr>
              <w:t>Campos principales</w:t>
            </w:r>
          </w:p>
        </w:tc>
        <w:tc>
          <w:tcPr>
            <w:tcW w:type="dxa" w:w="2498"/>
            <w:shd w:fill="0F766E"/>
            <w:vAlign w:val="center"/>
            <w:tcMar>
              <w:top w:w="90" w:type="dxa"/>
              <w:start w:w="110" w:type="dxa"/>
              <w:bottom w:w="90" w:type="dxa"/>
              <w:end w:w="110" w:type="dxa"/>
            </w:tcMar>
          </w:tcPr>
          <w:p>
            <w:pPr>
              <w:spacing w:after="0" w:line="252" w:lineRule="auto"/>
              <w:jc w:val="left"/>
            </w:pPr>
            <w:r/>
            <w:r>
              <w:rPr>
                <w:rFonts w:ascii="Aptos" w:hAnsi="Aptos"/>
                <w:b/>
                <w:color w:val="FFFFFF"/>
                <w:sz w:val="18"/>
              </w:rPr>
              <w:t>Relaciones y restricciones</w:t>
            </w:r>
          </w:p>
        </w:tc>
      </w:tr>
      <w:tr>
        <w:trPr>
          <w:cantSplit/>
        </w:trPr>
        <w:tc>
          <w:tcPr>
            <w:tcW w:type="dxa" w:w="2498"/>
            <w:shd w:fill="FFFFFF"/>
            <w:vAlign w:val="center"/>
            <w:tcMar>
              <w:top w:w="90" w:type="dxa"/>
              <w:start w:w="110" w:type="dxa"/>
              <w:bottom w:w="90" w:type="dxa"/>
              <w:end w:w="110" w:type="dxa"/>
            </w:tcMar>
          </w:tcPr>
          <w:p>
            <w:pPr>
              <w:spacing w:after="0" w:line="252" w:lineRule="auto"/>
              <w:jc w:val="left"/>
            </w:pPr>
            <w:r/>
            <w:r>
              <w:rPr>
                <w:rFonts w:ascii="Consolas" w:hAnsi="Consolas"/>
                <w:color w:val="0F766E"/>
                <w:sz w:val="18"/>
              </w:rPr>
              <w:t>citas_propietario</w:t>
            </w:r>
            <w:r>
              <w:rPr>
                <w:rFonts w:ascii="Aptos" w:hAnsi="Aptos"/>
                <w:b w:val="0"/>
                <w:color w:val="243330"/>
                <w:sz w:val="18"/>
              </w:rPr>
              <w:t xml:space="preserve"> / </w:t>
            </w:r>
            <w:r>
              <w:rPr>
                <w:rFonts w:ascii="Consolas" w:hAnsi="Consolas"/>
                <w:color w:val="0F766E"/>
                <w:sz w:val="18"/>
              </w:rPr>
              <w:t>Propietario</w:t>
            </w:r>
          </w:p>
        </w:tc>
        <w:tc>
          <w:tcPr>
            <w:tcW w:type="dxa" w:w="2498"/>
            <w:shd w:fill="FFFFFF"/>
            <w:vAlign w:val="center"/>
            <w:tcMar>
              <w:top w:w="90" w:type="dxa"/>
              <w:start w:w="110" w:type="dxa"/>
              <w:bottom w:w="90" w:type="dxa"/>
              <w:end w:w="110" w:type="dxa"/>
            </w:tcMar>
          </w:tcPr>
          <w:p>
            <w:pPr>
              <w:spacing w:after="0" w:line="252" w:lineRule="auto"/>
              <w:jc w:val="left"/>
            </w:pPr>
            <w:r/>
            <w:r>
              <w:rPr>
                <w:rFonts w:ascii="Consolas" w:hAnsi="Consolas"/>
                <w:color w:val="0F766E"/>
                <w:sz w:val="18"/>
              </w:rPr>
              <w:t>id</w:t>
            </w:r>
          </w:p>
        </w:tc>
        <w:tc>
          <w:tcPr>
            <w:tcW w:type="dxa" w:w="2498"/>
            <w:shd w:fill="FFFFFF"/>
            <w:vAlign w:val="center"/>
            <w:tcMar>
              <w:top w:w="90" w:type="dxa"/>
              <w:start w:w="110" w:type="dxa"/>
              <w:bottom w:w="90" w:type="dxa"/>
              <w:end w:w="110" w:type="dxa"/>
            </w:tcMar>
          </w:tcPr>
          <w:p>
            <w:pPr>
              <w:spacing w:after="0" w:line="252" w:lineRule="auto"/>
              <w:jc w:val="left"/>
            </w:pPr>
            <w:r/>
            <w:r>
              <w:rPr>
                <w:rFonts w:ascii="Consolas" w:hAnsi="Consolas"/>
                <w:color w:val="0F766E"/>
                <w:sz w:val="18"/>
              </w:rPr>
              <w:t>nombre_completo</w:t>
            </w:r>
            <w:r>
              <w:rPr>
                <w:rFonts w:ascii="Aptos" w:hAnsi="Aptos"/>
                <w:b w:val="0"/>
                <w:color w:val="243330"/>
                <w:sz w:val="18"/>
              </w:rPr>
              <w:t xml:space="preserve">, </w:t>
            </w:r>
            <w:r>
              <w:rPr>
                <w:rFonts w:ascii="Consolas" w:hAnsi="Consolas"/>
                <w:color w:val="0F766E"/>
                <w:sz w:val="18"/>
              </w:rPr>
              <w:t>telefono</w:t>
            </w:r>
            <w:r>
              <w:rPr>
                <w:rFonts w:ascii="Aptos" w:hAnsi="Aptos"/>
                <w:b w:val="0"/>
                <w:color w:val="243330"/>
                <w:sz w:val="18"/>
              </w:rPr>
              <w:t xml:space="preserve">, </w:t>
            </w:r>
            <w:r>
              <w:rPr>
                <w:rFonts w:ascii="Consolas" w:hAnsi="Consolas"/>
                <w:color w:val="0F766E"/>
                <w:sz w:val="18"/>
              </w:rPr>
              <w:t>email</w:t>
            </w:r>
            <w:r>
              <w:rPr>
                <w:rFonts w:ascii="Aptos" w:hAnsi="Aptos"/>
                <w:b w:val="0"/>
                <w:color w:val="243330"/>
                <w:sz w:val="18"/>
              </w:rPr>
              <w:t xml:space="preserve">, </w:t>
            </w:r>
            <w:r>
              <w:rPr>
                <w:rFonts w:ascii="Consolas" w:hAnsi="Consolas"/>
                <w:color w:val="0F766E"/>
                <w:sz w:val="18"/>
              </w:rPr>
              <w:t>fecha_registro</w:t>
            </w:r>
          </w:p>
        </w:tc>
        <w:tc>
          <w:tcPr>
            <w:tcW w:type="dxa" w:w="2498"/>
            <w:shd w:fill="FFFFFF"/>
            <w:vAlign w:val="center"/>
            <w:tcMar>
              <w:top w:w="90" w:type="dxa"/>
              <w:start w:w="110" w:type="dxa"/>
              <w:bottom w:w="90" w:type="dxa"/>
              <w:end w:w="110" w:type="dxa"/>
            </w:tcMar>
          </w:tcPr>
          <w:p>
            <w:pPr>
              <w:spacing w:after="0" w:line="252" w:lineRule="auto"/>
              <w:jc w:val="left"/>
            </w:pPr>
            <w:r/>
            <w:r>
              <w:rPr>
                <w:rFonts w:ascii="Aptos" w:hAnsi="Aptos"/>
                <w:b w:val="0"/>
                <w:color w:val="243330"/>
                <w:sz w:val="18"/>
              </w:rPr>
              <w:t>Un propietario puede tener muchas mascotas.</w:t>
            </w:r>
          </w:p>
        </w:tc>
      </w:tr>
      <w:tr>
        <w:trPr>
          <w:cantSplit/>
        </w:trPr>
        <w:tc>
          <w:tcPr>
            <w:tcW w:type="dxa" w:w="2498"/>
            <w:shd w:fill="E8F3F1"/>
            <w:vAlign w:val="center"/>
            <w:tcMar>
              <w:top w:w="90" w:type="dxa"/>
              <w:start w:w="110" w:type="dxa"/>
              <w:bottom w:w="90" w:type="dxa"/>
              <w:end w:w="110" w:type="dxa"/>
            </w:tcMar>
          </w:tcPr>
          <w:p>
            <w:pPr>
              <w:spacing w:after="0" w:line="252" w:lineRule="auto"/>
              <w:jc w:val="left"/>
            </w:pPr>
            <w:r/>
            <w:r>
              <w:rPr>
                <w:rFonts w:ascii="Consolas" w:hAnsi="Consolas"/>
                <w:color w:val="0F766E"/>
                <w:sz w:val="18"/>
              </w:rPr>
              <w:t>citas_mascota</w:t>
            </w:r>
            <w:r>
              <w:rPr>
                <w:rFonts w:ascii="Aptos" w:hAnsi="Aptos"/>
                <w:b w:val="0"/>
                <w:color w:val="243330"/>
                <w:sz w:val="18"/>
              </w:rPr>
              <w:t xml:space="preserve"> / </w:t>
            </w:r>
            <w:r>
              <w:rPr>
                <w:rFonts w:ascii="Consolas" w:hAnsi="Consolas"/>
                <w:color w:val="0F766E"/>
                <w:sz w:val="18"/>
              </w:rPr>
              <w:t>Mascota</w:t>
            </w:r>
          </w:p>
        </w:tc>
        <w:tc>
          <w:tcPr>
            <w:tcW w:type="dxa" w:w="2498"/>
            <w:shd w:fill="E8F3F1"/>
            <w:vAlign w:val="center"/>
            <w:tcMar>
              <w:top w:w="90" w:type="dxa"/>
              <w:start w:w="110" w:type="dxa"/>
              <w:bottom w:w="90" w:type="dxa"/>
              <w:end w:w="110" w:type="dxa"/>
            </w:tcMar>
          </w:tcPr>
          <w:p>
            <w:pPr>
              <w:spacing w:after="0" w:line="252" w:lineRule="auto"/>
              <w:jc w:val="left"/>
            </w:pPr>
            <w:r/>
            <w:r>
              <w:rPr>
                <w:rFonts w:ascii="Consolas" w:hAnsi="Consolas"/>
                <w:color w:val="0F766E"/>
                <w:sz w:val="18"/>
              </w:rPr>
              <w:t>id</w:t>
            </w:r>
          </w:p>
        </w:tc>
        <w:tc>
          <w:tcPr>
            <w:tcW w:type="dxa" w:w="2498"/>
            <w:shd w:fill="E8F3F1"/>
            <w:vAlign w:val="center"/>
            <w:tcMar>
              <w:top w:w="90" w:type="dxa"/>
              <w:start w:w="110" w:type="dxa"/>
              <w:bottom w:w="90" w:type="dxa"/>
              <w:end w:w="110" w:type="dxa"/>
            </w:tcMar>
          </w:tcPr>
          <w:p>
            <w:pPr>
              <w:spacing w:after="0" w:line="252" w:lineRule="auto"/>
              <w:jc w:val="left"/>
            </w:pPr>
            <w:r/>
            <w:r>
              <w:rPr>
                <w:rFonts w:ascii="Consolas" w:hAnsi="Consolas"/>
                <w:color w:val="0F766E"/>
                <w:sz w:val="18"/>
              </w:rPr>
              <w:t>nombre</w:t>
            </w:r>
            <w:r>
              <w:rPr>
                <w:rFonts w:ascii="Aptos" w:hAnsi="Aptos"/>
                <w:b w:val="0"/>
                <w:color w:val="243330"/>
                <w:sz w:val="18"/>
              </w:rPr>
              <w:t xml:space="preserve">, </w:t>
            </w:r>
            <w:r>
              <w:rPr>
                <w:rFonts w:ascii="Consolas" w:hAnsi="Consolas"/>
                <w:color w:val="0F766E"/>
                <w:sz w:val="18"/>
              </w:rPr>
              <w:t>especie</w:t>
            </w:r>
            <w:r>
              <w:rPr>
                <w:rFonts w:ascii="Aptos" w:hAnsi="Aptos"/>
                <w:b w:val="0"/>
                <w:color w:val="243330"/>
                <w:sz w:val="18"/>
              </w:rPr>
              <w:t xml:space="preserve">, </w:t>
            </w:r>
            <w:r>
              <w:rPr>
                <w:rFonts w:ascii="Consolas" w:hAnsi="Consolas"/>
                <w:color w:val="0F766E"/>
                <w:sz w:val="18"/>
              </w:rPr>
              <w:t>raza</w:t>
            </w:r>
            <w:r>
              <w:rPr>
                <w:rFonts w:ascii="Aptos" w:hAnsi="Aptos"/>
                <w:b w:val="0"/>
                <w:color w:val="243330"/>
                <w:sz w:val="18"/>
              </w:rPr>
              <w:t xml:space="preserve">, </w:t>
            </w:r>
            <w:r>
              <w:rPr>
                <w:rFonts w:ascii="Consolas" w:hAnsi="Consolas"/>
                <w:color w:val="0F766E"/>
                <w:sz w:val="18"/>
              </w:rPr>
              <w:t>fecha_nacimiento</w:t>
            </w:r>
            <w:r>
              <w:rPr>
                <w:rFonts w:ascii="Aptos" w:hAnsi="Aptos"/>
                <w:b w:val="0"/>
                <w:color w:val="243330"/>
                <w:sz w:val="18"/>
              </w:rPr>
              <w:t xml:space="preserve">, </w:t>
            </w:r>
            <w:r>
              <w:rPr>
                <w:rFonts w:ascii="Consolas" w:hAnsi="Consolas"/>
                <w:color w:val="0F766E"/>
                <w:sz w:val="18"/>
              </w:rPr>
              <w:t>peso_kg</w:t>
            </w:r>
            <w:r>
              <w:rPr>
                <w:rFonts w:ascii="Aptos" w:hAnsi="Aptos"/>
                <w:b w:val="0"/>
                <w:color w:val="243330"/>
                <w:sz w:val="18"/>
              </w:rPr>
              <w:t xml:space="preserve">, </w:t>
            </w:r>
            <w:r>
              <w:rPr>
                <w:rFonts w:ascii="Consolas" w:hAnsi="Consolas"/>
                <w:color w:val="0F766E"/>
                <w:sz w:val="18"/>
              </w:rPr>
              <w:t>notas</w:t>
            </w:r>
            <w:r>
              <w:rPr>
                <w:rFonts w:ascii="Aptos" w:hAnsi="Aptos"/>
                <w:b w:val="0"/>
                <w:color w:val="243330"/>
                <w:sz w:val="18"/>
              </w:rPr>
              <w:t xml:space="preserve">, </w:t>
            </w:r>
            <w:r>
              <w:rPr>
                <w:rFonts w:ascii="Consolas" w:hAnsi="Consolas"/>
                <w:color w:val="0F766E"/>
                <w:sz w:val="18"/>
              </w:rPr>
              <w:t>fecha_registro</w:t>
            </w:r>
          </w:p>
        </w:tc>
        <w:tc>
          <w:tcPr>
            <w:tcW w:type="dxa" w:w="2498"/>
            <w:shd w:fill="E8F3F1"/>
            <w:vAlign w:val="center"/>
            <w:tcMar>
              <w:top w:w="90" w:type="dxa"/>
              <w:start w:w="110" w:type="dxa"/>
              <w:bottom w:w="90" w:type="dxa"/>
              <w:end w:w="110" w:type="dxa"/>
            </w:tcMar>
          </w:tcPr>
          <w:p>
            <w:pPr>
              <w:spacing w:after="0" w:line="252" w:lineRule="auto"/>
              <w:jc w:val="left"/>
            </w:pPr>
            <w:r/>
            <w:r>
              <w:rPr>
                <w:rFonts w:ascii="Consolas" w:hAnsi="Consolas"/>
                <w:color w:val="0F766E"/>
                <w:sz w:val="18"/>
              </w:rPr>
              <w:t>propietario_id</w:t>
            </w:r>
            <w:r>
              <w:rPr>
                <w:rFonts w:ascii="Aptos" w:hAnsi="Aptos"/>
                <w:b w:val="0"/>
                <w:color w:val="243330"/>
                <w:sz w:val="18"/>
              </w:rPr>
              <w:t xml:space="preserve"> es llave foránea hacia </w:t>
            </w:r>
            <w:r>
              <w:rPr>
                <w:rFonts w:ascii="Consolas" w:hAnsi="Consolas"/>
                <w:color w:val="0F766E"/>
                <w:sz w:val="18"/>
              </w:rPr>
              <w:t>Propietario</w:t>
            </w:r>
            <w:r>
              <w:rPr>
                <w:rFonts w:ascii="Aptos" w:hAnsi="Aptos"/>
                <w:b w:val="0"/>
                <w:color w:val="243330"/>
                <w:sz w:val="18"/>
              </w:rPr>
              <w:t>. Al eliminar el propietario, sus mascotas se eliminan en cascada.</w:t>
            </w:r>
          </w:p>
        </w:tc>
      </w:tr>
      <w:tr>
        <w:trPr>
          <w:cantSplit/>
        </w:trPr>
        <w:tc>
          <w:tcPr>
            <w:tcW w:type="dxa" w:w="2498"/>
            <w:shd w:fill="FFFFFF"/>
            <w:vAlign w:val="center"/>
            <w:tcMar>
              <w:top w:w="90" w:type="dxa"/>
              <w:start w:w="110" w:type="dxa"/>
              <w:bottom w:w="90" w:type="dxa"/>
              <w:end w:w="110" w:type="dxa"/>
            </w:tcMar>
          </w:tcPr>
          <w:p>
            <w:pPr>
              <w:spacing w:after="0" w:line="252" w:lineRule="auto"/>
              <w:jc w:val="left"/>
            </w:pPr>
            <w:r/>
            <w:r>
              <w:rPr>
                <w:rFonts w:ascii="Consolas" w:hAnsi="Consolas"/>
                <w:color w:val="0F766E"/>
                <w:sz w:val="18"/>
              </w:rPr>
              <w:t>citas_veterinario</w:t>
            </w:r>
            <w:r>
              <w:rPr>
                <w:rFonts w:ascii="Aptos" w:hAnsi="Aptos"/>
                <w:b w:val="0"/>
                <w:color w:val="243330"/>
                <w:sz w:val="18"/>
              </w:rPr>
              <w:t xml:space="preserve"> / </w:t>
            </w:r>
            <w:r>
              <w:rPr>
                <w:rFonts w:ascii="Consolas" w:hAnsi="Consolas"/>
                <w:color w:val="0F766E"/>
                <w:sz w:val="18"/>
              </w:rPr>
              <w:t>Veterinario</w:t>
            </w:r>
          </w:p>
        </w:tc>
        <w:tc>
          <w:tcPr>
            <w:tcW w:type="dxa" w:w="2498"/>
            <w:shd w:fill="FFFFFF"/>
            <w:vAlign w:val="center"/>
            <w:tcMar>
              <w:top w:w="90" w:type="dxa"/>
              <w:start w:w="110" w:type="dxa"/>
              <w:bottom w:w="90" w:type="dxa"/>
              <w:end w:w="110" w:type="dxa"/>
            </w:tcMar>
          </w:tcPr>
          <w:p>
            <w:pPr>
              <w:spacing w:after="0" w:line="252" w:lineRule="auto"/>
              <w:jc w:val="left"/>
            </w:pPr>
            <w:r/>
            <w:r>
              <w:rPr>
                <w:rFonts w:ascii="Consolas" w:hAnsi="Consolas"/>
                <w:color w:val="0F766E"/>
                <w:sz w:val="18"/>
              </w:rPr>
              <w:t>id</w:t>
            </w:r>
          </w:p>
        </w:tc>
        <w:tc>
          <w:tcPr>
            <w:tcW w:type="dxa" w:w="2498"/>
            <w:shd w:fill="FFFFFF"/>
            <w:vAlign w:val="center"/>
            <w:tcMar>
              <w:top w:w="90" w:type="dxa"/>
              <w:start w:w="110" w:type="dxa"/>
              <w:bottom w:w="90" w:type="dxa"/>
              <w:end w:w="110" w:type="dxa"/>
            </w:tcMar>
          </w:tcPr>
          <w:p>
            <w:pPr>
              <w:spacing w:after="0" w:line="252" w:lineRule="auto"/>
              <w:jc w:val="left"/>
            </w:pPr>
            <w:r/>
            <w:r>
              <w:rPr>
                <w:rFonts w:ascii="Consolas" w:hAnsi="Consolas"/>
                <w:color w:val="0F766E"/>
                <w:sz w:val="18"/>
              </w:rPr>
              <w:t>nombre_completo</w:t>
            </w:r>
            <w:r>
              <w:rPr>
                <w:rFonts w:ascii="Aptos" w:hAnsi="Aptos"/>
                <w:b w:val="0"/>
                <w:color w:val="243330"/>
                <w:sz w:val="18"/>
              </w:rPr>
              <w:t xml:space="preserve">, </w:t>
            </w:r>
            <w:r>
              <w:rPr>
                <w:rFonts w:ascii="Consolas" w:hAnsi="Consolas"/>
                <w:color w:val="0F766E"/>
                <w:sz w:val="18"/>
              </w:rPr>
              <w:t>especialidad</w:t>
            </w:r>
            <w:r>
              <w:rPr>
                <w:rFonts w:ascii="Aptos" w:hAnsi="Aptos"/>
                <w:b w:val="0"/>
                <w:color w:val="243330"/>
                <w:sz w:val="18"/>
              </w:rPr>
              <w:t xml:space="preserve">, </w:t>
            </w:r>
            <w:r>
              <w:rPr>
                <w:rFonts w:ascii="Consolas" w:hAnsi="Consolas"/>
                <w:color w:val="0F766E"/>
                <w:sz w:val="18"/>
              </w:rPr>
              <w:t>telefono</w:t>
            </w:r>
            <w:r>
              <w:rPr>
                <w:rFonts w:ascii="Aptos" w:hAnsi="Aptos"/>
                <w:b w:val="0"/>
                <w:color w:val="243330"/>
                <w:sz w:val="18"/>
              </w:rPr>
              <w:t xml:space="preserve">, </w:t>
            </w:r>
            <w:r>
              <w:rPr>
                <w:rFonts w:ascii="Consolas" w:hAnsi="Consolas"/>
                <w:color w:val="0F766E"/>
                <w:sz w:val="18"/>
              </w:rPr>
              <w:t>email</w:t>
            </w:r>
            <w:r>
              <w:rPr>
                <w:rFonts w:ascii="Aptos" w:hAnsi="Aptos"/>
                <w:b w:val="0"/>
                <w:color w:val="243330"/>
                <w:sz w:val="18"/>
              </w:rPr>
              <w:t xml:space="preserve">, </w:t>
            </w:r>
            <w:r>
              <w:rPr>
                <w:rFonts w:ascii="Consolas" w:hAnsi="Consolas"/>
                <w:color w:val="0F766E"/>
                <w:sz w:val="18"/>
              </w:rPr>
              <w:t>activo</w:t>
            </w:r>
          </w:p>
        </w:tc>
        <w:tc>
          <w:tcPr>
            <w:tcW w:type="dxa" w:w="2498"/>
            <w:shd w:fill="FFFFFF"/>
            <w:vAlign w:val="center"/>
            <w:tcMar>
              <w:top w:w="90" w:type="dxa"/>
              <w:start w:w="110" w:type="dxa"/>
              <w:bottom w:w="90" w:type="dxa"/>
              <w:end w:w="110" w:type="dxa"/>
            </w:tcMar>
          </w:tcPr>
          <w:p>
            <w:pPr>
              <w:spacing w:after="0" w:line="252" w:lineRule="auto"/>
              <w:jc w:val="left"/>
            </w:pPr>
            <w:r/>
            <w:r>
              <w:rPr>
                <w:rFonts w:ascii="Aptos" w:hAnsi="Aptos"/>
                <w:b w:val="0"/>
                <w:color w:val="243330"/>
                <w:sz w:val="18"/>
              </w:rPr>
              <w:t>Un veterinario puede tener muchas citas.</w:t>
            </w:r>
          </w:p>
        </w:tc>
      </w:tr>
      <w:tr>
        <w:trPr>
          <w:cantSplit/>
        </w:trPr>
        <w:tc>
          <w:tcPr>
            <w:tcW w:type="dxa" w:w="2498"/>
            <w:shd w:fill="E8F3F1"/>
            <w:vAlign w:val="center"/>
            <w:tcMar>
              <w:top w:w="90" w:type="dxa"/>
              <w:start w:w="110" w:type="dxa"/>
              <w:bottom w:w="90" w:type="dxa"/>
              <w:end w:w="110" w:type="dxa"/>
            </w:tcMar>
          </w:tcPr>
          <w:p>
            <w:pPr>
              <w:spacing w:after="0" w:line="252" w:lineRule="auto"/>
              <w:jc w:val="left"/>
            </w:pPr>
            <w:r/>
            <w:r>
              <w:rPr>
                <w:rFonts w:ascii="Consolas" w:hAnsi="Consolas"/>
                <w:color w:val="0F766E"/>
                <w:sz w:val="18"/>
              </w:rPr>
              <w:t>citas_cita</w:t>
            </w:r>
            <w:r>
              <w:rPr>
                <w:rFonts w:ascii="Aptos" w:hAnsi="Aptos"/>
                <w:b w:val="0"/>
                <w:color w:val="243330"/>
                <w:sz w:val="18"/>
              </w:rPr>
              <w:t xml:space="preserve"> / </w:t>
            </w:r>
            <w:r>
              <w:rPr>
                <w:rFonts w:ascii="Consolas" w:hAnsi="Consolas"/>
                <w:color w:val="0F766E"/>
                <w:sz w:val="18"/>
              </w:rPr>
              <w:t>Cita</w:t>
            </w:r>
          </w:p>
        </w:tc>
        <w:tc>
          <w:tcPr>
            <w:tcW w:type="dxa" w:w="2498"/>
            <w:shd w:fill="E8F3F1"/>
            <w:vAlign w:val="center"/>
            <w:tcMar>
              <w:top w:w="90" w:type="dxa"/>
              <w:start w:w="110" w:type="dxa"/>
              <w:bottom w:w="90" w:type="dxa"/>
              <w:end w:w="110" w:type="dxa"/>
            </w:tcMar>
          </w:tcPr>
          <w:p>
            <w:pPr>
              <w:spacing w:after="0" w:line="252" w:lineRule="auto"/>
              <w:jc w:val="left"/>
            </w:pPr>
            <w:r/>
            <w:r>
              <w:rPr>
                <w:rFonts w:ascii="Consolas" w:hAnsi="Consolas"/>
                <w:color w:val="0F766E"/>
                <w:sz w:val="18"/>
              </w:rPr>
              <w:t>id</w:t>
            </w:r>
          </w:p>
        </w:tc>
        <w:tc>
          <w:tcPr>
            <w:tcW w:type="dxa" w:w="2498"/>
            <w:shd w:fill="E8F3F1"/>
            <w:vAlign w:val="center"/>
            <w:tcMar>
              <w:top w:w="90" w:type="dxa"/>
              <w:start w:w="110" w:type="dxa"/>
              <w:bottom w:w="90" w:type="dxa"/>
              <w:end w:w="110" w:type="dxa"/>
            </w:tcMar>
          </w:tcPr>
          <w:p>
            <w:pPr>
              <w:spacing w:after="0" w:line="252" w:lineRule="auto"/>
              <w:jc w:val="left"/>
            </w:pPr>
            <w:r/>
            <w:r>
              <w:rPr>
                <w:rFonts w:ascii="Consolas" w:hAnsi="Consolas"/>
                <w:color w:val="0F766E"/>
                <w:sz w:val="18"/>
              </w:rPr>
              <w:t>fecha</w:t>
            </w:r>
            <w:r>
              <w:rPr>
                <w:rFonts w:ascii="Aptos" w:hAnsi="Aptos"/>
                <w:b w:val="0"/>
                <w:color w:val="243330"/>
                <w:sz w:val="18"/>
              </w:rPr>
              <w:t xml:space="preserve">, </w:t>
            </w:r>
            <w:r>
              <w:rPr>
                <w:rFonts w:ascii="Consolas" w:hAnsi="Consolas"/>
                <w:color w:val="0F766E"/>
                <w:sz w:val="18"/>
              </w:rPr>
              <w:t>hora</w:t>
            </w:r>
            <w:r>
              <w:rPr>
                <w:rFonts w:ascii="Aptos" w:hAnsi="Aptos"/>
                <w:b w:val="0"/>
                <w:color w:val="243330"/>
                <w:sz w:val="18"/>
              </w:rPr>
              <w:t xml:space="preserve">, </w:t>
            </w:r>
            <w:r>
              <w:rPr>
                <w:rFonts w:ascii="Consolas" w:hAnsi="Consolas"/>
                <w:color w:val="0F766E"/>
                <w:sz w:val="18"/>
              </w:rPr>
              <w:t>duracion_minutos</w:t>
            </w:r>
            <w:r>
              <w:rPr>
                <w:rFonts w:ascii="Aptos" w:hAnsi="Aptos"/>
                <w:b w:val="0"/>
                <w:color w:val="243330"/>
                <w:sz w:val="18"/>
              </w:rPr>
              <w:t xml:space="preserve">, </w:t>
            </w:r>
            <w:r>
              <w:rPr>
                <w:rFonts w:ascii="Consolas" w:hAnsi="Consolas"/>
                <w:color w:val="0F766E"/>
                <w:sz w:val="18"/>
              </w:rPr>
              <w:t>motivo</w:t>
            </w:r>
            <w:r>
              <w:rPr>
                <w:rFonts w:ascii="Aptos" w:hAnsi="Aptos"/>
                <w:b w:val="0"/>
                <w:color w:val="243330"/>
                <w:sz w:val="18"/>
              </w:rPr>
              <w:t xml:space="preserve">, </w:t>
            </w:r>
            <w:r>
              <w:rPr>
                <w:rFonts w:ascii="Consolas" w:hAnsi="Consolas"/>
                <w:color w:val="0F766E"/>
                <w:sz w:val="18"/>
              </w:rPr>
              <w:t>estado</w:t>
            </w:r>
            <w:r>
              <w:rPr>
                <w:rFonts w:ascii="Aptos" w:hAnsi="Aptos"/>
                <w:b w:val="0"/>
                <w:color w:val="243330"/>
                <w:sz w:val="18"/>
              </w:rPr>
              <w:t xml:space="preserve">, </w:t>
            </w:r>
            <w:r>
              <w:rPr>
                <w:rFonts w:ascii="Consolas" w:hAnsi="Consolas"/>
                <w:color w:val="0F766E"/>
                <w:sz w:val="18"/>
              </w:rPr>
              <w:t>observaciones</w:t>
            </w:r>
            <w:r>
              <w:rPr>
                <w:rFonts w:ascii="Aptos" w:hAnsi="Aptos"/>
                <w:b w:val="0"/>
                <w:color w:val="243330"/>
                <w:sz w:val="18"/>
              </w:rPr>
              <w:t xml:space="preserve">, </w:t>
            </w:r>
            <w:r>
              <w:rPr>
                <w:rFonts w:ascii="Consolas" w:hAnsi="Consolas"/>
                <w:color w:val="0F766E"/>
                <w:sz w:val="18"/>
              </w:rPr>
              <w:t>creado_en</w:t>
            </w:r>
            <w:r>
              <w:rPr>
                <w:rFonts w:ascii="Aptos" w:hAnsi="Aptos"/>
                <w:b w:val="0"/>
                <w:color w:val="243330"/>
                <w:sz w:val="18"/>
              </w:rPr>
              <w:t xml:space="preserve">, </w:t>
            </w:r>
            <w:r>
              <w:rPr>
                <w:rFonts w:ascii="Consolas" w:hAnsi="Consolas"/>
                <w:color w:val="0F766E"/>
                <w:sz w:val="18"/>
              </w:rPr>
              <w:t>actualizado_en</w:t>
            </w:r>
          </w:p>
        </w:tc>
        <w:tc>
          <w:tcPr>
            <w:tcW w:type="dxa" w:w="2498"/>
            <w:shd w:fill="E8F3F1"/>
            <w:vAlign w:val="center"/>
            <w:tcMar>
              <w:top w:w="90" w:type="dxa"/>
              <w:start w:w="110" w:type="dxa"/>
              <w:bottom w:w="90" w:type="dxa"/>
              <w:end w:w="110" w:type="dxa"/>
            </w:tcMar>
          </w:tcPr>
          <w:p>
            <w:pPr>
              <w:spacing w:after="0" w:line="252" w:lineRule="auto"/>
              <w:jc w:val="left"/>
            </w:pPr>
            <w:r/>
            <w:r>
              <w:rPr>
                <w:rFonts w:ascii="Consolas" w:hAnsi="Consolas"/>
                <w:color w:val="0F766E"/>
                <w:sz w:val="18"/>
              </w:rPr>
              <w:t>mascota_id</w:t>
            </w:r>
            <w:r>
              <w:rPr>
                <w:rFonts w:ascii="Aptos" w:hAnsi="Aptos"/>
                <w:b w:val="0"/>
                <w:color w:val="243330"/>
                <w:sz w:val="18"/>
              </w:rPr>
              <w:t xml:space="preserve"> apunta a </w:t>
            </w:r>
            <w:r>
              <w:rPr>
                <w:rFonts w:ascii="Consolas" w:hAnsi="Consolas"/>
                <w:color w:val="0F766E"/>
                <w:sz w:val="18"/>
              </w:rPr>
              <w:t>Mascota</w:t>
            </w:r>
            <w:r>
              <w:rPr>
                <w:rFonts w:ascii="Aptos" w:hAnsi="Aptos"/>
                <w:b w:val="0"/>
                <w:color w:val="243330"/>
                <w:sz w:val="18"/>
              </w:rPr>
              <w:t xml:space="preserve">; </w:t>
            </w:r>
            <w:r>
              <w:rPr>
                <w:rFonts w:ascii="Consolas" w:hAnsi="Consolas"/>
                <w:color w:val="0F766E"/>
                <w:sz w:val="18"/>
              </w:rPr>
              <w:t>veterinario_id</w:t>
            </w:r>
            <w:r>
              <w:rPr>
                <w:rFonts w:ascii="Aptos" w:hAnsi="Aptos"/>
                <w:b w:val="0"/>
                <w:color w:val="243330"/>
                <w:sz w:val="18"/>
              </w:rPr>
              <w:t xml:space="preserve"> apunta a </w:t>
            </w:r>
            <w:r>
              <w:rPr>
                <w:rFonts w:ascii="Consolas" w:hAnsi="Consolas"/>
                <w:color w:val="0F766E"/>
                <w:sz w:val="18"/>
              </w:rPr>
              <w:t>Veterinario</w:t>
            </w:r>
            <w:r>
              <w:rPr>
                <w:rFonts w:ascii="Aptos" w:hAnsi="Aptos"/>
                <w:b w:val="0"/>
                <w:color w:val="243330"/>
                <w:sz w:val="18"/>
              </w:rPr>
              <w:t xml:space="preserve"> y protege sus registros.</w:t>
            </w:r>
          </w:p>
        </w:tc>
      </w:tr>
    </w:tbl>
    <w:p>
      <w:pPr>
        <w:spacing w:after="20"/>
      </w:pPr>
    </w:p>
    <w:p>
      <w:pPr>
        <w:keepLines w:val="0"/>
        <w:jc w:val="both"/>
      </w:pPr>
      <w:r>
        <w:rPr>
          <w:rFonts w:ascii="Aptos" w:hAnsi="Aptos"/>
          <w:b w:val="0"/>
          <w:color w:val="243330"/>
          <w:sz w:val="20"/>
        </w:rPr>
        <w:t xml:space="preserve">Los estados de una cita son </w:t>
      </w:r>
      <w:r>
        <w:rPr>
          <w:rFonts w:ascii="Consolas" w:hAnsi="Consolas"/>
          <w:color w:val="0F766E"/>
          <w:sz w:val="20"/>
        </w:rPr>
        <w:t>solicitada</w:t>
      </w:r>
      <w:r>
        <w:rPr>
          <w:rFonts w:ascii="Aptos" w:hAnsi="Aptos"/>
          <w:b w:val="0"/>
          <w:color w:val="243330"/>
          <w:sz w:val="20"/>
        </w:rPr>
        <w:t xml:space="preserve">, </w:t>
      </w:r>
      <w:r>
        <w:rPr>
          <w:rFonts w:ascii="Consolas" w:hAnsi="Consolas"/>
          <w:color w:val="0F766E"/>
          <w:sz w:val="20"/>
        </w:rPr>
        <w:t>confirmada</w:t>
      </w:r>
      <w:r>
        <w:rPr>
          <w:rFonts w:ascii="Aptos" w:hAnsi="Aptos"/>
          <w:b w:val="0"/>
          <w:color w:val="243330"/>
          <w:sz w:val="20"/>
        </w:rPr>
        <w:t xml:space="preserve">, </w:t>
      </w:r>
      <w:r>
        <w:rPr>
          <w:rFonts w:ascii="Consolas" w:hAnsi="Consolas"/>
          <w:color w:val="0F766E"/>
          <w:sz w:val="20"/>
        </w:rPr>
        <w:t>atendida</w:t>
      </w:r>
      <w:r>
        <w:rPr>
          <w:rFonts w:ascii="Aptos" w:hAnsi="Aptos"/>
          <w:b w:val="0"/>
          <w:color w:val="243330"/>
          <w:sz w:val="20"/>
        </w:rPr>
        <w:t xml:space="preserve"> y </w:t>
      </w:r>
      <w:r>
        <w:rPr>
          <w:rFonts w:ascii="Consolas" w:hAnsi="Consolas"/>
          <w:color w:val="0F766E"/>
          <w:sz w:val="20"/>
        </w:rPr>
        <w:t>cancelada</w:t>
      </w:r>
      <w:r>
        <w:rPr>
          <w:rFonts w:ascii="Aptos" w:hAnsi="Aptos"/>
          <w:b w:val="0"/>
          <w:color w:val="243330"/>
          <w:sz w:val="20"/>
        </w:rPr>
        <w:t>. La duración puede ser de 30, 45 o 60 minutos. El modelo calcula la hora de término y rechaza los intervalos que se cruzan con otra cita activa del mismo veterinario. Además, la base de datos impide duplicados exactos entre citas activas mediante una restricción única condicionada.</w:t>
      </w:r>
    </w:p>
    <w:p>
      <w:pPr>
        <w:pStyle w:val="Heading2"/>
      </w:pPr>
      <w:r>
        <w:t>Relaciones del modelo</w:t>
      </w:r>
    </w:p>
    <w:p>
      <w:pPr>
        <w:keepLines w:val="0"/>
        <w:jc w:val="both"/>
      </w:pPr>
      <w:r>
        <w:rPr>
          <w:rFonts w:ascii="Aptos" w:hAnsi="Aptos"/>
          <w:b w:val="0"/>
          <w:color w:val="243330"/>
          <w:sz w:val="20"/>
        </w:rPr>
        <w:t>La relación principal se puede representar así:</w:t>
      </w:r>
    </w:p>
    <w:tbl>
      <w:tblPr>
        <w:tblStyle w:val="TableGrid"/>
        <w:tblW w:type="auto" w:w="0"/>
        <w:jc w:val="center"/>
        <w:tblLook w:firstColumn="1" w:firstRow="1" w:lastColumn="0" w:lastRow="0" w:noHBand="0" w:noVBand="1" w:val="04A0"/>
      </w:tblPr>
      <w:tblGrid>
        <w:gridCol w:w="9994"/>
      </w:tblGrid>
      <w:tr>
        <w:tc>
          <w:tcPr>
            <w:tcW w:type="dxa" w:w="9994"/>
            <w:shd w:fill="F1F4F3"/>
            <w:tcMar>
              <w:top w:w="120" w:type="dxa"/>
              <w:start w:w="160" w:type="dxa"/>
              <w:bottom w:w="120" w:type="dxa"/>
              <w:end w:w="160" w:type="dxa"/>
            </w:tcMar>
          </w:tcPr>
          <w:p>
            <w:pPr>
              <w:spacing w:after="0"/>
            </w:pPr>
            <w:r/>
            <w:r>
              <w:rPr>
                <w:rFonts w:ascii="Consolas" w:hAnsi="Consolas"/>
                <w:color w:val="173F3B"/>
                <w:sz w:val="17"/>
              </w:rPr>
              <w:t>Propietario 1 ──────── N Mascota 1 ──────── N Cita N ──────── 1 Veterinario</w:t>
            </w:r>
          </w:p>
        </w:tc>
      </w:tr>
    </w:tbl>
    <w:p>
      <w:pPr>
        <w:spacing w:after="20"/>
      </w:pPr>
    </w:p>
    <w:p>
      <w:pPr>
        <w:keepLines w:val="0"/>
        <w:jc w:val="both"/>
      </w:pPr>
      <w:r>
        <w:rPr>
          <w:rFonts w:ascii="Aptos" w:hAnsi="Aptos"/>
          <w:b w:val="0"/>
          <w:color w:val="243330"/>
          <w:sz w:val="20"/>
        </w:rPr>
        <w:t xml:space="preserve">Una persona propietaria puede registrar varias mascotas. Cada mascota puede tener varias citas. Cada cita pertenece a una mascota y se asigna a un veterinario. La información del propietario se obtiene a través de la relación </w:t>
      </w:r>
      <w:r>
        <w:rPr>
          <w:rFonts w:ascii="Consolas" w:hAnsi="Consolas"/>
          <w:color w:val="0F766E"/>
          <w:sz w:val="20"/>
        </w:rPr>
        <w:t>cita.mascota.propietario</w:t>
      </w:r>
      <w:r>
        <w:rPr>
          <w:rFonts w:ascii="Aptos" w:hAnsi="Aptos"/>
          <w:b w:val="0"/>
          <w:color w:val="243330"/>
          <w:sz w:val="20"/>
        </w:rPr>
        <w:t>, lo que evita duplicar los datos de contacto dentro de la tabla de citas.</w:t>
      </w:r>
    </w:p>
    <w:p>
      <w:pPr>
        <w:keepLines w:val="0"/>
        <w:jc w:val="both"/>
      </w:pPr>
      <w:r>
        <w:rPr>
          <w:rFonts w:ascii="Aptos" w:hAnsi="Aptos"/>
          <w:b w:val="0"/>
          <w:color w:val="243330"/>
          <w:sz w:val="20"/>
        </w:rPr>
        <w:t xml:space="preserve">Las llaves foráneas permiten realizar consultas relacionadas desde Django. Por ejemplo, el listado de citas utiliza </w:t>
      </w:r>
      <w:r>
        <w:rPr>
          <w:rFonts w:ascii="Consolas" w:hAnsi="Consolas"/>
          <w:color w:val="0F766E"/>
          <w:sz w:val="20"/>
        </w:rPr>
        <w:t>select_related</w:t>
      </w:r>
      <w:r>
        <w:rPr>
          <w:rFonts w:ascii="Aptos" w:hAnsi="Aptos"/>
          <w:b w:val="0"/>
          <w:color w:val="243330"/>
          <w:sz w:val="20"/>
        </w:rPr>
        <w:t xml:space="preserve"> para obtener en una sola consulta la mascota, el propietario y el veterinario asociados. El listado de mascotas usa una anotación para contar las citas relacionadas.</w:t>
      </w:r>
    </w:p>
    <w:p>
      <w:pPr>
        <w:pStyle w:val="Heading2"/>
      </w:pPr>
      <w:r>
        <w:t>Conexión con el backend</w:t>
      </w:r>
    </w:p>
    <w:p>
      <w:pPr>
        <w:keepLines w:val="0"/>
        <w:jc w:val="both"/>
      </w:pPr>
      <w:r>
        <w:rPr>
          <w:rFonts w:ascii="Aptos" w:hAnsi="Aptos"/>
          <w:b w:val="0"/>
          <w:color w:val="243330"/>
          <w:sz w:val="20"/>
        </w:rPr>
        <w:t>El recorrido de una operación de registro es el siguiente:</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3331"/>
            <w:shd w:fill="0F766E"/>
            <w:vAlign w:val="center"/>
            <w:tcMar>
              <w:top w:w="90" w:type="dxa"/>
              <w:start w:w="110" w:type="dxa"/>
              <w:bottom w:w="90" w:type="dxa"/>
              <w:end w:w="110" w:type="dxa"/>
            </w:tcMar>
          </w:tcPr>
          <w:p>
            <w:pPr>
              <w:spacing w:after="0" w:line="252" w:lineRule="auto"/>
              <w:jc w:val="left"/>
            </w:pPr>
            <w:r/>
            <w:r>
              <w:rPr>
                <w:rFonts w:ascii="Aptos" w:hAnsi="Aptos"/>
                <w:b/>
                <w:color w:val="FFFFFF"/>
                <w:sz w:val="18"/>
              </w:rPr>
              <w:t>Capa</w:t>
            </w:r>
          </w:p>
        </w:tc>
        <w:tc>
          <w:tcPr>
            <w:tcW w:type="dxa" w:w="3331"/>
            <w:shd w:fill="0F766E"/>
            <w:vAlign w:val="center"/>
            <w:tcMar>
              <w:top w:w="90" w:type="dxa"/>
              <w:start w:w="110" w:type="dxa"/>
              <w:bottom w:w="90" w:type="dxa"/>
              <w:end w:w="110" w:type="dxa"/>
            </w:tcMar>
          </w:tcPr>
          <w:p>
            <w:pPr>
              <w:spacing w:after="0" w:line="252" w:lineRule="auto"/>
              <w:jc w:val="left"/>
            </w:pPr>
            <w:r/>
            <w:r>
              <w:rPr>
                <w:rFonts w:ascii="Aptos" w:hAnsi="Aptos"/>
                <w:b/>
                <w:color w:val="FFFFFF"/>
                <w:sz w:val="18"/>
              </w:rPr>
              <w:t>Archivo</w:t>
            </w:r>
          </w:p>
        </w:tc>
        <w:tc>
          <w:tcPr>
            <w:tcW w:type="dxa" w:w="3331"/>
            <w:shd w:fill="0F766E"/>
            <w:vAlign w:val="center"/>
            <w:tcMar>
              <w:top w:w="90" w:type="dxa"/>
              <w:start w:w="110" w:type="dxa"/>
              <w:bottom w:w="90" w:type="dxa"/>
              <w:end w:w="110" w:type="dxa"/>
            </w:tcMar>
          </w:tcPr>
          <w:p>
            <w:pPr>
              <w:spacing w:after="0" w:line="252" w:lineRule="auto"/>
              <w:jc w:val="left"/>
            </w:pPr>
            <w:r/>
            <w:r>
              <w:rPr>
                <w:rFonts w:ascii="Aptos" w:hAnsi="Aptos"/>
                <w:b/>
                <w:color w:val="FFFFFF"/>
                <w:sz w:val="18"/>
              </w:rPr>
              <w:t>Responsabilidad</w:t>
            </w:r>
          </w:p>
        </w:tc>
      </w:tr>
      <w:tr>
        <w:trPr>
          <w:cantSplit/>
        </w:trPr>
        <w:tc>
          <w:tcPr>
            <w:tcW w:type="dxa" w:w="3331"/>
            <w:shd w:fill="FFFFFF"/>
            <w:vAlign w:val="center"/>
            <w:tcMar>
              <w:top w:w="90" w:type="dxa"/>
              <w:start w:w="110" w:type="dxa"/>
              <w:bottom w:w="90" w:type="dxa"/>
              <w:end w:w="110" w:type="dxa"/>
            </w:tcMar>
          </w:tcPr>
          <w:p>
            <w:pPr>
              <w:spacing w:after="0" w:line="252" w:lineRule="auto"/>
              <w:jc w:val="left"/>
            </w:pPr>
            <w:r/>
            <w:r>
              <w:rPr>
                <w:rFonts w:ascii="Aptos" w:hAnsi="Aptos"/>
                <w:b w:val="0"/>
                <w:color w:val="243330"/>
                <w:sz w:val="18"/>
              </w:rPr>
              <w:t>Modelo</w:t>
            </w:r>
          </w:p>
        </w:tc>
        <w:tc>
          <w:tcPr>
            <w:tcW w:type="dxa" w:w="3331"/>
            <w:shd w:fill="FFFFFF"/>
            <w:vAlign w:val="center"/>
            <w:tcMar>
              <w:top w:w="90" w:type="dxa"/>
              <w:start w:w="110" w:type="dxa"/>
              <w:bottom w:w="90" w:type="dxa"/>
              <w:end w:w="110" w:type="dxa"/>
            </w:tcMar>
          </w:tcPr>
          <w:p>
            <w:pPr>
              <w:spacing w:after="0" w:line="252" w:lineRule="auto"/>
              <w:jc w:val="left"/>
            </w:pPr>
            <w:r/>
            <w:r>
              <w:rPr>
                <w:rFonts w:ascii="Consolas" w:hAnsi="Consolas"/>
                <w:color w:val="0F766E"/>
                <w:sz w:val="18"/>
              </w:rPr>
              <w:t>citas/models.py</w:t>
            </w:r>
          </w:p>
        </w:tc>
        <w:tc>
          <w:tcPr>
            <w:tcW w:type="dxa" w:w="3331"/>
            <w:shd w:fill="FFFFFF"/>
            <w:vAlign w:val="center"/>
            <w:tcMar>
              <w:top w:w="90" w:type="dxa"/>
              <w:start w:w="110" w:type="dxa"/>
              <w:bottom w:w="90" w:type="dxa"/>
              <w:end w:w="110" w:type="dxa"/>
            </w:tcMar>
          </w:tcPr>
          <w:p>
            <w:pPr>
              <w:spacing w:after="0" w:line="252" w:lineRule="auto"/>
              <w:jc w:val="left"/>
            </w:pPr>
            <w:r/>
            <w:r>
              <w:rPr>
                <w:rFonts w:ascii="Aptos" w:hAnsi="Aptos"/>
                <w:b w:val="0"/>
                <w:color w:val="243330"/>
                <w:sz w:val="18"/>
              </w:rPr>
              <w:t>Define tablas, campos, relaciones, estados, duración y validación de solapamientos.</w:t>
            </w:r>
          </w:p>
        </w:tc>
      </w:tr>
      <w:tr>
        <w:trPr>
          <w:cantSplit/>
        </w:trPr>
        <w:tc>
          <w:tcPr>
            <w:tcW w:type="dxa" w:w="3331"/>
            <w:shd w:fill="E8F3F1"/>
            <w:vAlign w:val="center"/>
            <w:tcMar>
              <w:top w:w="90" w:type="dxa"/>
              <w:start w:w="110" w:type="dxa"/>
              <w:bottom w:w="90" w:type="dxa"/>
              <w:end w:w="110" w:type="dxa"/>
            </w:tcMar>
          </w:tcPr>
          <w:p>
            <w:pPr>
              <w:spacing w:after="0" w:line="252" w:lineRule="auto"/>
              <w:jc w:val="left"/>
            </w:pPr>
            <w:r/>
            <w:r>
              <w:rPr>
                <w:rFonts w:ascii="Aptos" w:hAnsi="Aptos"/>
                <w:b w:val="0"/>
                <w:color w:val="243330"/>
                <w:sz w:val="18"/>
              </w:rPr>
              <w:t>Migraciones</w:t>
            </w:r>
          </w:p>
        </w:tc>
        <w:tc>
          <w:tcPr>
            <w:tcW w:type="dxa" w:w="3331"/>
            <w:shd w:fill="E8F3F1"/>
            <w:vAlign w:val="center"/>
            <w:tcMar>
              <w:top w:w="90" w:type="dxa"/>
              <w:start w:w="110" w:type="dxa"/>
              <w:bottom w:w="90" w:type="dxa"/>
              <w:end w:w="110" w:type="dxa"/>
            </w:tcMar>
          </w:tcPr>
          <w:p>
            <w:pPr>
              <w:spacing w:after="0" w:line="252" w:lineRule="auto"/>
              <w:jc w:val="left"/>
            </w:pPr>
            <w:r/>
            <w:r>
              <w:rPr>
                <w:rFonts w:ascii="Consolas" w:hAnsi="Consolas"/>
                <w:color w:val="0F766E"/>
                <w:sz w:val="18"/>
              </w:rPr>
              <w:t>citas/migrations/0001_initial.py</w:t>
            </w:r>
            <w:r>
              <w:rPr>
                <w:rFonts w:ascii="Aptos" w:hAnsi="Aptos"/>
                <w:b w:val="0"/>
                <w:color w:val="243330"/>
                <w:sz w:val="18"/>
              </w:rPr>
              <w:t xml:space="preserve">, </w:t>
            </w:r>
            <w:r>
              <w:rPr>
                <w:rFonts w:ascii="Consolas" w:hAnsi="Consolas"/>
                <w:color w:val="0F766E"/>
                <w:sz w:val="18"/>
              </w:rPr>
              <w:t>0002_cita_duracion_minutos.py</w:t>
            </w:r>
            <w:r>
              <w:rPr>
                <w:rFonts w:ascii="Aptos" w:hAnsi="Aptos"/>
                <w:b w:val="0"/>
                <w:color w:val="243330"/>
                <w:sz w:val="18"/>
              </w:rPr>
              <w:t xml:space="preserve"> y </w:t>
            </w:r>
            <w:r>
              <w:rPr>
                <w:rFonts w:ascii="Consolas" w:hAnsi="Consolas"/>
                <w:color w:val="0F766E"/>
                <w:sz w:val="18"/>
              </w:rPr>
              <w:t>0003_...py</w:t>
            </w:r>
          </w:p>
        </w:tc>
        <w:tc>
          <w:tcPr>
            <w:tcW w:type="dxa" w:w="3331"/>
            <w:shd w:fill="E8F3F1"/>
            <w:vAlign w:val="center"/>
            <w:tcMar>
              <w:top w:w="90" w:type="dxa"/>
              <w:start w:w="110" w:type="dxa"/>
              <w:bottom w:w="90" w:type="dxa"/>
              <w:end w:w="110" w:type="dxa"/>
            </w:tcMar>
          </w:tcPr>
          <w:p>
            <w:pPr>
              <w:spacing w:after="0" w:line="252" w:lineRule="auto"/>
              <w:jc w:val="left"/>
            </w:pPr>
            <w:r/>
            <w:r>
              <w:rPr>
                <w:rFonts w:ascii="Aptos" w:hAnsi="Aptos"/>
                <w:b w:val="0"/>
                <w:color w:val="243330"/>
                <w:sz w:val="18"/>
              </w:rPr>
              <w:t>Traduce los cambios del modelo a operaciones reproducibles de la base de datos.</w:t>
            </w:r>
          </w:p>
        </w:tc>
      </w:tr>
      <w:tr>
        <w:trPr>
          <w:cantSplit/>
        </w:trPr>
        <w:tc>
          <w:tcPr>
            <w:tcW w:type="dxa" w:w="3331"/>
            <w:shd w:fill="FFFFFF"/>
            <w:vAlign w:val="center"/>
            <w:tcMar>
              <w:top w:w="90" w:type="dxa"/>
              <w:start w:w="110" w:type="dxa"/>
              <w:bottom w:w="90" w:type="dxa"/>
              <w:end w:w="110" w:type="dxa"/>
            </w:tcMar>
          </w:tcPr>
          <w:p>
            <w:pPr>
              <w:spacing w:after="0" w:line="252" w:lineRule="auto"/>
              <w:jc w:val="left"/>
            </w:pPr>
            <w:r/>
            <w:r>
              <w:rPr>
                <w:rFonts w:ascii="Aptos" w:hAnsi="Aptos"/>
                <w:b w:val="0"/>
                <w:color w:val="243330"/>
                <w:sz w:val="18"/>
              </w:rPr>
              <w:t>Formulario</w:t>
            </w:r>
          </w:p>
        </w:tc>
        <w:tc>
          <w:tcPr>
            <w:tcW w:type="dxa" w:w="3331"/>
            <w:shd w:fill="FFFFFF"/>
            <w:vAlign w:val="center"/>
            <w:tcMar>
              <w:top w:w="90" w:type="dxa"/>
              <w:start w:w="110" w:type="dxa"/>
              <w:bottom w:w="90" w:type="dxa"/>
              <w:end w:w="110" w:type="dxa"/>
            </w:tcMar>
          </w:tcPr>
          <w:p>
            <w:pPr>
              <w:spacing w:after="0" w:line="252" w:lineRule="auto"/>
              <w:jc w:val="left"/>
            </w:pPr>
            <w:r/>
            <w:r>
              <w:rPr>
                <w:rFonts w:ascii="Consolas" w:hAnsi="Consolas"/>
                <w:color w:val="0F766E"/>
                <w:sz w:val="18"/>
              </w:rPr>
              <w:t>citas/forms.py</w:t>
            </w:r>
          </w:p>
        </w:tc>
        <w:tc>
          <w:tcPr>
            <w:tcW w:type="dxa" w:w="3331"/>
            <w:shd w:fill="FFFFFF"/>
            <w:vAlign w:val="center"/>
            <w:tcMar>
              <w:top w:w="90" w:type="dxa"/>
              <w:start w:w="110" w:type="dxa"/>
              <w:bottom w:w="90" w:type="dxa"/>
              <w:end w:w="110" w:type="dxa"/>
            </w:tcMar>
          </w:tcPr>
          <w:p>
            <w:pPr>
              <w:spacing w:after="0" w:line="252" w:lineRule="auto"/>
              <w:jc w:val="left"/>
            </w:pPr>
            <w:r/>
            <w:r>
              <w:rPr>
                <w:rFonts w:ascii="Aptos" w:hAnsi="Aptos"/>
                <w:b w:val="0"/>
                <w:color w:val="243330"/>
                <w:sz w:val="18"/>
              </w:rPr>
              <w:t>Recibe los datos, valida campos y ejecuta la validación de la cita antes de guardar.</w:t>
            </w:r>
          </w:p>
        </w:tc>
      </w:tr>
      <w:tr>
        <w:trPr>
          <w:cantSplit/>
        </w:trPr>
        <w:tc>
          <w:tcPr>
            <w:tcW w:type="dxa" w:w="3331"/>
            <w:shd w:fill="E8F3F1"/>
            <w:vAlign w:val="center"/>
            <w:tcMar>
              <w:top w:w="90" w:type="dxa"/>
              <w:start w:w="110" w:type="dxa"/>
              <w:bottom w:w="90" w:type="dxa"/>
              <w:end w:w="110" w:type="dxa"/>
            </w:tcMar>
          </w:tcPr>
          <w:p>
            <w:pPr>
              <w:spacing w:after="0" w:line="252" w:lineRule="auto"/>
              <w:jc w:val="left"/>
            </w:pPr>
            <w:r/>
            <w:r>
              <w:rPr>
                <w:rFonts w:ascii="Aptos" w:hAnsi="Aptos"/>
                <w:b w:val="0"/>
                <w:color w:val="243330"/>
                <w:sz w:val="18"/>
              </w:rPr>
              <w:t>Vista</w:t>
            </w:r>
          </w:p>
        </w:tc>
        <w:tc>
          <w:tcPr>
            <w:tcW w:type="dxa" w:w="3331"/>
            <w:shd w:fill="E8F3F1"/>
            <w:vAlign w:val="center"/>
            <w:tcMar>
              <w:top w:w="90" w:type="dxa"/>
              <w:start w:w="110" w:type="dxa"/>
              <w:bottom w:w="90" w:type="dxa"/>
              <w:end w:w="110" w:type="dxa"/>
            </w:tcMar>
          </w:tcPr>
          <w:p>
            <w:pPr>
              <w:spacing w:after="0" w:line="252" w:lineRule="auto"/>
              <w:jc w:val="left"/>
            </w:pPr>
            <w:r/>
            <w:r>
              <w:rPr>
                <w:rFonts w:ascii="Consolas" w:hAnsi="Consolas"/>
                <w:color w:val="0F766E"/>
                <w:sz w:val="18"/>
              </w:rPr>
              <w:t>citas/views.py</w:t>
            </w:r>
          </w:p>
        </w:tc>
        <w:tc>
          <w:tcPr>
            <w:tcW w:type="dxa" w:w="3331"/>
            <w:shd w:fill="E8F3F1"/>
            <w:vAlign w:val="center"/>
            <w:tcMar>
              <w:top w:w="90" w:type="dxa"/>
              <w:start w:w="110" w:type="dxa"/>
              <w:bottom w:w="90" w:type="dxa"/>
              <w:end w:w="110" w:type="dxa"/>
            </w:tcMar>
          </w:tcPr>
          <w:p>
            <w:pPr>
              <w:spacing w:after="0" w:line="252" w:lineRule="auto"/>
              <w:jc w:val="left"/>
            </w:pPr>
            <w:r/>
            <w:r>
              <w:rPr>
                <w:rFonts w:ascii="Aptos" w:hAnsi="Aptos"/>
                <w:b w:val="0"/>
                <w:color w:val="243330"/>
                <w:sz w:val="18"/>
              </w:rPr>
              <w:t>Consulta registros, procesa formularios, guarda cambios y redirige al usuario.</w:t>
            </w:r>
          </w:p>
        </w:tc>
      </w:tr>
      <w:tr>
        <w:trPr>
          <w:cantSplit/>
        </w:trPr>
        <w:tc>
          <w:tcPr>
            <w:tcW w:type="dxa" w:w="3331"/>
            <w:shd w:fill="FFFFFF"/>
            <w:vAlign w:val="center"/>
            <w:tcMar>
              <w:top w:w="90" w:type="dxa"/>
              <w:start w:w="110" w:type="dxa"/>
              <w:bottom w:w="90" w:type="dxa"/>
              <w:end w:w="110" w:type="dxa"/>
            </w:tcMar>
          </w:tcPr>
          <w:p>
            <w:pPr>
              <w:spacing w:after="0" w:line="252" w:lineRule="auto"/>
              <w:jc w:val="left"/>
            </w:pPr>
            <w:r/>
            <w:r>
              <w:rPr>
                <w:rFonts w:ascii="Aptos" w:hAnsi="Aptos"/>
                <w:b w:val="0"/>
                <w:color w:val="243330"/>
                <w:sz w:val="18"/>
              </w:rPr>
              <w:t>Rutas</w:t>
            </w:r>
          </w:p>
        </w:tc>
        <w:tc>
          <w:tcPr>
            <w:tcW w:type="dxa" w:w="3331"/>
            <w:shd w:fill="FFFFFF"/>
            <w:vAlign w:val="center"/>
            <w:tcMar>
              <w:top w:w="90" w:type="dxa"/>
              <w:start w:w="110" w:type="dxa"/>
              <w:bottom w:w="90" w:type="dxa"/>
              <w:end w:w="110" w:type="dxa"/>
            </w:tcMar>
          </w:tcPr>
          <w:p>
            <w:pPr>
              <w:spacing w:after="0" w:line="252" w:lineRule="auto"/>
              <w:jc w:val="left"/>
            </w:pPr>
            <w:r/>
            <w:r>
              <w:rPr>
                <w:rFonts w:ascii="Consolas" w:hAnsi="Consolas"/>
                <w:color w:val="0F766E"/>
                <w:sz w:val="18"/>
              </w:rPr>
              <w:t>citas/urls.py</w:t>
            </w:r>
          </w:p>
        </w:tc>
        <w:tc>
          <w:tcPr>
            <w:tcW w:type="dxa" w:w="3331"/>
            <w:shd w:fill="FFFFFF"/>
            <w:vAlign w:val="center"/>
            <w:tcMar>
              <w:top w:w="90" w:type="dxa"/>
              <w:start w:w="110" w:type="dxa"/>
              <w:bottom w:w="90" w:type="dxa"/>
              <w:end w:w="110" w:type="dxa"/>
            </w:tcMar>
          </w:tcPr>
          <w:p>
            <w:pPr>
              <w:spacing w:after="0" w:line="252" w:lineRule="auto"/>
              <w:jc w:val="left"/>
            </w:pPr>
            <w:r/>
            <w:r>
              <w:rPr>
                <w:rFonts w:ascii="Aptos" w:hAnsi="Aptos"/>
                <w:b w:val="0"/>
                <w:color w:val="243330"/>
                <w:sz w:val="18"/>
              </w:rPr>
              <w:t>Conecta cada URL con una vista del backend.</w:t>
            </w:r>
          </w:p>
        </w:tc>
      </w:tr>
      <w:tr>
        <w:trPr>
          <w:cantSplit/>
        </w:trPr>
        <w:tc>
          <w:tcPr>
            <w:tcW w:type="dxa" w:w="3331"/>
            <w:shd w:fill="E8F3F1"/>
            <w:vAlign w:val="center"/>
            <w:tcMar>
              <w:top w:w="90" w:type="dxa"/>
              <w:start w:w="110" w:type="dxa"/>
              <w:bottom w:w="90" w:type="dxa"/>
              <w:end w:w="110" w:type="dxa"/>
            </w:tcMar>
          </w:tcPr>
          <w:p>
            <w:pPr>
              <w:spacing w:after="0" w:line="252" w:lineRule="auto"/>
              <w:jc w:val="left"/>
            </w:pPr>
            <w:r/>
            <w:r>
              <w:rPr>
                <w:rFonts w:ascii="Aptos" w:hAnsi="Aptos"/>
                <w:b w:val="0"/>
                <w:color w:val="243330"/>
                <w:sz w:val="18"/>
              </w:rPr>
              <w:t>Plantillas</w:t>
            </w:r>
          </w:p>
        </w:tc>
        <w:tc>
          <w:tcPr>
            <w:tcW w:type="dxa" w:w="3331"/>
            <w:shd w:fill="E8F3F1"/>
            <w:vAlign w:val="center"/>
            <w:tcMar>
              <w:top w:w="90" w:type="dxa"/>
              <w:start w:w="110" w:type="dxa"/>
              <w:bottom w:w="90" w:type="dxa"/>
              <w:end w:w="110" w:type="dxa"/>
            </w:tcMar>
          </w:tcPr>
          <w:p>
            <w:pPr>
              <w:spacing w:after="0" w:line="252" w:lineRule="auto"/>
              <w:jc w:val="left"/>
            </w:pPr>
            <w:r/>
            <w:r>
              <w:rPr>
                <w:rFonts w:ascii="Consolas" w:hAnsi="Consolas"/>
                <w:color w:val="0F766E"/>
                <w:sz w:val="18"/>
              </w:rPr>
              <w:t>citas/templates/citas/</w:t>
            </w:r>
          </w:p>
        </w:tc>
        <w:tc>
          <w:tcPr>
            <w:tcW w:type="dxa" w:w="3331"/>
            <w:shd w:fill="E8F3F1"/>
            <w:vAlign w:val="center"/>
            <w:tcMar>
              <w:top w:w="90" w:type="dxa"/>
              <w:start w:w="110" w:type="dxa"/>
              <w:bottom w:w="90" w:type="dxa"/>
              <w:end w:w="110" w:type="dxa"/>
            </w:tcMar>
          </w:tcPr>
          <w:p>
            <w:pPr>
              <w:spacing w:after="0" w:line="252" w:lineRule="auto"/>
              <w:jc w:val="left"/>
            </w:pPr>
            <w:r/>
            <w:r>
              <w:rPr>
                <w:rFonts w:ascii="Aptos" w:hAnsi="Aptos"/>
                <w:b w:val="0"/>
                <w:color w:val="243330"/>
                <w:sz w:val="18"/>
              </w:rPr>
              <w:t>Presenta paneles, listados, formularios, detalle y agenda diaria.</w:t>
            </w:r>
          </w:p>
        </w:tc>
      </w:tr>
      <w:tr>
        <w:trPr>
          <w:cantSplit/>
        </w:trPr>
        <w:tc>
          <w:tcPr>
            <w:tcW w:type="dxa" w:w="3331"/>
            <w:shd w:fill="FFFFFF"/>
            <w:vAlign w:val="center"/>
            <w:tcMar>
              <w:top w:w="90" w:type="dxa"/>
              <w:start w:w="110" w:type="dxa"/>
              <w:bottom w:w="90" w:type="dxa"/>
              <w:end w:w="110" w:type="dxa"/>
            </w:tcMar>
          </w:tcPr>
          <w:p>
            <w:pPr>
              <w:spacing w:after="0" w:line="252" w:lineRule="auto"/>
              <w:jc w:val="left"/>
            </w:pPr>
            <w:r/>
            <w:r>
              <w:rPr>
                <w:rFonts w:ascii="Aptos" w:hAnsi="Aptos"/>
                <w:b w:val="0"/>
                <w:color w:val="243330"/>
                <w:sz w:val="18"/>
              </w:rPr>
              <w:t>Administración</w:t>
            </w:r>
          </w:p>
        </w:tc>
        <w:tc>
          <w:tcPr>
            <w:tcW w:type="dxa" w:w="3331"/>
            <w:shd w:fill="FFFFFF"/>
            <w:vAlign w:val="center"/>
            <w:tcMar>
              <w:top w:w="90" w:type="dxa"/>
              <w:start w:w="110" w:type="dxa"/>
              <w:bottom w:w="90" w:type="dxa"/>
              <w:end w:w="110" w:type="dxa"/>
            </w:tcMar>
          </w:tcPr>
          <w:p>
            <w:pPr>
              <w:spacing w:after="0" w:line="252" w:lineRule="auto"/>
              <w:jc w:val="left"/>
            </w:pPr>
            <w:r/>
            <w:r>
              <w:rPr>
                <w:rFonts w:ascii="Consolas" w:hAnsi="Consolas"/>
                <w:color w:val="0F766E"/>
                <w:sz w:val="18"/>
              </w:rPr>
              <w:t>citas/admin.py</w:t>
            </w:r>
          </w:p>
        </w:tc>
        <w:tc>
          <w:tcPr>
            <w:tcW w:type="dxa" w:w="3331"/>
            <w:shd w:fill="FFFFFF"/>
            <w:vAlign w:val="center"/>
            <w:tcMar>
              <w:top w:w="90" w:type="dxa"/>
              <w:start w:w="110" w:type="dxa"/>
              <w:bottom w:w="90" w:type="dxa"/>
              <w:end w:w="110" w:type="dxa"/>
            </w:tcMar>
          </w:tcPr>
          <w:p>
            <w:pPr>
              <w:spacing w:after="0" w:line="252" w:lineRule="auto"/>
              <w:jc w:val="left"/>
            </w:pPr>
            <w:r/>
            <w:r>
              <w:rPr>
                <w:rFonts w:ascii="Aptos" w:hAnsi="Aptos"/>
                <w:b w:val="0"/>
                <w:color w:val="243330"/>
                <w:sz w:val="18"/>
              </w:rPr>
              <w:t>Permite gestionar los modelos desde el panel administrativo de Django.</w:t>
            </w:r>
          </w:p>
        </w:tc>
      </w:tr>
      <w:tr>
        <w:trPr>
          <w:cantSplit/>
        </w:trPr>
        <w:tc>
          <w:tcPr>
            <w:tcW w:type="dxa" w:w="3331"/>
            <w:shd w:fill="E8F3F1"/>
            <w:vAlign w:val="center"/>
            <w:tcMar>
              <w:top w:w="90" w:type="dxa"/>
              <w:start w:w="110" w:type="dxa"/>
              <w:bottom w:w="90" w:type="dxa"/>
              <w:end w:w="110" w:type="dxa"/>
            </w:tcMar>
          </w:tcPr>
          <w:p>
            <w:pPr>
              <w:spacing w:after="0" w:line="252" w:lineRule="auto"/>
              <w:jc w:val="left"/>
            </w:pPr>
            <w:r/>
            <w:r>
              <w:rPr>
                <w:rFonts w:ascii="Aptos" w:hAnsi="Aptos"/>
                <w:b w:val="0"/>
                <w:color w:val="243330"/>
                <w:sz w:val="18"/>
              </w:rPr>
              <w:t>Roles</w:t>
            </w:r>
          </w:p>
        </w:tc>
        <w:tc>
          <w:tcPr>
            <w:tcW w:type="dxa" w:w="3331"/>
            <w:shd w:fill="E8F3F1"/>
            <w:vAlign w:val="center"/>
            <w:tcMar>
              <w:top w:w="90" w:type="dxa"/>
              <w:start w:w="110" w:type="dxa"/>
              <w:bottom w:w="90" w:type="dxa"/>
              <w:end w:w="110" w:type="dxa"/>
            </w:tcMar>
          </w:tcPr>
          <w:p>
            <w:pPr>
              <w:spacing w:after="0" w:line="252" w:lineRule="auto"/>
              <w:jc w:val="left"/>
            </w:pPr>
            <w:r/>
            <w:r>
              <w:rPr>
                <w:rFonts w:ascii="Consolas" w:hAnsi="Consolas"/>
                <w:color w:val="0F766E"/>
                <w:sz w:val="18"/>
              </w:rPr>
              <w:t>citas/management/commands/configurar_roles.py</w:t>
            </w:r>
          </w:p>
        </w:tc>
        <w:tc>
          <w:tcPr>
            <w:tcW w:type="dxa" w:w="3331"/>
            <w:shd w:fill="E8F3F1"/>
            <w:vAlign w:val="center"/>
            <w:tcMar>
              <w:top w:w="90" w:type="dxa"/>
              <w:start w:w="110" w:type="dxa"/>
              <w:bottom w:w="90" w:type="dxa"/>
              <w:end w:w="110" w:type="dxa"/>
            </w:tcMar>
          </w:tcPr>
          <w:p>
            <w:pPr>
              <w:spacing w:after="0" w:line="252" w:lineRule="auto"/>
              <w:jc w:val="left"/>
            </w:pPr>
            <w:r/>
            <w:r>
              <w:rPr>
                <w:rFonts w:ascii="Aptos" w:hAnsi="Aptos"/>
                <w:b w:val="0"/>
                <w:color w:val="243330"/>
                <w:sz w:val="18"/>
              </w:rPr>
              <w:t>Crea los grupos Propietario, Personal veterinario y Administrador y asigna permisos de modelo.</w:t>
            </w:r>
          </w:p>
        </w:tc>
      </w:tr>
    </w:tbl>
    <w:p>
      <w:pPr>
        <w:spacing w:after="20"/>
      </w:pPr>
    </w:p>
    <w:p>
      <w:pPr>
        <w:keepLines w:val="0"/>
        <w:jc w:val="both"/>
      </w:pPr>
      <w:r>
        <w:rPr>
          <w:rFonts w:ascii="Aptos" w:hAnsi="Aptos"/>
          <w:b w:val="0"/>
          <w:color w:val="243330"/>
          <w:sz w:val="20"/>
        </w:rPr>
        <w:t xml:space="preserve">El personal veterinario cuenta con la ruta </w:t>
      </w:r>
      <w:r>
        <w:rPr>
          <w:rFonts w:ascii="Consolas" w:hAnsi="Consolas"/>
          <w:color w:val="0F766E"/>
          <w:sz w:val="20"/>
        </w:rPr>
        <w:t>/citas/hoy/</w:t>
      </w:r>
      <w:r>
        <w:rPr>
          <w:rFonts w:ascii="Aptos" w:hAnsi="Aptos"/>
          <w:b w:val="0"/>
          <w:color w:val="243330"/>
          <w:sz w:val="20"/>
        </w:rPr>
        <w:t>, que limita la agenda a la fecha actual y permite filtrar por profesional activo. La autenticación de usuarios y el filtrado automático por el usuario conectado se reservarán para la fase de seguridad.</w:t>
      </w:r>
    </w:p>
    <w:p>
      <w:pPr>
        <w:pStyle w:val="Heading2"/>
      </w:pPr>
      <w:r>
        <w:t>Roles y permisos en backend</w:t>
      </w:r>
    </w:p>
    <w:p>
      <w:pPr>
        <w:keepLines w:val="0"/>
        <w:jc w:val="both"/>
      </w:pPr>
      <w:r>
        <w:rPr>
          <w:rFonts w:ascii="Aptos" w:hAnsi="Aptos"/>
          <w:b w:val="0"/>
          <w:color w:val="243330"/>
          <w:sz w:val="20"/>
        </w:rPr>
        <w:t xml:space="preserve">El comando </w:t>
      </w:r>
      <w:r>
        <w:rPr>
          <w:rFonts w:ascii="Consolas" w:hAnsi="Consolas"/>
          <w:color w:val="0F766E"/>
          <w:sz w:val="20"/>
        </w:rPr>
        <w:t>configurar_roles</w:t>
      </w:r>
      <w:r>
        <w:rPr>
          <w:rFonts w:ascii="Aptos" w:hAnsi="Aptos"/>
          <w:b w:val="0"/>
          <w:color w:val="243330"/>
          <w:sz w:val="20"/>
        </w:rPr>
        <w:t xml:space="preserve"> crea tres grupos de Django. Esta decisión aplica la retroalimentación de la fase anterior y coincide con la indicación de clase de documentar qué usuario pertenece a cada grupo y qué permisos recibe [9].</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rPr>
        <w:tc>
          <w:tcPr>
            <w:tcW w:type="dxa" w:w="4997"/>
            <w:shd w:fill="0F766E"/>
            <w:vAlign w:val="center"/>
            <w:tcMar>
              <w:top w:w="90" w:type="dxa"/>
              <w:start w:w="110" w:type="dxa"/>
              <w:bottom w:w="90" w:type="dxa"/>
              <w:end w:w="110" w:type="dxa"/>
            </w:tcMar>
          </w:tcPr>
          <w:p>
            <w:pPr>
              <w:spacing w:after="0" w:line="252" w:lineRule="auto"/>
              <w:jc w:val="left"/>
            </w:pPr>
            <w:r/>
            <w:r>
              <w:rPr>
                <w:rFonts w:ascii="Aptos" w:hAnsi="Aptos"/>
                <w:b/>
                <w:color w:val="FFFFFF"/>
                <w:sz w:val="18"/>
              </w:rPr>
              <w:t>Grupo Django</w:t>
            </w:r>
          </w:p>
        </w:tc>
        <w:tc>
          <w:tcPr>
            <w:tcW w:type="dxa" w:w="4997"/>
            <w:shd w:fill="0F766E"/>
            <w:vAlign w:val="center"/>
            <w:tcMar>
              <w:top w:w="90" w:type="dxa"/>
              <w:start w:w="110" w:type="dxa"/>
              <w:bottom w:w="90" w:type="dxa"/>
              <w:end w:w="110" w:type="dxa"/>
            </w:tcMar>
          </w:tcPr>
          <w:p>
            <w:pPr>
              <w:spacing w:after="0" w:line="252" w:lineRule="auto"/>
              <w:jc w:val="left"/>
            </w:pPr>
            <w:r/>
            <w:r>
              <w:rPr>
                <w:rFonts w:ascii="Aptos" w:hAnsi="Aptos"/>
                <w:b/>
                <w:color w:val="FFFFFF"/>
                <w:sz w:val="18"/>
              </w:rPr>
              <w:t>Permisos de modelo asignados</w:t>
            </w:r>
          </w:p>
        </w:tc>
      </w:tr>
      <w:tr>
        <w:trPr>
          <w:cantSplit/>
        </w:trPr>
        <w:tc>
          <w:tcPr>
            <w:tcW w:type="dxa" w:w="4997"/>
            <w:shd w:fill="FFFFFF"/>
            <w:vAlign w:val="center"/>
            <w:tcMar>
              <w:top w:w="90" w:type="dxa"/>
              <w:start w:w="110" w:type="dxa"/>
              <w:bottom w:w="90" w:type="dxa"/>
              <w:end w:w="110" w:type="dxa"/>
            </w:tcMar>
          </w:tcPr>
          <w:p>
            <w:pPr>
              <w:spacing w:after="0" w:line="252" w:lineRule="auto"/>
              <w:jc w:val="left"/>
            </w:pPr>
            <w:r/>
            <w:r>
              <w:rPr>
                <w:rFonts w:ascii="Consolas" w:hAnsi="Consolas"/>
                <w:color w:val="0F766E"/>
                <w:sz w:val="18"/>
              </w:rPr>
              <w:t>Propietario</w:t>
            </w:r>
          </w:p>
        </w:tc>
        <w:tc>
          <w:tcPr>
            <w:tcW w:type="dxa" w:w="4997"/>
            <w:shd w:fill="FFFFFF"/>
            <w:vAlign w:val="center"/>
            <w:tcMar>
              <w:top w:w="90" w:type="dxa"/>
              <w:start w:w="110" w:type="dxa"/>
              <w:bottom w:w="90" w:type="dxa"/>
              <w:end w:w="110" w:type="dxa"/>
            </w:tcMar>
          </w:tcPr>
          <w:p>
            <w:pPr>
              <w:spacing w:after="0" w:line="252" w:lineRule="auto"/>
              <w:jc w:val="left"/>
            </w:pPr>
            <w:r/>
            <w:r>
              <w:rPr>
                <w:rFonts w:ascii="Aptos" w:hAnsi="Aptos"/>
                <w:b w:val="0"/>
                <w:color w:val="243330"/>
                <w:sz w:val="18"/>
              </w:rPr>
              <w:t>Consultar propietarios; consultar, crear y modificar mascotas; consultar, crear y modificar citas.</w:t>
            </w:r>
          </w:p>
        </w:tc>
      </w:tr>
      <w:tr>
        <w:trPr>
          <w:cantSplit/>
        </w:trPr>
        <w:tc>
          <w:tcPr>
            <w:tcW w:type="dxa" w:w="4997"/>
            <w:shd w:fill="E8F3F1"/>
            <w:vAlign w:val="center"/>
            <w:tcMar>
              <w:top w:w="90" w:type="dxa"/>
              <w:start w:w="110" w:type="dxa"/>
              <w:bottom w:w="90" w:type="dxa"/>
              <w:end w:w="110" w:type="dxa"/>
            </w:tcMar>
          </w:tcPr>
          <w:p>
            <w:pPr>
              <w:spacing w:after="0" w:line="252" w:lineRule="auto"/>
              <w:jc w:val="left"/>
            </w:pPr>
            <w:r/>
            <w:r>
              <w:rPr>
                <w:rFonts w:ascii="Consolas" w:hAnsi="Consolas"/>
                <w:color w:val="0F766E"/>
                <w:sz w:val="18"/>
              </w:rPr>
              <w:t>Personal veterinario</w:t>
            </w:r>
          </w:p>
        </w:tc>
        <w:tc>
          <w:tcPr>
            <w:tcW w:type="dxa" w:w="4997"/>
            <w:shd w:fill="E8F3F1"/>
            <w:vAlign w:val="center"/>
            <w:tcMar>
              <w:top w:w="90" w:type="dxa"/>
              <w:start w:w="110" w:type="dxa"/>
              <w:bottom w:w="90" w:type="dxa"/>
              <w:end w:w="110" w:type="dxa"/>
            </w:tcMar>
          </w:tcPr>
          <w:p>
            <w:pPr>
              <w:spacing w:after="0" w:line="252" w:lineRule="auto"/>
              <w:jc w:val="left"/>
            </w:pPr>
            <w:r/>
            <w:r>
              <w:rPr>
                <w:rFonts w:ascii="Aptos" w:hAnsi="Aptos"/>
                <w:b w:val="0"/>
                <w:color w:val="243330"/>
                <w:sz w:val="18"/>
              </w:rPr>
              <w:t>Consultar propietarios, mascotas y veterinarios; consultar y modificar citas.</w:t>
            </w:r>
          </w:p>
        </w:tc>
      </w:tr>
      <w:tr>
        <w:trPr>
          <w:cantSplit/>
        </w:trPr>
        <w:tc>
          <w:tcPr>
            <w:tcW w:type="dxa" w:w="4997"/>
            <w:shd w:fill="FFFFFF"/>
            <w:vAlign w:val="center"/>
            <w:tcMar>
              <w:top w:w="90" w:type="dxa"/>
              <w:start w:w="110" w:type="dxa"/>
              <w:bottom w:w="90" w:type="dxa"/>
              <w:end w:w="110" w:type="dxa"/>
            </w:tcMar>
          </w:tcPr>
          <w:p>
            <w:pPr>
              <w:spacing w:after="0" w:line="252" w:lineRule="auto"/>
              <w:jc w:val="left"/>
            </w:pPr>
            <w:r/>
            <w:r>
              <w:rPr>
                <w:rFonts w:ascii="Consolas" w:hAnsi="Consolas"/>
                <w:color w:val="0F766E"/>
                <w:sz w:val="18"/>
              </w:rPr>
              <w:t>Administrador</w:t>
            </w:r>
          </w:p>
        </w:tc>
        <w:tc>
          <w:tcPr>
            <w:tcW w:type="dxa" w:w="4997"/>
            <w:shd w:fill="FFFFFF"/>
            <w:vAlign w:val="center"/>
            <w:tcMar>
              <w:top w:w="90" w:type="dxa"/>
              <w:start w:w="110" w:type="dxa"/>
              <w:bottom w:w="90" w:type="dxa"/>
              <w:end w:w="110" w:type="dxa"/>
            </w:tcMar>
          </w:tcPr>
          <w:p>
            <w:pPr>
              <w:spacing w:after="0" w:line="252" w:lineRule="auto"/>
              <w:jc w:val="left"/>
            </w:pPr>
            <w:r/>
            <w:r>
              <w:rPr>
                <w:rFonts w:ascii="Aptos" w:hAnsi="Aptos"/>
                <w:b w:val="0"/>
                <w:color w:val="243330"/>
                <w:sz w:val="18"/>
              </w:rPr>
              <w:t>Consultar, crear, modificar y eliminar los cuatro modelos.</w:t>
            </w:r>
          </w:p>
        </w:tc>
      </w:tr>
    </w:tbl>
    <w:p>
      <w:pPr>
        <w:spacing w:after="20"/>
      </w:pPr>
    </w:p>
    <w:p>
      <w:pPr>
        <w:keepLines w:val="0"/>
        <w:jc w:val="both"/>
      </w:pPr>
      <w:r>
        <w:rPr>
          <w:rFonts w:ascii="Aptos" w:hAnsi="Aptos"/>
          <w:b w:val="0"/>
          <w:color w:val="243330"/>
          <w:sz w:val="20"/>
        </w:rPr>
        <w:t xml:space="preserve">La asignación de usuarios a grupos puede realizarse desde </w:t>
      </w:r>
      <w:r>
        <w:rPr>
          <w:rFonts w:ascii="Consolas" w:hAnsi="Consolas"/>
          <w:color w:val="0F766E"/>
          <w:sz w:val="20"/>
        </w:rPr>
        <w:t>/admin/</w:t>
      </w:r>
      <w:r>
        <w:rPr>
          <w:rFonts w:ascii="Aptos" w:hAnsi="Aptos"/>
          <w:b w:val="0"/>
          <w:color w:val="243330"/>
          <w:sz w:val="20"/>
        </w:rPr>
        <w:t>. No se guardan contraseñas ni datos personales reales en el repositorio.</w:t>
      </w:r>
    </w:p>
    <w:p>
      <w:pPr>
        <w:pStyle w:val="Heading2"/>
      </w:pPr>
      <w:r>
        <w:t>Instrucciones para recrear la base de datos</w:t>
      </w:r>
    </w:p>
    <w:p>
      <w:pPr>
        <w:pStyle w:val="Heading3"/>
      </w:pPr>
      <w:r>
        <w:t>Opción A: migraciones y datos de demostración</w:t>
      </w:r>
    </w:p>
    <w:p>
      <w:pPr>
        <w:keepLines w:val="0"/>
        <w:jc w:val="both"/>
      </w:pPr>
      <w:r>
        <w:rPr>
          <w:rFonts w:ascii="Aptos" w:hAnsi="Aptos"/>
          <w:b w:val="0"/>
          <w:color w:val="243330"/>
          <w:sz w:val="20"/>
        </w:rPr>
        <w:t>Desde la carpeta raíz del proyecto, ejecuta:</w:t>
      </w:r>
    </w:p>
    <w:tbl>
      <w:tblPr>
        <w:tblStyle w:val="TableGrid"/>
        <w:tblW w:type="auto" w:w="0"/>
        <w:jc w:val="center"/>
        <w:tblLook w:firstColumn="1" w:firstRow="1" w:lastColumn="0" w:lastRow="0" w:noHBand="0" w:noVBand="1" w:val="04A0"/>
      </w:tblPr>
      <w:tblGrid>
        <w:gridCol w:w="9994"/>
      </w:tblGrid>
      <w:tr>
        <w:tc>
          <w:tcPr>
            <w:tcW w:type="dxa" w:w="9994"/>
            <w:shd w:fill="F1F4F3"/>
            <w:tcMar>
              <w:top w:w="120" w:type="dxa"/>
              <w:start w:w="160" w:type="dxa"/>
              <w:bottom w:w="120" w:type="dxa"/>
              <w:end w:w="160" w:type="dxa"/>
            </w:tcMar>
          </w:tcPr>
          <w:p>
            <w:pPr>
              <w:spacing w:after="0"/>
            </w:pPr>
            <w:r/>
            <w:r>
              <w:rPr>
                <w:rFonts w:ascii="Consolas" w:hAnsi="Consolas"/>
                <w:color w:val="173F3B"/>
                <w:sz w:val="17"/>
              </w:rPr>
              <w:t>python manage.py migrate</w:t>
            </w:r>
            <w:r>
              <w:br/>
            </w:r>
            <w:r>
              <w:rPr>
                <w:rFonts w:ascii="Consolas" w:hAnsi="Consolas"/>
                <w:color w:val="173F3B"/>
                <w:sz w:val="17"/>
              </w:rPr>
              <w:t>python manage.py configurar_roles</w:t>
            </w:r>
            <w:r>
              <w:br/>
            </w:r>
            <w:r>
              <w:rPr>
                <w:rFonts w:ascii="Consolas" w:hAnsi="Consolas"/>
                <w:color w:val="173F3B"/>
                <w:sz w:val="17"/>
              </w:rPr>
              <w:t>python manage.py cargar_demo</w:t>
            </w:r>
            <w:r>
              <w:br/>
            </w:r>
            <w:r>
              <w:rPr>
                <w:rFonts w:ascii="Consolas" w:hAnsi="Consolas"/>
                <w:color w:val="173F3B"/>
                <w:sz w:val="17"/>
              </w:rPr>
              <w:t>python manage.py runserver</w:t>
            </w:r>
          </w:p>
        </w:tc>
      </w:tr>
    </w:tbl>
    <w:p>
      <w:pPr>
        <w:spacing w:after="20"/>
      </w:pPr>
    </w:p>
    <w:p>
      <w:pPr>
        <w:keepLines w:val="0"/>
        <w:jc w:val="both"/>
      </w:pPr>
      <w:r>
        <w:rPr>
          <w:rFonts w:ascii="Aptos" w:hAnsi="Aptos"/>
          <w:b w:val="0"/>
          <w:color w:val="243330"/>
          <w:sz w:val="20"/>
        </w:rPr>
        <w:t xml:space="preserve">El comando </w:t>
      </w:r>
      <w:r>
        <w:rPr>
          <w:rFonts w:ascii="Consolas" w:hAnsi="Consolas"/>
          <w:color w:val="0F766E"/>
          <w:sz w:val="20"/>
        </w:rPr>
        <w:t>cargar_demo</w:t>
      </w:r>
      <w:r>
        <w:rPr>
          <w:rFonts w:ascii="Aptos" w:hAnsi="Aptos"/>
          <w:b w:val="0"/>
          <w:color w:val="243330"/>
          <w:sz w:val="20"/>
        </w:rPr>
        <w:t xml:space="preserve"> crea datos ficticios de propietarios, mascotas, veterinarios y citas. Es idempotente para los registros principales y utiliza fechas relativas para que la agenda diaria pueda demostrarse.</w:t>
      </w:r>
    </w:p>
    <w:p>
      <w:pPr>
        <w:pStyle w:val="Heading3"/>
      </w:pPr>
      <w:r>
        <w:t>Opción B: arreglo de objetos JSON</w:t>
      </w:r>
    </w:p>
    <w:p>
      <w:pPr>
        <w:keepLines w:val="0"/>
        <w:jc w:val="both"/>
      </w:pPr>
      <w:r>
        <w:rPr>
          <w:rFonts w:ascii="Aptos" w:hAnsi="Aptos"/>
          <w:b w:val="0"/>
          <w:color w:val="243330"/>
          <w:sz w:val="20"/>
        </w:rPr>
        <w:t xml:space="preserve">El archivo </w:t>
      </w:r>
      <w:r>
        <w:rPr>
          <w:rFonts w:ascii="Consolas" w:hAnsi="Consolas"/>
          <w:color w:val="0F766E"/>
          <w:sz w:val="20"/>
        </w:rPr>
        <w:t>citas/fixtures/vetagenda_demo.json</w:t>
      </w:r>
      <w:r>
        <w:rPr>
          <w:rFonts w:ascii="Aptos" w:hAnsi="Aptos"/>
          <w:b w:val="0"/>
          <w:color w:val="243330"/>
          <w:sz w:val="20"/>
        </w:rPr>
        <w:t xml:space="preserve"> contiene un arreglo de objetos con la estructura estándar de fixtures de Django. Para cargarlo sobre una base recién migrada:</w:t>
      </w:r>
    </w:p>
    <w:tbl>
      <w:tblPr>
        <w:tblStyle w:val="TableGrid"/>
        <w:tblW w:type="auto" w:w="0"/>
        <w:jc w:val="center"/>
        <w:tblLook w:firstColumn="1" w:firstRow="1" w:lastColumn="0" w:lastRow="0" w:noHBand="0" w:noVBand="1" w:val="04A0"/>
      </w:tblPr>
      <w:tblGrid>
        <w:gridCol w:w="9994"/>
      </w:tblGrid>
      <w:tr>
        <w:tc>
          <w:tcPr>
            <w:tcW w:type="dxa" w:w="9994"/>
            <w:shd w:fill="F1F4F3"/>
            <w:tcMar>
              <w:top w:w="120" w:type="dxa"/>
              <w:start w:w="160" w:type="dxa"/>
              <w:bottom w:w="120" w:type="dxa"/>
              <w:end w:w="160" w:type="dxa"/>
            </w:tcMar>
          </w:tcPr>
          <w:p>
            <w:pPr>
              <w:spacing w:after="0"/>
            </w:pPr>
            <w:r/>
            <w:r>
              <w:rPr>
                <w:rFonts w:ascii="Consolas" w:hAnsi="Consolas"/>
                <w:color w:val="173F3B"/>
                <w:sz w:val="17"/>
              </w:rPr>
              <w:t>python manage.py migrate</w:t>
            </w:r>
            <w:r>
              <w:br/>
            </w:r>
            <w:r>
              <w:rPr>
                <w:rFonts w:ascii="Consolas" w:hAnsi="Consolas"/>
                <w:color w:val="173F3B"/>
                <w:sz w:val="17"/>
              </w:rPr>
              <w:t>python manage.py loaddata citas/fixtures/vetagenda_demo.json</w:t>
            </w:r>
            <w:r>
              <w:br/>
            </w:r>
            <w:r>
              <w:rPr>
                <w:rFonts w:ascii="Consolas" w:hAnsi="Consolas"/>
                <w:color w:val="173F3B"/>
                <w:sz w:val="17"/>
              </w:rPr>
              <w:t>python manage.py configurar_roles</w:t>
            </w:r>
          </w:p>
        </w:tc>
      </w:tr>
    </w:tbl>
    <w:p>
      <w:pPr>
        <w:spacing w:after="20"/>
      </w:pPr>
    </w:p>
    <w:p>
      <w:pPr>
        <w:keepLines w:val="0"/>
        <w:jc w:val="both"/>
      </w:pPr>
      <w:r>
        <w:rPr>
          <w:rFonts w:ascii="Aptos" w:hAnsi="Aptos"/>
          <w:b w:val="0"/>
          <w:color w:val="243330"/>
          <w:sz w:val="20"/>
        </w:rPr>
        <w:t>El fixture incluye las cuatro entidades, sus llaves foráneas, estados, duraciones y campos de fecha. La carga debe realizarse en una base local de prueba o sobre una base vacía para evitar conflictos con identificadores existentes.</w:t>
      </w:r>
    </w:p>
    <w:p>
      <w:pPr>
        <w:pStyle w:val="Heading3"/>
      </w:pPr>
      <w:r>
        <w:t>Opción C: consultar el SQL generado por Django</w:t>
      </w:r>
    </w:p>
    <w:p>
      <w:pPr>
        <w:keepLines w:val="0"/>
        <w:jc w:val="both"/>
      </w:pPr>
      <w:r>
        <w:rPr>
          <w:rFonts w:ascii="Aptos" w:hAnsi="Aptos"/>
          <w:b w:val="0"/>
          <w:color w:val="243330"/>
          <w:sz w:val="20"/>
        </w:rPr>
        <w:t xml:space="preserve">La clase explicó que </w:t>
      </w:r>
      <w:r>
        <w:rPr>
          <w:rFonts w:ascii="Consolas" w:hAnsi="Consolas"/>
          <w:color w:val="0F766E"/>
          <w:sz w:val="20"/>
        </w:rPr>
        <w:t>CREATE TABLE</w:t>
      </w:r>
      <w:r>
        <w:rPr>
          <w:rFonts w:ascii="Aptos" w:hAnsi="Aptos"/>
          <w:b w:val="0"/>
          <w:color w:val="243330"/>
          <w:sz w:val="20"/>
        </w:rPr>
        <w:t xml:space="preserve">, </w:t>
      </w:r>
      <w:r>
        <w:rPr>
          <w:rFonts w:ascii="Consolas" w:hAnsi="Consolas"/>
          <w:color w:val="0F766E"/>
          <w:sz w:val="20"/>
        </w:rPr>
        <w:t>ALTER TABLE</w:t>
      </w:r>
      <w:r>
        <w:rPr>
          <w:rFonts w:ascii="Aptos" w:hAnsi="Aptos"/>
          <w:b w:val="0"/>
          <w:color w:val="243330"/>
          <w:sz w:val="20"/>
        </w:rPr>
        <w:t xml:space="preserve">, </w:t>
      </w:r>
      <w:r>
        <w:rPr>
          <w:rFonts w:ascii="Consolas" w:hAnsi="Consolas"/>
          <w:color w:val="0F766E"/>
          <w:sz w:val="20"/>
        </w:rPr>
        <w:t>SELECT</w:t>
      </w:r>
      <w:r>
        <w:rPr>
          <w:rFonts w:ascii="Aptos" w:hAnsi="Aptos"/>
          <w:b w:val="0"/>
          <w:color w:val="243330"/>
          <w:sz w:val="20"/>
        </w:rPr>
        <w:t xml:space="preserve">, </w:t>
      </w:r>
      <w:r>
        <w:rPr>
          <w:rFonts w:ascii="Consolas" w:hAnsi="Consolas"/>
          <w:color w:val="0F766E"/>
          <w:sz w:val="20"/>
        </w:rPr>
        <w:t>INSERT</w:t>
      </w:r>
      <w:r>
        <w:rPr>
          <w:rFonts w:ascii="Aptos" w:hAnsi="Aptos"/>
          <w:b w:val="0"/>
          <w:color w:val="243330"/>
          <w:sz w:val="20"/>
        </w:rPr>
        <w:t xml:space="preserve">, </w:t>
      </w:r>
      <w:r>
        <w:rPr>
          <w:rFonts w:ascii="Consolas" w:hAnsi="Consolas"/>
          <w:color w:val="0F766E"/>
          <w:sz w:val="20"/>
        </w:rPr>
        <w:t>UPDATE</w:t>
      </w:r>
      <w:r>
        <w:rPr>
          <w:rFonts w:ascii="Aptos" w:hAnsi="Aptos"/>
          <w:b w:val="0"/>
          <w:color w:val="243330"/>
          <w:sz w:val="20"/>
        </w:rPr>
        <w:t xml:space="preserve"> y </w:t>
      </w:r>
      <w:r>
        <w:rPr>
          <w:rFonts w:ascii="Consolas" w:hAnsi="Consolas"/>
          <w:color w:val="0F766E"/>
          <w:sz w:val="20"/>
        </w:rPr>
        <w:t>DELETE</w:t>
      </w:r>
      <w:r>
        <w:rPr>
          <w:rFonts w:ascii="Aptos" w:hAnsi="Aptos"/>
          <w:b w:val="0"/>
          <w:color w:val="243330"/>
          <w:sz w:val="20"/>
        </w:rPr>
        <w:t xml:space="preserve"> son instrucciones representativas del trabajo con SQL [8]. Django permite inspeccionar el SQL de cada migración sin escribirlo manualmente:</w:t>
      </w:r>
    </w:p>
    <w:tbl>
      <w:tblPr>
        <w:tblStyle w:val="TableGrid"/>
        <w:tblW w:type="auto" w:w="0"/>
        <w:jc w:val="center"/>
        <w:tblLook w:firstColumn="1" w:firstRow="1" w:lastColumn="0" w:lastRow="0" w:noHBand="0" w:noVBand="1" w:val="04A0"/>
      </w:tblPr>
      <w:tblGrid>
        <w:gridCol w:w="9994"/>
      </w:tblGrid>
      <w:tr>
        <w:tc>
          <w:tcPr>
            <w:tcW w:type="dxa" w:w="9994"/>
            <w:shd w:fill="F1F4F3"/>
            <w:tcMar>
              <w:top w:w="120" w:type="dxa"/>
              <w:start w:w="160" w:type="dxa"/>
              <w:bottom w:w="120" w:type="dxa"/>
              <w:end w:w="160" w:type="dxa"/>
            </w:tcMar>
          </w:tcPr>
          <w:p>
            <w:pPr>
              <w:spacing w:after="0"/>
            </w:pPr>
            <w:r/>
            <w:r>
              <w:rPr>
                <w:rFonts w:ascii="Consolas" w:hAnsi="Consolas"/>
                <w:color w:val="173F3B"/>
                <w:sz w:val="17"/>
              </w:rPr>
              <w:t>python manage.py sqlmigrate citas 0001</w:t>
            </w:r>
            <w:r>
              <w:br/>
            </w:r>
            <w:r>
              <w:rPr>
                <w:rFonts w:ascii="Consolas" w:hAnsi="Consolas"/>
                <w:color w:val="173F3B"/>
                <w:sz w:val="17"/>
              </w:rPr>
              <w:t>python manage.py sqlmigrate citas 0002</w:t>
            </w:r>
            <w:r>
              <w:br/>
            </w:r>
            <w:r>
              <w:rPr>
                <w:rFonts w:ascii="Consolas" w:hAnsi="Consolas"/>
                <w:color w:val="173F3B"/>
                <w:sz w:val="17"/>
              </w:rPr>
              <w:t>python manage.py sqlmigrate citas 0003</w:t>
            </w:r>
          </w:p>
        </w:tc>
      </w:tr>
    </w:tbl>
    <w:p>
      <w:pPr>
        <w:spacing w:after="20"/>
      </w:pPr>
    </w:p>
    <w:p>
      <w:pPr>
        <w:keepLines w:val="0"/>
        <w:jc w:val="both"/>
      </w:pPr>
      <w:r>
        <w:rPr>
          <w:rFonts w:ascii="Aptos" w:hAnsi="Aptos"/>
          <w:b w:val="0"/>
          <w:color w:val="243330"/>
          <w:sz w:val="20"/>
        </w:rPr>
        <w:t xml:space="preserve">El archivo </w:t>
      </w:r>
      <w:r>
        <w:rPr>
          <w:rFonts w:ascii="Consolas" w:hAnsi="Consolas"/>
          <w:color w:val="0F766E"/>
          <w:sz w:val="20"/>
        </w:rPr>
        <w:t>docs/sql-schema-citas.sql</w:t>
      </w:r>
      <w:r>
        <w:rPr>
          <w:rFonts w:ascii="Aptos" w:hAnsi="Aptos"/>
          <w:b w:val="0"/>
          <w:color w:val="243330"/>
          <w:sz w:val="20"/>
        </w:rPr>
        <w:t xml:space="preserve"> contiene una salida guardada del esquema principal para facilitar la revisión académica. En un entorno real, la ejecución se realizaría sobre una copia de prueba y con respaldo previo, como se recomendó en clase [9].</w:t>
      </w:r>
    </w:p>
    <w:p>
      <w:pPr>
        <w:pStyle w:val="Heading2"/>
      </w:pPr>
      <w:r>
        <w:t>Pruebas de humo</w:t>
      </w:r>
    </w:p>
    <w:p>
      <w:pPr>
        <w:keepLines w:val="0"/>
        <w:jc w:val="both"/>
      </w:pPr>
      <w:r>
        <w:rPr>
          <w:rFonts w:ascii="Aptos" w:hAnsi="Aptos"/>
          <w:b w:val="0"/>
          <w:color w:val="243330"/>
          <w:sz w:val="20"/>
        </w:rPr>
        <w:t>Las pruebas de humo verifican que la aplicación pueda iniciar, que la configuración sea válida y que el flujo principal responda. Se ejecutaron los siguientes comandos:</w:t>
      </w:r>
    </w:p>
    <w:tbl>
      <w:tblPr>
        <w:tblStyle w:val="TableGrid"/>
        <w:tblW w:type="auto" w:w="0"/>
        <w:jc w:val="center"/>
        <w:tblLook w:firstColumn="1" w:firstRow="1" w:lastColumn="0" w:lastRow="0" w:noHBand="0" w:noVBand="1" w:val="04A0"/>
      </w:tblPr>
      <w:tblGrid>
        <w:gridCol w:w="9994"/>
      </w:tblGrid>
      <w:tr>
        <w:tc>
          <w:tcPr>
            <w:tcW w:type="dxa" w:w="9994"/>
            <w:shd w:fill="F1F4F3"/>
            <w:tcMar>
              <w:top w:w="120" w:type="dxa"/>
              <w:start w:w="160" w:type="dxa"/>
              <w:bottom w:w="120" w:type="dxa"/>
              <w:end w:w="160" w:type="dxa"/>
            </w:tcMar>
          </w:tcPr>
          <w:p>
            <w:pPr>
              <w:spacing w:after="0"/>
            </w:pPr>
            <w:r/>
            <w:r>
              <w:rPr>
                <w:rFonts w:ascii="Consolas" w:hAnsi="Consolas"/>
                <w:color w:val="173F3B"/>
                <w:sz w:val="17"/>
              </w:rPr>
              <w:t>python manage.py check</w:t>
            </w:r>
            <w:r>
              <w:br/>
            </w:r>
            <w:r>
              <w:rPr>
                <w:rFonts w:ascii="Consolas" w:hAnsi="Consolas"/>
                <w:color w:val="173F3B"/>
                <w:sz w:val="17"/>
              </w:rPr>
              <w:t>python manage.py makemigrations --check --dry-run</w:t>
            </w:r>
            <w:r>
              <w:br/>
            </w:r>
            <w:r>
              <w:rPr>
                <w:rFonts w:ascii="Consolas" w:hAnsi="Consolas"/>
                <w:color w:val="173F3B"/>
                <w:sz w:val="17"/>
              </w:rPr>
              <w:t>python manage.py test</w:t>
            </w:r>
          </w:p>
        </w:tc>
      </w:tr>
    </w:tbl>
    <w:p>
      <w:pPr>
        <w:spacing w:after="20"/>
      </w:pPr>
    </w:p>
    <w:p>
      <w:pPr>
        <w:keepLines w:val="0"/>
        <w:jc w:val="both"/>
      </w:pPr>
      <w:r>
        <w:rPr>
          <w:rFonts w:ascii="Aptos" w:hAnsi="Aptos"/>
          <w:b w:val="0"/>
          <w:color w:val="243330"/>
          <w:sz w:val="20"/>
        </w:rPr>
        <w:t>Resultado obtenido:</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rPr>
        <w:tc>
          <w:tcPr>
            <w:tcW w:type="dxa" w:w="4997"/>
            <w:shd w:fill="0F766E"/>
            <w:vAlign w:val="center"/>
            <w:tcMar>
              <w:top w:w="90" w:type="dxa"/>
              <w:start w:w="110" w:type="dxa"/>
              <w:bottom w:w="90" w:type="dxa"/>
              <w:end w:w="110" w:type="dxa"/>
            </w:tcMar>
          </w:tcPr>
          <w:p>
            <w:pPr>
              <w:spacing w:after="0" w:line="252" w:lineRule="auto"/>
              <w:jc w:val="left"/>
            </w:pPr>
            <w:r/>
            <w:r>
              <w:rPr>
                <w:rFonts w:ascii="Aptos" w:hAnsi="Aptos"/>
                <w:b/>
                <w:color w:val="FFFFFF"/>
                <w:sz w:val="18"/>
              </w:rPr>
              <w:t>Prueba</w:t>
            </w:r>
          </w:p>
        </w:tc>
        <w:tc>
          <w:tcPr>
            <w:tcW w:type="dxa" w:w="4997"/>
            <w:shd w:fill="0F766E"/>
            <w:vAlign w:val="center"/>
            <w:tcMar>
              <w:top w:w="90" w:type="dxa"/>
              <w:start w:w="110" w:type="dxa"/>
              <w:bottom w:w="90" w:type="dxa"/>
              <w:end w:w="110" w:type="dxa"/>
            </w:tcMar>
          </w:tcPr>
          <w:p>
            <w:pPr>
              <w:spacing w:after="0" w:line="252" w:lineRule="auto"/>
              <w:jc w:val="left"/>
            </w:pPr>
            <w:r/>
            <w:r>
              <w:rPr>
                <w:rFonts w:ascii="Aptos" w:hAnsi="Aptos"/>
                <w:b/>
                <w:color w:val="FFFFFF"/>
                <w:sz w:val="18"/>
              </w:rPr>
              <w:t>Resultado</w:t>
            </w:r>
          </w:p>
        </w:tc>
      </w:tr>
      <w:tr>
        <w:trPr>
          <w:cantSplit/>
        </w:trPr>
        <w:tc>
          <w:tcPr>
            <w:tcW w:type="dxa" w:w="4997"/>
            <w:shd w:fill="FFFFFF"/>
            <w:vAlign w:val="center"/>
            <w:tcMar>
              <w:top w:w="90" w:type="dxa"/>
              <w:start w:w="110" w:type="dxa"/>
              <w:bottom w:w="90" w:type="dxa"/>
              <w:end w:w="110" w:type="dxa"/>
            </w:tcMar>
          </w:tcPr>
          <w:p>
            <w:pPr>
              <w:spacing w:after="0" w:line="252" w:lineRule="auto"/>
              <w:jc w:val="left"/>
            </w:pPr>
            <w:r/>
            <w:r>
              <w:rPr>
                <w:rFonts w:ascii="Aptos" w:hAnsi="Aptos"/>
                <w:b w:val="0"/>
                <w:color w:val="243330"/>
                <w:sz w:val="18"/>
              </w:rPr>
              <w:t>Comprobación del sistema Django</w:t>
            </w:r>
          </w:p>
        </w:tc>
        <w:tc>
          <w:tcPr>
            <w:tcW w:type="dxa" w:w="4997"/>
            <w:shd w:fill="FFFFFF"/>
            <w:vAlign w:val="center"/>
            <w:tcMar>
              <w:top w:w="90" w:type="dxa"/>
              <w:start w:w="110" w:type="dxa"/>
              <w:bottom w:w="90" w:type="dxa"/>
              <w:end w:w="110" w:type="dxa"/>
            </w:tcMar>
          </w:tcPr>
          <w:p>
            <w:pPr>
              <w:spacing w:after="0" w:line="252" w:lineRule="auto"/>
              <w:jc w:val="left"/>
            </w:pPr>
            <w:r/>
            <w:r>
              <w:rPr>
                <w:rFonts w:ascii="Aptos" w:hAnsi="Aptos"/>
                <w:b w:val="0"/>
                <w:color w:val="243330"/>
                <w:sz w:val="18"/>
              </w:rPr>
              <w:t>Correcta; no se reportaron problemas.</w:t>
            </w:r>
          </w:p>
        </w:tc>
      </w:tr>
      <w:tr>
        <w:trPr>
          <w:cantSplit/>
        </w:trPr>
        <w:tc>
          <w:tcPr>
            <w:tcW w:type="dxa" w:w="4997"/>
            <w:shd w:fill="E8F3F1"/>
            <w:vAlign w:val="center"/>
            <w:tcMar>
              <w:top w:w="90" w:type="dxa"/>
              <w:start w:w="110" w:type="dxa"/>
              <w:bottom w:w="90" w:type="dxa"/>
              <w:end w:w="110" w:type="dxa"/>
            </w:tcMar>
          </w:tcPr>
          <w:p>
            <w:pPr>
              <w:spacing w:after="0" w:line="252" w:lineRule="auto"/>
              <w:jc w:val="left"/>
            </w:pPr>
            <w:r/>
            <w:r>
              <w:rPr>
                <w:rFonts w:ascii="Aptos" w:hAnsi="Aptos"/>
                <w:b w:val="0"/>
                <w:color w:val="243330"/>
                <w:sz w:val="18"/>
              </w:rPr>
              <w:t>Migraciones pendientes</w:t>
            </w:r>
          </w:p>
        </w:tc>
        <w:tc>
          <w:tcPr>
            <w:tcW w:type="dxa" w:w="4997"/>
            <w:shd w:fill="E8F3F1"/>
            <w:vAlign w:val="center"/>
            <w:tcMar>
              <w:top w:w="90" w:type="dxa"/>
              <w:start w:w="110" w:type="dxa"/>
              <w:bottom w:w="90" w:type="dxa"/>
              <w:end w:w="110" w:type="dxa"/>
            </w:tcMar>
          </w:tcPr>
          <w:p>
            <w:pPr>
              <w:spacing w:after="0" w:line="252" w:lineRule="auto"/>
              <w:jc w:val="left"/>
            </w:pPr>
            <w:r/>
            <w:r>
              <w:rPr>
                <w:rFonts w:ascii="Aptos" w:hAnsi="Aptos"/>
                <w:b w:val="0"/>
                <w:color w:val="243330"/>
                <w:sz w:val="18"/>
              </w:rPr>
              <w:t xml:space="preserve">Ninguna; se mostró </w:t>
            </w:r>
            <w:r>
              <w:rPr>
                <w:rFonts w:ascii="Consolas" w:hAnsi="Consolas"/>
                <w:color w:val="0F766E"/>
                <w:sz w:val="18"/>
              </w:rPr>
              <w:t>No changes detected</w:t>
            </w:r>
            <w:r>
              <w:rPr>
                <w:rFonts w:ascii="Aptos" w:hAnsi="Aptos"/>
                <w:b w:val="0"/>
                <w:color w:val="243330"/>
                <w:sz w:val="18"/>
              </w:rPr>
              <w:t>.</w:t>
            </w:r>
          </w:p>
        </w:tc>
      </w:tr>
      <w:tr>
        <w:trPr>
          <w:cantSplit/>
        </w:trPr>
        <w:tc>
          <w:tcPr>
            <w:tcW w:type="dxa" w:w="4997"/>
            <w:shd w:fill="FFFFFF"/>
            <w:vAlign w:val="center"/>
            <w:tcMar>
              <w:top w:w="90" w:type="dxa"/>
              <w:start w:w="110" w:type="dxa"/>
              <w:bottom w:w="90" w:type="dxa"/>
              <w:end w:w="110" w:type="dxa"/>
            </w:tcMar>
          </w:tcPr>
          <w:p>
            <w:pPr>
              <w:spacing w:after="0" w:line="252" w:lineRule="auto"/>
              <w:jc w:val="left"/>
            </w:pPr>
            <w:r/>
            <w:r>
              <w:rPr>
                <w:rFonts w:ascii="Aptos" w:hAnsi="Aptos"/>
                <w:b w:val="0"/>
                <w:color w:val="243330"/>
                <w:sz w:val="18"/>
              </w:rPr>
              <w:t>Suite automatizada</w:t>
            </w:r>
          </w:p>
        </w:tc>
        <w:tc>
          <w:tcPr>
            <w:tcW w:type="dxa" w:w="4997"/>
            <w:shd w:fill="FFFFFF"/>
            <w:vAlign w:val="center"/>
            <w:tcMar>
              <w:top w:w="90" w:type="dxa"/>
              <w:start w:w="110" w:type="dxa"/>
              <w:bottom w:w="90" w:type="dxa"/>
              <w:end w:w="110" w:type="dxa"/>
            </w:tcMar>
          </w:tcPr>
          <w:p>
            <w:pPr>
              <w:spacing w:after="0" w:line="252" w:lineRule="auto"/>
              <w:jc w:val="left"/>
            </w:pPr>
            <w:r/>
            <w:r>
              <w:rPr>
                <w:rFonts w:ascii="Aptos" w:hAnsi="Aptos"/>
                <w:b w:val="0"/>
                <w:color w:val="243330"/>
                <w:sz w:val="18"/>
              </w:rPr>
              <w:t>Correcta; 11 pruebas ejecutadas y aprobadas, incluyendo roles, agenda diaria, dashboard y solapamientos.</w:t>
            </w:r>
          </w:p>
        </w:tc>
      </w:tr>
      <w:tr>
        <w:trPr>
          <w:cantSplit/>
        </w:trPr>
        <w:tc>
          <w:tcPr>
            <w:tcW w:type="dxa" w:w="4997"/>
            <w:shd w:fill="E8F3F1"/>
            <w:vAlign w:val="center"/>
            <w:tcMar>
              <w:top w:w="90" w:type="dxa"/>
              <w:start w:w="110" w:type="dxa"/>
              <w:bottom w:w="90" w:type="dxa"/>
              <w:end w:w="110" w:type="dxa"/>
            </w:tcMar>
          </w:tcPr>
          <w:p>
            <w:pPr>
              <w:spacing w:after="0" w:line="252" w:lineRule="auto"/>
              <w:jc w:val="left"/>
            </w:pPr>
            <w:r/>
            <w:r>
              <w:rPr>
                <w:rFonts w:ascii="Aptos" w:hAnsi="Aptos"/>
                <w:b w:val="0"/>
                <w:color w:val="243330"/>
                <w:sz w:val="18"/>
              </w:rPr>
              <w:t>Carga de datos de demostración</w:t>
            </w:r>
          </w:p>
        </w:tc>
        <w:tc>
          <w:tcPr>
            <w:tcW w:type="dxa" w:w="4997"/>
            <w:shd w:fill="E8F3F1"/>
            <w:vAlign w:val="center"/>
            <w:tcMar>
              <w:top w:w="90" w:type="dxa"/>
              <w:start w:w="110" w:type="dxa"/>
              <w:bottom w:w="90" w:type="dxa"/>
              <w:end w:w="110" w:type="dxa"/>
            </w:tcMar>
          </w:tcPr>
          <w:p>
            <w:pPr>
              <w:spacing w:after="0" w:line="252" w:lineRule="auto"/>
              <w:jc w:val="left"/>
            </w:pPr>
            <w:r/>
            <w:r>
              <w:rPr>
                <w:rFonts w:ascii="Aptos" w:hAnsi="Aptos"/>
                <w:b w:val="0"/>
                <w:color w:val="243330"/>
                <w:sz w:val="18"/>
              </w:rPr>
              <w:t>Correcta; el comando informó que los datos fueron cargados.</w:t>
            </w:r>
          </w:p>
        </w:tc>
      </w:tr>
      <w:tr>
        <w:trPr>
          <w:cantSplit/>
        </w:trPr>
        <w:tc>
          <w:tcPr>
            <w:tcW w:type="dxa" w:w="4997"/>
            <w:shd w:fill="FFFFFF"/>
            <w:vAlign w:val="center"/>
            <w:tcMar>
              <w:top w:w="90" w:type="dxa"/>
              <w:start w:w="110" w:type="dxa"/>
              <w:bottom w:w="90" w:type="dxa"/>
              <w:end w:w="110" w:type="dxa"/>
            </w:tcMar>
          </w:tcPr>
          <w:p>
            <w:pPr>
              <w:spacing w:after="0" w:line="252" w:lineRule="auto"/>
              <w:jc w:val="left"/>
            </w:pPr>
            <w:r/>
            <w:r>
              <w:rPr>
                <w:rFonts w:ascii="Aptos" w:hAnsi="Aptos"/>
                <w:b w:val="0"/>
                <w:color w:val="243330"/>
                <w:sz w:val="18"/>
              </w:rPr>
              <w:t>Dashboard</w:t>
            </w:r>
          </w:p>
        </w:tc>
        <w:tc>
          <w:tcPr>
            <w:tcW w:type="dxa" w:w="4997"/>
            <w:shd w:fill="FFFFFF"/>
            <w:vAlign w:val="center"/>
            <w:tcMar>
              <w:top w:w="90" w:type="dxa"/>
              <w:start w:w="110" w:type="dxa"/>
              <w:bottom w:w="90" w:type="dxa"/>
              <w:end w:w="110" w:type="dxa"/>
            </w:tcMar>
          </w:tcPr>
          <w:p>
            <w:pPr>
              <w:spacing w:after="0" w:line="252" w:lineRule="auto"/>
              <w:jc w:val="left"/>
            </w:pPr>
            <w:r/>
            <w:r>
              <w:rPr>
                <w:rFonts w:ascii="Aptos" w:hAnsi="Aptos"/>
                <w:b w:val="0"/>
                <w:color w:val="243330"/>
                <w:sz w:val="18"/>
              </w:rPr>
              <w:t>Verificado con totales generales y tarjetas por estado.</w:t>
            </w:r>
          </w:p>
        </w:tc>
      </w:tr>
      <w:tr>
        <w:trPr>
          <w:cantSplit/>
        </w:trPr>
        <w:tc>
          <w:tcPr>
            <w:tcW w:type="dxa" w:w="4997"/>
            <w:shd w:fill="E8F3F1"/>
            <w:vAlign w:val="center"/>
            <w:tcMar>
              <w:top w:w="90" w:type="dxa"/>
              <w:start w:w="110" w:type="dxa"/>
              <w:bottom w:w="90" w:type="dxa"/>
              <w:end w:w="110" w:type="dxa"/>
            </w:tcMar>
          </w:tcPr>
          <w:p>
            <w:pPr>
              <w:spacing w:after="0" w:line="252" w:lineRule="auto"/>
              <w:jc w:val="left"/>
            </w:pPr>
            <w:r/>
            <w:r>
              <w:rPr>
                <w:rFonts w:ascii="Aptos" w:hAnsi="Aptos"/>
                <w:b w:val="0"/>
                <w:color w:val="243330"/>
                <w:sz w:val="18"/>
              </w:rPr>
              <w:t>Agenda diaria</w:t>
            </w:r>
          </w:p>
        </w:tc>
        <w:tc>
          <w:tcPr>
            <w:tcW w:type="dxa" w:w="4997"/>
            <w:shd w:fill="E8F3F1"/>
            <w:vAlign w:val="center"/>
            <w:tcMar>
              <w:top w:w="90" w:type="dxa"/>
              <w:start w:w="110" w:type="dxa"/>
              <w:bottom w:w="90" w:type="dxa"/>
              <w:end w:w="110" w:type="dxa"/>
            </w:tcMar>
          </w:tcPr>
          <w:p>
            <w:pPr>
              <w:spacing w:after="0" w:line="252" w:lineRule="auto"/>
              <w:jc w:val="left"/>
            </w:pPr>
            <w:r/>
            <w:r>
              <w:rPr>
                <w:rFonts w:ascii="Aptos" w:hAnsi="Aptos"/>
                <w:b w:val="0"/>
                <w:color w:val="243330"/>
                <w:sz w:val="18"/>
              </w:rPr>
              <w:t>Verificada con la fecha actual y filtro por veterinario.</w:t>
            </w:r>
          </w:p>
        </w:tc>
      </w:tr>
      <w:tr>
        <w:trPr>
          <w:cantSplit/>
        </w:trPr>
        <w:tc>
          <w:tcPr>
            <w:tcW w:type="dxa" w:w="4997"/>
            <w:shd w:fill="FFFFFF"/>
            <w:vAlign w:val="center"/>
            <w:tcMar>
              <w:top w:w="90" w:type="dxa"/>
              <w:start w:w="110" w:type="dxa"/>
              <w:bottom w:w="90" w:type="dxa"/>
              <w:end w:w="110" w:type="dxa"/>
            </w:tcMar>
          </w:tcPr>
          <w:p>
            <w:pPr>
              <w:spacing w:after="0" w:line="252" w:lineRule="auto"/>
              <w:jc w:val="left"/>
            </w:pPr>
            <w:r/>
            <w:r>
              <w:rPr>
                <w:rFonts w:ascii="Aptos" w:hAnsi="Aptos"/>
                <w:b w:val="0"/>
                <w:color w:val="243330"/>
                <w:sz w:val="18"/>
              </w:rPr>
              <w:t>Reglas de horario</w:t>
            </w:r>
          </w:p>
        </w:tc>
        <w:tc>
          <w:tcPr>
            <w:tcW w:type="dxa" w:w="4997"/>
            <w:shd w:fill="FFFFFF"/>
            <w:vAlign w:val="center"/>
            <w:tcMar>
              <w:top w:w="90" w:type="dxa"/>
              <w:start w:w="110" w:type="dxa"/>
              <w:bottom w:w="90" w:type="dxa"/>
              <w:end w:w="110" w:type="dxa"/>
            </w:tcMar>
          </w:tcPr>
          <w:p>
            <w:pPr>
              <w:spacing w:after="0" w:line="252" w:lineRule="auto"/>
              <w:jc w:val="left"/>
            </w:pPr>
            <w:r/>
            <w:r>
              <w:rPr>
                <w:rFonts w:ascii="Aptos" w:hAnsi="Aptos"/>
                <w:b w:val="0"/>
                <w:color w:val="243330"/>
                <w:sz w:val="18"/>
              </w:rPr>
              <w:t>Verificadas mediante pruebas de duplicado y solapamiento parcial.</w:t>
            </w:r>
          </w:p>
        </w:tc>
      </w:tr>
    </w:tbl>
    <w:p>
      <w:pPr>
        <w:spacing w:after="20"/>
      </w:pPr>
    </w:p>
    <w:p>
      <w:pPr>
        <w:pStyle w:val="Heading3"/>
      </w:pPr>
      <w:r>
        <w:t>Evidencia visual</w:t>
      </w:r>
    </w:p>
    <w:p>
      <w:pPr>
        <w:keepLines w:val="0"/>
        <w:jc w:val="both"/>
      </w:pPr>
      <w:r>
        <w:rPr>
          <w:rFonts w:ascii="Aptos" w:hAnsi="Aptos"/>
          <w:b w:val="0"/>
          <w:color w:val="243330"/>
          <w:sz w:val="20"/>
        </w:rPr>
        <w:t>El dashboard muestra el resumen general y las tarjetas codificadas por color para cada estado de cita:</w:t>
      </w:r>
    </w:p>
    <w:p>
      <w:pPr>
        <w:spacing w:before="100" w:after="60"/>
        <w:jc w:val="center"/>
      </w:pPr>
      <w:r>
        <w:drawing>
          <wp:inline xmlns:a="http://schemas.openxmlformats.org/drawingml/2006/main" xmlns:pic="http://schemas.openxmlformats.org/drawingml/2006/picture">
            <wp:extent cx="5715000" cy="4915028"/>
            <wp:docPr id="4" name="Picture 4"/>
            <wp:cNvGraphicFramePr>
              <a:graphicFrameLocks noChangeAspect="1"/>
            </wp:cNvGraphicFramePr>
            <a:graphic>
              <a:graphicData uri="http://schemas.openxmlformats.org/drawingml/2006/picture">
                <pic:pic>
                  <pic:nvPicPr>
                    <pic:cNvPr id="0" name="dashboard-fase-3.png"/>
                    <pic:cNvPicPr/>
                  </pic:nvPicPr>
                  <pic:blipFill>
                    <a:blip r:embed="rId13"/>
                    <a:stretch>
                      <a:fillRect/>
                    </a:stretch>
                  </pic:blipFill>
                  <pic:spPr>
                    <a:xfrm>
                      <a:off x="0" y="0"/>
                      <a:ext cx="5715000" cy="4915028"/>
                    </a:xfrm>
                    <a:prstGeom prst="rect"/>
                  </pic:spPr>
                </pic:pic>
              </a:graphicData>
            </a:graphic>
          </wp:inline>
        </w:drawing>
      </w:r>
    </w:p>
    <w:p>
      <w:pPr>
        <w:keepNext/>
        <w:spacing w:after="180"/>
        <w:jc w:val="center"/>
      </w:pPr>
      <w:r>
        <w:rPr>
          <w:rFonts w:ascii="Aptos" w:hAnsi="Aptos"/>
          <w:i/>
          <w:color w:val="566865"/>
          <w:sz w:val="17"/>
        </w:rPr>
        <w:t>Dashboard de VetAgenda.</w:t>
      </w:r>
    </w:p>
    <w:p>
      <w:pPr>
        <w:keepLines w:val="0"/>
        <w:jc w:val="both"/>
      </w:pPr>
      <w:r>
        <w:rPr>
          <w:rFonts w:ascii="Aptos" w:hAnsi="Aptos"/>
          <w:b w:val="0"/>
          <w:color w:val="243330"/>
          <w:sz w:val="20"/>
        </w:rPr>
        <w:t>La agenda del personal veterinario limita la consulta a las citas del día actual y permite filtrar por profesional activo:</w:t>
      </w:r>
    </w:p>
    <w:p>
      <w:pPr>
        <w:spacing w:before="100" w:after="60"/>
        <w:jc w:val="center"/>
      </w:pPr>
      <w:r>
        <w:drawing>
          <wp:inline xmlns:a="http://schemas.openxmlformats.org/drawingml/2006/main" xmlns:pic="http://schemas.openxmlformats.org/drawingml/2006/picture">
            <wp:extent cx="5715000" cy="4915028"/>
            <wp:docPr id="5" name="Picture 5"/>
            <wp:cNvGraphicFramePr>
              <a:graphicFrameLocks noChangeAspect="1"/>
            </wp:cNvGraphicFramePr>
            <a:graphic>
              <a:graphicData uri="http://schemas.openxmlformats.org/drawingml/2006/picture">
                <pic:pic>
                  <pic:nvPicPr>
                    <pic:cNvPr id="0" name="agenda-hoy-fase-3.png"/>
                    <pic:cNvPicPr/>
                  </pic:nvPicPr>
                  <pic:blipFill>
                    <a:blip r:embed="rId14"/>
                    <a:stretch>
                      <a:fillRect/>
                    </a:stretch>
                  </pic:blipFill>
                  <pic:spPr>
                    <a:xfrm>
                      <a:off x="0" y="0"/>
                      <a:ext cx="5715000" cy="4915028"/>
                    </a:xfrm>
                    <a:prstGeom prst="rect"/>
                  </pic:spPr>
                </pic:pic>
              </a:graphicData>
            </a:graphic>
          </wp:inline>
        </w:drawing>
      </w:r>
    </w:p>
    <w:p>
      <w:pPr>
        <w:keepNext/>
        <w:spacing w:after="180"/>
        <w:jc w:val="center"/>
      </w:pPr>
      <w:r>
        <w:rPr>
          <w:rFonts w:ascii="Aptos" w:hAnsi="Aptos"/>
          <w:i/>
          <w:color w:val="566865"/>
          <w:sz w:val="17"/>
        </w:rPr>
        <w:t>Agenda de hoy de VetAgenda.</w:t>
      </w:r>
    </w:p>
    <w:p>
      <w:pPr>
        <w:pStyle w:val="Heading2"/>
      </w:pPr>
      <w:r>
        <w:t>Alcance y limitaciones</w:t>
      </w:r>
    </w:p>
    <w:p>
      <w:pPr>
        <w:keepLines w:val="0"/>
        <w:jc w:val="both"/>
      </w:pPr>
      <w:r>
        <w:rPr>
          <w:rFonts w:ascii="Aptos" w:hAnsi="Aptos"/>
          <w:b w:val="0"/>
          <w:color w:val="243330"/>
          <w:sz w:val="20"/>
        </w:rPr>
        <w:t>La fase 3 integra el modelo físico y el backend del proyecto. Todavía no incluye autenticación específica por usuario, recuperación de contraseña, API REST completa, notificaciones, pagos, historial clínico integral ni despliegue en producción. Estas funciones se desarrollarán únicamente cuando sean solicitadas en las fases correspondientes.</w:t>
      </w:r>
    </w:p>
    <w:p>
      <w:pPr>
        <w:keepLines w:val="0"/>
        <w:jc w:val="both"/>
      </w:pPr>
      <w:r>
        <w:rPr>
          <w:rFonts w:ascii="Aptos" w:hAnsi="Aptos"/>
          <w:b w:val="0"/>
          <w:color w:val="243330"/>
          <w:sz w:val="20"/>
        </w:rPr>
        <w:t>Los datos de demostración son ficticios. Si VetAgenda se utilizara en una clínica real, sería indispensable reforzar autorización por roles, privacidad, respaldos, auditoría y protección de datos personales.</w:t>
      </w:r>
    </w:p>
    <w:p>
      <w:pPr>
        <w:pStyle w:val="Heading2"/>
      </w:pPr>
      <w:r>
        <w:t>Modelo entidad–relación</w:t>
      </w:r>
    </w:p>
    <w:tbl>
      <w:tblPr>
        <w:tblStyle w:val="TableGrid"/>
        <w:tblW w:type="auto" w:w="0"/>
        <w:jc w:val="center"/>
        <w:tblLook w:firstColumn="1" w:firstRow="1" w:lastColumn="0" w:lastRow="0" w:noHBand="0" w:noVBand="1" w:val="04A0"/>
      </w:tblPr>
      <w:tblGrid>
        <w:gridCol w:w="9994"/>
      </w:tblGrid>
      <w:tr>
        <w:tc>
          <w:tcPr>
            <w:tcW w:type="dxa" w:w="9994"/>
            <w:shd w:fill="E8F3F1"/>
            <w:tcMar>
              <w:top w:w="150" w:type="dxa"/>
              <w:start w:w="180" w:type="dxa"/>
              <w:bottom w:w="150" w:type="dxa"/>
              <w:end w:w="180" w:type="dxa"/>
            </w:tcMar>
          </w:tcPr>
          <w:p>
            <w:pPr>
              <w:spacing w:after="100"/>
            </w:pPr>
            <w:r/>
            <w:r>
              <w:rPr>
                <w:rFonts w:ascii="Aptos" w:hAnsi="Aptos"/>
                <w:b/>
                <w:color w:val="0F766E"/>
                <w:sz w:val="17"/>
              </w:rPr>
              <w:t>LECTURA HISTÓRICA</w:t>
            </w:r>
          </w:p>
          <w:p>
            <w:pPr>
              <w:spacing w:after="0"/>
            </w:pPr>
            <w:r>
              <w:rPr>
                <w:rFonts w:ascii="Aptos" w:hAnsi="Aptos"/>
                <w:b w:val="0"/>
                <w:color w:val="243330"/>
                <w:sz w:val="20"/>
              </w:rPr>
              <w:t>La descripción de views.py en esta fase corresponde al estado del proyecto al cierre de la fase 3. En la fase 4, el acceso directo al ORM se sustituye por una capa DAO.</w:t>
            </w:r>
          </w:p>
        </w:tc>
      </w:tr>
    </w:tbl>
    <w:p>
      <w:pPr>
        <w:spacing w:after="20"/>
      </w:pPr>
    </w:p>
    <w:p>
      <w:pPr>
        <w:spacing w:before="100" w:after="60"/>
        <w:jc w:val="center"/>
      </w:pPr>
      <w:r>
        <w:drawing>
          <wp:inline xmlns:a="http://schemas.openxmlformats.org/drawingml/2006/main" xmlns:pic="http://schemas.openxmlformats.org/drawingml/2006/picture">
            <wp:extent cx="4709160" cy="7855366"/>
            <wp:docPr id="6" name="Picture 6"/>
            <wp:cNvGraphicFramePr>
              <a:graphicFrameLocks noChangeAspect="1"/>
            </wp:cNvGraphicFramePr>
            <a:graphic>
              <a:graphicData uri="http://schemas.openxmlformats.org/drawingml/2006/picture">
                <pic:pic>
                  <pic:nvPicPr>
                    <pic:cNvPr id="0" name="modelo-er-vetagenda.png"/>
                    <pic:cNvPicPr/>
                  </pic:nvPicPr>
                  <pic:blipFill>
                    <a:blip r:embed="rId15"/>
                    <a:stretch>
                      <a:fillRect/>
                    </a:stretch>
                  </pic:blipFill>
                  <pic:spPr>
                    <a:xfrm>
                      <a:off x="0" y="0"/>
                      <a:ext cx="4709160" cy="7855366"/>
                    </a:xfrm>
                    <a:prstGeom prst="rect"/>
                  </pic:spPr>
                </pic:pic>
              </a:graphicData>
            </a:graphic>
          </wp:inline>
        </w:drawing>
      </w:r>
    </w:p>
    <w:p>
      <w:pPr>
        <w:keepNext/>
        <w:spacing w:after="180"/>
        <w:jc w:val="center"/>
      </w:pPr>
      <w:r>
        <w:rPr>
          <w:rFonts w:ascii="Aptos" w:hAnsi="Aptos"/>
          <w:i/>
          <w:color w:val="566865"/>
          <w:sz w:val="17"/>
        </w:rPr>
        <w:t>Figura 4. Modelo entidad–relación de propietarios, mascotas, veterinarios y citas.</w:t>
      </w:r>
    </w:p>
    <w:p>
      <w:r>
        <w:br w:type="page"/>
      </w:r>
    </w:p>
    <w:tbl>
      <w:tblPr>
        <w:tblStyle w:val="TableGrid"/>
        <w:tblW w:type="auto" w:w="0"/>
        <w:jc w:val="center"/>
        <w:tblLook w:firstColumn="1" w:firstRow="1" w:lastColumn="0" w:lastRow="0" w:noHBand="0" w:noVBand="1" w:val="04A0"/>
      </w:tblPr>
      <w:tblGrid>
        <w:gridCol w:w="9994"/>
      </w:tblGrid>
      <w:tr>
        <w:tc>
          <w:tcPr>
            <w:tcW w:type="dxa" w:w="9994"/>
            <w:shd w:fill="0F766E"/>
            <w:tcMar>
              <w:top w:w="90" w:type="dxa"/>
              <w:start w:w="110" w:type="dxa"/>
              <w:bottom w:w="90" w:type="dxa"/>
              <w:end w:w="110" w:type="dxa"/>
            </w:tcMar>
            <w:vAlign w:val="center"/>
          </w:tcPr>
          <w:p>
            <w:pPr>
              <w:spacing w:after="0" w:line="252" w:lineRule="auto"/>
              <w:jc w:val="left"/>
            </w:pPr>
            <w:r/>
            <w:r>
              <w:rPr>
                <w:rFonts w:ascii="Aptos" w:hAnsi="Aptos"/>
                <w:b/>
                <w:color w:val="FFFFFF"/>
                <w:sz w:val="19"/>
              </w:rPr>
              <w:t>FASE 4</w:t>
            </w:r>
          </w:p>
        </w:tc>
      </w:tr>
    </w:tbl>
    <w:p>
      <w:pPr>
        <w:spacing w:before="560" w:after="160"/>
      </w:pPr>
      <w:r>
        <w:rPr>
          <w:rFonts w:ascii="Aptos Display" w:hAnsi="Aptos Display"/>
          <w:b/>
          <w:color w:val="D5EAE6"/>
          <w:sz w:val="84"/>
        </w:rPr>
        <w:t>04</w:t>
      </w:r>
    </w:p>
    <w:p>
      <w:pPr>
        <w:pStyle w:val="Title"/>
        <w:spacing w:after="160"/>
      </w:pPr>
      <w:r>
        <w:rPr>
          <w:rFonts w:ascii="Aptos" w:hAnsi="Aptos"/>
          <w:b/>
          <w:color w:val="173F3B"/>
          <w:sz w:val="48"/>
        </w:rPr>
        <w:t>Integración frontend–backend y capa DAO</w:t>
      </w:r>
    </w:p>
    <w:p>
      <w:pPr>
        <w:spacing w:after="360"/>
      </w:pPr>
      <w:r>
        <w:rPr>
          <w:rFonts w:ascii="Aptos" w:hAnsi="Aptos"/>
          <w:b w:val="0"/>
          <w:color w:val="566865"/>
          <w:sz w:val="25"/>
        </w:rPr>
        <w:t>Separación de responsabilidades y demostración del flujo completo.</w:t>
      </w:r>
    </w:p>
    <w:tbl>
      <w:tblPr>
        <w:tblStyle w:val="TableGrid"/>
        <w:tblW w:type="auto" w:w="0"/>
        <w:jc w:val="center"/>
        <w:tblLook w:firstColumn="1" w:firstRow="1" w:lastColumn="0" w:lastRow="0" w:noHBand="0" w:noVBand="1" w:val="04A0"/>
      </w:tblPr>
      <w:tblGrid>
        <w:gridCol w:w="9994"/>
      </w:tblGrid>
      <w:tr>
        <w:tc>
          <w:tcPr>
            <w:tcW w:type="dxa" w:w="9994"/>
            <w:shd w:fill="E8F3F1"/>
            <w:tcMar>
              <w:top w:w="150" w:type="dxa"/>
              <w:start w:w="180" w:type="dxa"/>
              <w:bottom w:w="150" w:type="dxa"/>
              <w:end w:w="180" w:type="dxa"/>
            </w:tcMar>
          </w:tcPr>
          <w:p>
            <w:pPr>
              <w:spacing w:after="100"/>
            </w:pPr>
            <w:r/>
            <w:r>
              <w:rPr>
                <w:rFonts w:ascii="Aptos" w:hAnsi="Aptos"/>
                <w:b/>
                <w:color w:val="0F766E"/>
                <w:sz w:val="17"/>
              </w:rPr>
              <w:t>ENTREGABLE PRINCIPAL</w:t>
            </w:r>
          </w:p>
          <w:p>
            <w:pPr>
              <w:spacing w:after="0"/>
            </w:pPr>
            <w:r>
              <w:rPr>
                <w:rFonts w:ascii="Aptos" w:hAnsi="Aptos"/>
                <w:b w:val="0"/>
                <w:color w:val="243330"/>
                <w:sz w:val="20"/>
              </w:rPr>
              <w:t>DAO real, vistas refactorizadas, transiciones de estado, endpoint REST y pruebas de integración.</w:t>
            </w:r>
          </w:p>
        </w:tc>
      </w:tr>
    </w:tbl>
    <w:p>
      <w:pPr>
        <w:spacing w:after="20"/>
      </w:pPr>
    </w:p>
    <w:p>
      <w:pPr>
        <w:keepLines w:val="0"/>
        <w:jc w:val="both"/>
      </w:pPr>
      <w:r>
        <w:rPr>
          <w:rFonts w:ascii="Aptos" w:hAnsi="Aptos"/>
          <w:b w:val="0"/>
          <w:color w:val="243330"/>
          <w:sz w:val="20"/>
        </w:rPr>
        <w:t xml:space="preserve">La fase 4 fortalece la arquitectura de VetAgenda mediante una capa </w:t>
      </w:r>
      <w:r>
        <w:rPr>
          <w:rFonts w:ascii="Aptos" w:hAnsi="Aptos"/>
          <w:b/>
          <w:sz w:val="20"/>
        </w:rPr>
        <w:t>DAO (Data Access Object)</w:t>
      </w:r>
      <w:r>
        <w:rPr>
          <w:rFonts w:ascii="Aptos" w:hAnsi="Aptos"/>
          <w:b w:val="0"/>
          <w:color w:val="243330"/>
          <w:sz w:val="20"/>
        </w:rPr>
        <w:t xml:space="preserve"> real que centraliza las operaciones de persistencia. Antes de esta fase, las vistas consultaban y modificaban los modelos directamente con el ORM de Django. La retroalimentación docente indicó que la arquitectura debía reorganizarse como </w:t>
      </w:r>
      <w:r>
        <w:rPr>
          <w:rFonts w:ascii="Aptos" w:hAnsi="Aptos"/>
          <w:b/>
          <w:sz w:val="20"/>
        </w:rPr>
        <w:t>View → DAO → ORM → base de datos</w:t>
      </w:r>
      <w:r>
        <w:rPr>
          <w:rFonts w:ascii="Aptos" w:hAnsi="Aptos"/>
          <w:b w:val="0"/>
          <w:color w:val="243330"/>
          <w:sz w:val="20"/>
        </w:rPr>
        <w:t xml:space="preserve"> y que las pruebas debían demostrar que las operaciones CRUD pasan por esta capa.</w:t>
      </w:r>
    </w:p>
    <w:p>
      <w:pPr>
        <w:keepLines w:val="0"/>
        <w:jc w:val="both"/>
      </w:pPr>
      <w:r>
        <w:rPr>
          <w:rFonts w:ascii="Aptos" w:hAnsi="Aptos"/>
          <w:b w:val="0"/>
          <w:color w:val="243330"/>
          <w:sz w:val="20"/>
        </w:rPr>
        <w:t xml:space="preserve">La solución implementada crea cuatro objetos DAO, refactoriza todas las vistas, incorpora transiciones controladas para los estados de las citas, expone un endpoint REST de citas activas y amplía la suite a </w:t>
      </w:r>
      <w:r>
        <w:rPr>
          <w:rFonts w:ascii="Aptos" w:hAnsi="Aptos"/>
          <w:b/>
          <w:sz w:val="20"/>
        </w:rPr>
        <w:t>18 pruebas automatizadas</w:t>
      </w:r>
      <w:r>
        <w:rPr>
          <w:rFonts w:ascii="Aptos" w:hAnsi="Aptos"/>
          <w:b w:val="0"/>
          <w:color w:val="243330"/>
          <w:sz w:val="20"/>
        </w:rPr>
        <w:t>. Las clases del 2 y 3 de septiembre señalaron que la fase debía mostrar pruebas de humo, operaciones de la capa DAO, manipulación de estados desde el frontend, respuesta satisfactoria de los endpoints y evidencia del flujo completo [10] [11].</w:t>
      </w:r>
    </w:p>
    <w:p>
      <w:pPr>
        <w:pStyle w:val="Heading2"/>
      </w:pPr>
      <w:r>
        <w:t>Retroalimentación docente atendida</w:t>
      </w:r>
    </w:p>
    <w:tbl>
      <w:tblPr>
        <w:tblStyle w:val="TableGrid"/>
        <w:tblW w:type="auto" w:w="0"/>
        <w:jc w:val="center"/>
        <w:tblLook w:firstColumn="1" w:firstRow="1" w:lastColumn="0" w:lastRow="0" w:noHBand="0" w:noVBand="1" w:val="04A0"/>
      </w:tblPr>
      <w:tblGrid>
        <w:gridCol w:w="9994"/>
      </w:tblGrid>
      <w:tr>
        <w:tc>
          <w:tcPr>
            <w:tcW w:type="dxa" w:w="9994"/>
            <w:shd w:fill="F8E7E3"/>
            <w:tcMar>
              <w:top w:w="150" w:type="dxa"/>
              <w:start w:w="180" w:type="dxa"/>
              <w:bottom w:w="150" w:type="dxa"/>
              <w:end w:w="180" w:type="dxa"/>
            </w:tcMar>
          </w:tcPr>
          <w:p>
            <w:pPr>
              <w:spacing w:after="100"/>
            </w:pPr>
            <w:r/>
            <w:r>
              <w:rPr>
                <w:rFonts w:ascii="Aptos" w:hAnsi="Aptos"/>
                <w:b/>
                <w:color w:val="D87A68"/>
                <w:sz w:val="17"/>
              </w:rPr>
              <w:t>RETROALIMENTACIÓN</w:t>
            </w:r>
          </w:p>
          <w:p>
            <w:pPr>
              <w:spacing w:after="0"/>
            </w:pPr>
            <w:r>
              <w:rPr>
                <w:rFonts w:ascii="Aptos" w:hAnsi="Aptos"/>
                <w:b w:val="0"/>
                <w:color w:val="243330"/>
                <w:sz w:val="20"/>
              </w:rPr>
              <w:t>“Falta incorporar y utilizar una capa DAO que centralice estas operaciones, de manera que la arquitectura quede View → DAO → ORM → Base de datos.”</w:t>
            </w:r>
          </w:p>
        </w:tc>
      </w:tr>
    </w:tbl>
    <w:p>
      <w:pPr>
        <w:spacing w:after="20"/>
      </w:pP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3331"/>
            <w:shd w:fill="0F766E"/>
            <w:vAlign w:val="center"/>
            <w:tcMar>
              <w:top w:w="90" w:type="dxa"/>
              <w:start w:w="110" w:type="dxa"/>
              <w:bottom w:w="90" w:type="dxa"/>
              <w:end w:w="110" w:type="dxa"/>
            </w:tcMar>
          </w:tcPr>
          <w:p>
            <w:pPr>
              <w:spacing w:after="0" w:line="252" w:lineRule="auto"/>
              <w:jc w:val="left"/>
            </w:pPr>
            <w:r/>
            <w:r>
              <w:rPr>
                <w:rFonts w:ascii="Aptos" w:hAnsi="Aptos"/>
                <w:b/>
                <w:color w:val="FFFFFF"/>
                <w:sz w:val="18"/>
              </w:rPr>
              <w:t>Observación</w:t>
            </w:r>
          </w:p>
        </w:tc>
        <w:tc>
          <w:tcPr>
            <w:tcW w:type="dxa" w:w="3331"/>
            <w:shd w:fill="0F766E"/>
            <w:vAlign w:val="center"/>
            <w:tcMar>
              <w:top w:w="90" w:type="dxa"/>
              <w:start w:w="110" w:type="dxa"/>
              <w:bottom w:w="90" w:type="dxa"/>
              <w:end w:w="110" w:type="dxa"/>
            </w:tcMar>
          </w:tcPr>
          <w:p>
            <w:pPr>
              <w:spacing w:after="0" w:line="252" w:lineRule="auto"/>
              <w:jc w:val="left"/>
            </w:pPr>
            <w:r/>
            <w:r>
              <w:rPr>
                <w:rFonts w:ascii="Aptos" w:hAnsi="Aptos"/>
                <w:b/>
                <w:color w:val="FFFFFF"/>
                <w:sz w:val="18"/>
              </w:rPr>
              <w:t>Respuesta implementada</w:t>
            </w:r>
          </w:p>
        </w:tc>
        <w:tc>
          <w:tcPr>
            <w:tcW w:type="dxa" w:w="3331"/>
            <w:shd w:fill="0F766E"/>
            <w:vAlign w:val="center"/>
            <w:tcMar>
              <w:top w:w="90" w:type="dxa"/>
              <w:start w:w="110" w:type="dxa"/>
              <w:bottom w:w="90" w:type="dxa"/>
              <w:end w:w="110" w:type="dxa"/>
            </w:tcMar>
          </w:tcPr>
          <w:p>
            <w:pPr>
              <w:spacing w:after="0" w:line="252" w:lineRule="auto"/>
              <w:jc w:val="left"/>
            </w:pPr>
            <w:r/>
            <w:r>
              <w:rPr>
                <w:rFonts w:ascii="Aptos" w:hAnsi="Aptos"/>
                <w:b/>
                <w:color w:val="FFFFFF"/>
                <w:sz w:val="18"/>
              </w:rPr>
              <w:t>Evidencia</w:t>
            </w:r>
          </w:p>
        </w:tc>
      </w:tr>
      <w:tr>
        <w:trPr>
          <w:cantSplit/>
        </w:trPr>
        <w:tc>
          <w:tcPr>
            <w:tcW w:type="dxa" w:w="3331"/>
            <w:shd w:fill="FFFFFF"/>
            <w:vAlign w:val="center"/>
            <w:tcMar>
              <w:top w:w="90" w:type="dxa"/>
              <w:start w:w="110" w:type="dxa"/>
              <w:bottom w:w="90" w:type="dxa"/>
              <w:end w:w="110" w:type="dxa"/>
            </w:tcMar>
          </w:tcPr>
          <w:p>
            <w:pPr>
              <w:spacing w:after="0" w:line="252" w:lineRule="auto"/>
              <w:jc w:val="left"/>
            </w:pPr>
            <w:r/>
            <w:r>
              <w:rPr>
                <w:rFonts w:ascii="Aptos" w:hAnsi="Aptos"/>
                <w:b w:val="0"/>
                <w:color w:val="243330"/>
                <w:sz w:val="18"/>
              </w:rPr>
              <w:t>Las vistas accedían directamente al ORM.</w:t>
            </w:r>
          </w:p>
        </w:tc>
        <w:tc>
          <w:tcPr>
            <w:tcW w:type="dxa" w:w="3331"/>
            <w:shd w:fill="FFFFFF"/>
            <w:vAlign w:val="center"/>
            <w:tcMar>
              <w:top w:w="90" w:type="dxa"/>
              <w:start w:w="110" w:type="dxa"/>
              <w:bottom w:w="90" w:type="dxa"/>
              <w:end w:w="110" w:type="dxa"/>
            </w:tcMar>
          </w:tcPr>
          <w:p>
            <w:pPr>
              <w:spacing w:after="0" w:line="252" w:lineRule="auto"/>
              <w:jc w:val="left"/>
            </w:pPr>
            <w:r/>
            <w:r>
              <w:rPr>
                <w:rFonts w:ascii="Aptos" w:hAnsi="Aptos"/>
                <w:b w:val="0"/>
                <w:color w:val="243330"/>
                <w:sz w:val="18"/>
              </w:rPr>
              <w:t xml:space="preserve">Se creó </w:t>
            </w:r>
            <w:r>
              <w:rPr>
                <w:rFonts w:ascii="Consolas" w:hAnsi="Consolas"/>
                <w:color w:val="0F766E"/>
                <w:sz w:val="18"/>
              </w:rPr>
              <w:t>citas/dao.py</w:t>
            </w:r>
            <w:r>
              <w:rPr>
                <w:rFonts w:ascii="Aptos" w:hAnsi="Aptos"/>
                <w:b w:val="0"/>
                <w:color w:val="243330"/>
                <w:sz w:val="18"/>
              </w:rPr>
              <w:t xml:space="preserve"> y se eliminaron las consultas </w:t>
            </w:r>
            <w:r>
              <w:rPr>
                <w:rFonts w:ascii="Consolas" w:hAnsi="Consolas"/>
                <w:color w:val="0F766E"/>
                <w:sz w:val="18"/>
              </w:rPr>
              <w:t>Modelo.objects</w:t>
            </w:r>
            <w:r>
              <w:rPr>
                <w:rFonts w:ascii="Aptos" w:hAnsi="Aptos"/>
                <w:b w:val="0"/>
                <w:color w:val="243330"/>
                <w:sz w:val="18"/>
              </w:rPr>
              <w:t xml:space="preserve"> de </w:t>
            </w:r>
            <w:r>
              <w:rPr>
                <w:rFonts w:ascii="Consolas" w:hAnsi="Consolas"/>
                <w:color w:val="0F766E"/>
                <w:sz w:val="18"/>
              </w:rPr>
              <w:t>views.py</w:t>
            </w:r>
            <w:r>
              <w:rPr>
                <w:rFonts w:ascii="Aptos" w:hAnsi="Aptos"/>
                <w:b w:val="0"/>
                <w:color w:val="243330"/>
                <w:sz w:val="18"/>
              </w:rPr>
              <w:t>.</w:t>
            </w:r>
          </w:p>
        </w:tc>
        <w:tc>
          <w:tcPr>
            <w:tcW w:type="dxa" w:w="3331"/>
            <w:shd w:fill="FFFFFF"/>
            <w:vAlign w:val="center"/>
            <w:tcMar>
              <w:top w:w="90" w:type="dxa"/>
              <w:start w:w="110" w:type="dxa"/>
              <w:bottom w:w="90" w:type="dxa"/>
              <w:end w:w="110" w:type="dxa"/>
            </w:tcMar>
          </w:tcPr>
          <w:p>
            <w:pPr>
              <w:spacing w:after="0" w:line="252" w:lineRule="auto"/>
              <w:jc w:val="left"/>
            </w:pPr>
            <w:r/>
            <w:r>
              <w:rPr>
                <w:rFonts w:ascii="Consolas" w:hAnsi="Consolas"/>
                <w:color w:val="0F766E"/>
                <w:sz w:val="18"/>
              </w:rPr>
              <w:t>citas/dao.py</w:t>
            </w:r>
            <w:r>
              <w:rPr>
                <w:rFonts w:ascii="Aptos" w:hAnsi="Aptos"/>
                <w:b w:val="0"/>
                <w:color w:val="243330"/>
                <w:sz w:val="18"/>
              </w:rPr>
              <w:t xml:space="preserve"> y </w:t>
            </w:r>
            <w:r>
              <w:rPr>
                <w:rFonts w:ascii="Consolas" w:hAnsi="Consolas"/>
                <w:color w:val="0F766E"/>
                <w:sz w:val="18"/>
              </w:rPr>
              <w:t>citas/views.py</w:t>
            </w:r>
            <w:r>
              <w:rPr>
                <w:rFonts w:ascii="Aptos" w:hAnsi="Aptos"/>
                <w:b w:val="0"/>
                <w:color w:val="243330"/>
                <w:sz w:val="18"/>
              </w:rPr>
              <w:t>.</w:t>
            </w:r>
          </w:p>
        </w:tc>
      </w:tr>
      <w:tr>
        <w:trPr>
          <w:cantSplit/>
        </w:trPr>
        <w:tc>
          <w:tcPr>
            <w:tcW w:type="dxa" w:w="3331"/>
            <w:shd w:fill="E8F3F1"/>
            <w:vAlign w:val="center"/>
            <w:tcMar>
              <w:top w:w="90" w:type="dxa"/>
              <w:start w:w="110" w:type="dxa"/>
              <w:bottom w:w="90" w:type="dxa"/>
              <w:end w:w="110" w:type="dxa"/>
            </w:tcMar>
          </w:tcPr>
          <w:p>
            <w:pPr>
              <w:spacing w:after="0" w:line="252" w:lineRule="auto"/>
              <w:jc w:val="left"/>
            </w:pPr>
            <w:r/>
            <w:r>
              <w:rPr>
                <w:rFonts w:ascii="Aptos" w:hAnsi="Aptos"/>
                <w:b w:val="0"/>
                <w:color w:val="243330"/>
                <w:sz w:val="18"/>
              </w:rPr>
              <w:t>Faltaba centralizar el CRUD.</w:t>
            </w:r>
          </w:p>
        </w:tc>
        <w:tc>
          <w:tcPr>
            <w:tcW w:type="dxa" w:w="3331"/>
            <w:shd w:fill="E8F3F1"/>
            <w:vAlign w:val="center"/>
            <w:tcMar>
              <w:top w:w="90" w:type="dxa"/>
              <w:start w:w="110" w:type="dxa"/>
              <w:bottom w:w="90" w:type="dxa"/>
              <w:end w:w="110" w:type="dxa"/>
            </w:tcMar>
          </w:tcPr>
          <w:p>
            <w:pPr>
              <w:spacing w:after="0" w:line="252" w:lineRule="auto"/>
              <w:jc w:val="left"/>
            </w:pPr>
            <w:r/>
            <w:r>
              <w:rPr>
                <w:rFonts w:ascii="Aptos" w:hAnsi="Aptos"/>
                <w:b w:val="0"/>
                <w:color w:val="243330"/>
                <w:sz w:val="18"/>
              </w:rPr>
              <w:t>Los DAO incluyen consultas, obtención por identificador, guardado y eliminación.</w:t>
            </w:r>
          </w:p>
        </w:tc>
        <w:tc>
          <w:tcPr>
            <w:tcW w:type="dxa" w:w="3331"/>
            <w:shd w:fill="E8F3F1"/>
            <w:vAlign w:val="center"/>
            <w:tcMar>
              <w:top w:w="90" w:type="dxa"/>
              <w:start w:w="110" w:type="dxa"/>
              <w:bottom w:w="90" w:type="dxa"/>
              <w:end w:w="110" w:type="dxa"/>
            </w:tcMar>
          </w:tcPr>
          <w:p>
            <w:pPr>
              <w:spacing w:after="0" w:line="252" w:lineRule="auto"/>
              <w:jc w:val="left"/>
            </w:pPr>
            <w:r/>
            <w:r>
              <w:rPr>
                <w:rFonts w:ascii="Aptos" w:hAnsi="Aptos"/>
                <w:b w:val="0"/>
                <w:color w:val="243330"/>
                <w:sz w:val="18"/>
              </w:rPr>
              <w:t xml:space="preserve">Métodos de </w:t>
            </w:r>
            <w:r>
              <w:rPr>
                <w:rFonts w:ascii="Consolas" w:hAnsi="Consolas"/>
                <w:color w:val="0F766E"/>
                <w:sz w:val="18"/>
              </w:rPr>
              <w:t>PropietarioDAO</w:t>
            </w:r>
            <w:r>
              <w:rPr>
                <w:rFonts w:ascii="Aptos" w:hAnsi="Aptos"/>
                <w:b w:val="0"/>
                <w:color w:val="243330"/>
                <w:sz w:val="18"/>
              </w:rPr>
              <w:t xml:space="preserve">, </w:t>
            </w:r>
            <w:r>
              <w:rPr>
                <w:rFonts w:ascii="Consolas" w:hAnsi="Consolas"/>
                <w:color w:val="0F766E"/>
                <w:sz w:val="18"/>
              </w:rPr>
              <w:t>MascotaDAO</w:t>
            </w:r>
            <w:r>
              <w:rPr>
                <w:rFonts w:ascii="Aptos" w:hAnsi="Aptos"/>
                <w:b w:val="0"/>
                <w:color w:val="243330"/>
                <w:sz w:val="18"/>
              </w:rPr>
              <w:t xml:space="preserve">, </w:t>
            </w:r>
            <w:r>
              <w:rPr>
                <w:rFonts w:ascii="Consolas" w:hAnsi="Consolas"/>
                <w:color w:val="0F766E"/>
                <w:sz w:val="18"/>
              </w:rPr>
              <w:t>VeterinarioDAO</w:t>
            </w:r>
            <w:r>
              <w:rPr>
                <w:rFonts w:ascii="Aptos" w:hAnsi="Aptos"/>
                <w:b w:val="0"/>
                <w:color w:val="243330"/>
                <w:sz w:val="18"/>
              </w:rPr>
              <w:t xml:space="preserve"> y </w:t>
            </w:r>
            <w:r>
              <w:rPr>
                <w:rFonts w:ascii="Consolas" w:hAnsi="Consolas"/>
                <w:color w:val="0F766E"/>
                <w:sz w:val="18"/>
              </w:rPr>
              <w:t>CitaDAO</w:t>
            </w:r>
            <w:r>
              <w:rPr>
                <w:rFonts w:ascii="Aptos" w:hAnsi="Aptos"/>
                <w:b w:val="0"/>
                <w:color w:val="243330"/>
                <w:sz w:val="18"/>
              </w:rPr>
              <w:t>.</w:t>
            </w:r>
          </w:p>
        </w:tc>
      </w:tr>
      <w:tr>
        <w:trPr>
          <w:cantSplit/>
        </w:trPr>
        <w:tc>
          <w:tcPr>
            <w:tcW w:type="dxa" w:w="3331"/>
            <w:shd w:fill="FFFFFF"/>
            <w:vAlign w:val="center"/>
            <w:tcMar>
              <w:top w:w="90" w:type="dxa"/>
              <w:start w:w="110" w:type="dxa"/>
              <w:bottom w:w="90" w:type="dxa"/>
              <w:end w:w="110" w:type="dxa"/>
            </w:tcMar>
          </w:tcPr>
          <w:p>
            <w:pPr>
              <w:spacing w:after="0" w:line="252" w:lineRule="auto"/>
              <w:jc w:val="left"/>
            </w:pPr>
            <w:r/>
            <w:r>
              <w:rPr>
                <w:rFonts w:ascii="Aptos" w:hAnsi="Aptos"/>
                <w:b w:val="0"/>
                <w:color w:val="243330"/>
                <w:sz w:val="18"/>
              </w:rPr>
              <w:t>Era necesario demostrar el uso real del DAO.</w:t>
            </w:r>
          </w:p>
        </w:tc>
        <w:tc>
          <w:tcPr>
            <w:tcW w:type="dxa" w:w="3331"/>
            <w:shd w:fill="FFFFFF"/>
            <w:vAlign w:val="center"/>
            <w:tcMar>
              <w:top w:w="90" w:type="dxa"/>
              <w:start w:w="110" w:type="dxa"/>
              <w:bottom w:w="90" w:type="dxa"/>
              <w:end w:w="110" w:type="dxa"/>
            </w:tcMar>
          </w:tcPr>
          <w:p>
            <w:pPr>
              <w:spacing w:after="0" w:line="252" w:lineRule="auto"/>
              <w:jc w:val="left"/>
            </w:pPr>
            <w:r/>
            <w:r>
              <w:rPr>
                <w:rFonts w:ascii="Aptos" w:hAnsi="Aptos"/>
                <w:b w:val="0"/>
                <w:color w:val="243330"/>
                <w:sz w:val="18"/>
              </w:rPr>
              <w:t xml:space="preserve">Se agregaron pruebas con mocks que comprueban que las vistas llaman a </w:t>
            </w:r>
            <w:r>
              <w:rPr>
                <w:rFonts w:ascii="Consolas" w:hAnsi="Consolas"/>
                <w:color w:val="0F766E"/>
                <w:sz w:val="18"/>
              </w:rPr>
              <w:t>CitaDAO.listar()</w:t>
            </w:r>
            <w:r>
              <w:rPr>
                <w:rFonts w:ascii="Aptos" w:hAnsi="Aptos"/>
                <w:b w:val="0"/>
                <w:color w:val="243330"/>
                <w:sz w:val="18"/>
              </w:rPr>
              <w:t xml:space="preserve"> y </w:t>
            </w:r>
            <w:r>
              <w:rPr>
                <w:rFonts w:ascii="Consolas" w:hAnsi="Consolas"/>
                <w:color w:val="0F766E"/>
                <w:sz w:val="18"/>
              </w:rPr>
              <w:t>CitaDAO.cambiar_estado()</w:t>
            </w:r>
            <w:r>
              <w:rPr>
                <w:rFonts w:ascii="Aptos" w:hAnsi="Aptos"/>
                <w:b w:val="0"/>
                <w:color w:val="243330"/>
                <w:sz w:val="18"/>
              </w:rPr>
              <w:t>.</w:t>
            </w:r>
          </w:p>
        </w:tc>
        <w:tc>
          <w:tcPr>
            <w:tcW w:type="dxa" w:w="3331"/>
            <w:shd w:fill="FFFFFF"/>
            <w:vAlign w:val="center"/>
            <w:tcMar>
              <w:top w:w="90" w:type="dxa"/>
              <w:start w:w="110" w:type="dxa"/>
              <w:bottom w:w="90" w:type="dxa"/>
              <w:end w:w="110" w:type="dxa"/>
            </w:tcMar>
          </w:tcPr>
          <w:p>
            <w:pPr>
              <w:spacing w:after="0" w:line="252" w:lineRule="auto"/>
              <w:jc w:val="left"/>
            </w:pPr>
            <w:r/>
            <w:r>
              <w:rPr>
                <w:rFonts w:ascii="Consolas" w:hAnsi="Consolas"/>
                <w:color w:val="0F766E"/>
                <w:sz w:val="18"/>
              </w:rPr>
              <w:t>CapaDAOTests</w:t>
            </w:r>
            <w:r>
              <w:rPr>
                <w:rFonts w:ascii="Aptos" w:hAnsi="Aptos"/>
                <w:b w:val="0"/>
                <w:color w:val="243330"/>
                <w:sz w:val="18"/>
              </w:rPr>
              <w:t xml:space="preserve"> en </w:t>
            </w:r>
            <w:r>
              <w:rPr>
                <w:rFonts w:ascii="Consolas" w:hAnsi="Consolas"/>
                <w:color w:val="0F766E"/>
                <w:sz w:val="18"/>
              </w:rPr>
              <w:t>citas/tests.py</w:t>
            </w:r>
            <w:r>
              <w:rPr>
                <w:rFonts w:ascii="Aptos" w:hAnsi="Aptos"/>
                <w:b w:val="0"/>
                <w:color w:val="243330"/>
                <w:sz w:val="18"/>
              </w:rPr>
              <w:t>.</w:t>
            </w:r>
          </w:p>
        </w:tc>
      </w:tr>
      <w:tr>
        <w:trPr>
          <w:cantSplit/>
        </w:trPr>
        <w:tc>
          <w:tcPr>
            <w:tcW w:type="dxa" w:w="3331"/>
            <w:shd w:fill="E8F3F1"/>
            <w:vAlign w:val="center"/>
            <w:tcMar>
              <w:top w:w="90" w:type="dxa"/>
              <w:start w:w="110" w:type="dxa"/>
              <w:bottom w:w="90" w:type="dxa"/>
              <w:end w:w="110" w:type="dxa"/>
            </w:tcMar>
          </w:tcPr>
          <w:p>
            <w:pPr>
              <w:spacing w:after="0" w:line="252" w:lineRule="auto"/>
              <w:jc w:val="left"/>
            </w:pPr>
            <w:r/>
            <w:r>
              <w:rPr>
                <w:rFonts w:ascii="Aptos" w:hAnsi="Aptos"/>
                <w:b w:val="0"/>
                <w:color w:val="243330"/>
                <w:sz w:val="18"/>
              </w:rPr>
              <w:t>Debía existir evidencia del flujo completo.</w:t>
            </w:r>
          </w:p>
        </w:tc>
        <w:tc>
          <w:tcPr>
            <w:tcW w:type="dxa" w:w="3331"/>
            <w:shd w:fill="E8F3F1"/>
            <w:vAlign w:val="center"/>
            <w:tcMar>
              <w:top w:w="90" w:type="dxa"/>
              <w:start w:w="110" w:type="dxa"/>
              <w:bottom w:w="90" w:type="dxa"/>
              <w:end w:w="110" w:type="dxa"/>
            </w:tcMar>
          </w:tcPr>
          <w:p>
            <w:pPr>
              <w:spacing w:after="0" w:line="252" w:lineRule="auto"/>
              <w:jc w:val="left"/>
            </w:pPr>
            <w:r/>
            <w:r>
              <w:rPr>
                <w:rFonts w:ascii="Aptos" w:hAnsi="Aptos"/>
                <w:b w:val="0"/>
                <w:color w:val="243330"/>
                <w:sz w:val="18"/>
              </w:rPr>
              <w:t>La agenda permite confirmar, atender o cancelar citas mediante formularios POST.</w:t>
            </w:r>
          </w:p>
        </w:tc>
        <w:tc>
          <w:tcPr>
            <w:tcW w:type="dxa" w:w="3331"/>
            <w:shd w:fill="E8F3F1"/>
            <w:vAlign w:val="center"/>
            <w:tcMar>
              <w:top w:w="90" w:type="dxa"/>
              <w:start w:w="110" w:type="dxa"/>
              <w:bottom w:w="90" w:type="dxa"/>
              <w:end w:w="110" w:type="dxa"/>
            </w:tcMar>
          </w:tcPr>
          <w:p>
            <w:pPr>
              <w:spacing w:after="0" w:line="252" w:lineRule="auto"/>
              <w:jc w:val="left"/>
            </w:pPr>
            <w:r/>
            <w:r>
              <w:rPr>
                <w:rFonts w:ascii="Consolas" w:hAnsi="Consolas"/>
                <w:color w:val="0F766E"/>
                <w:sz w:val="18"/>
              </w:rPr>
              <w:t>/citas/hoy/</w:t>
            </w:r>
            <w:r>
              <w:rPr>
                <w:rFonts w:ascii="Aptos" w:hAnsi="Aptos"/>
                <w:b w:val="0"/>
                <w:color w:val="243330"/>
                <w:sz w:val="18"/>
              </w:rPr>
              <w:t xml:space="preserve"> y capturas de esta fase.</w:t>
            </w:r>
          </w:p>
        </w:tc>
      </w:tr>
    </w:tbl>
    <w:p>
      <w:pPr>
        <w:spacing w:after="20"/>
      </w:pPr>
    </w:p>
    <w:p>
      <w:pPr>
        <w:pStyle w:val="Heading2"/>
      </w:pPr>
      <w:r>
        <w:t>Objetivo y alcance de la fase 4</w:t>
      </w:r>
    </w:p>
    <w:p>
      <w:pPr>
        <w:keepLines w:val="0"/>
        <w:jc w:val="both"/>
      </w:pPr>
      <w:r>
        <w:rPr>
          <w:rFonts w:ascii="Aptos" w:hAnsi="Aptos"/>
          <w:b w:val="0"/>
          <w:color w:val="243330"/>
          <w:sz w:val="20"/>
        </w:rPr>
        <w:t>El objetivo de esta fase es integrar el frontend con los servicios y objetos del backend para que el usuario manipule datos sin que las vistas dependan directamente de la persistencia. La docente explicó que las pruebas deben adaptarse a los modelos de cada proyecto y pueden abarcar creación de objetos, relaciones, validaciones, DAO, roles y endpoints JSON [10]. La clase siguiente completó el flujo con métodos DAO para obtener registros activos y cambiar estados, así como pruebas que validan la capa de datos, el flujo web y la API [11].</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rPr>
        <w:tc>
          <w:tcPr>
            <w:tcW w:type="dxa" w:w="4997"/>
            <w:shd w:fill="0F766E"/>
            <w:vAlign w:val="center"/>
            <w:tcMar>
              <w:top w:w="90" w:type="dxa"/>
              <w:start w:w="110" w:type="dxa"/>
              <w:bottom w:w="90" w:type="dxa"/>
              <w:end w:w="110" w:type="dxa"/>
            </w:tcMar>
          </w:tcPr>
          <w:p>
            <w:pPr>
              <w:spacing w:after="0" w:line="252" w:lineRule="auto"/>
              <w:jc w:val="left"/>
            </w:pPr>
            <w:r/>
            <w:r>
              <w:rPr>
                <w:rFonts w:ascii="Aptos" w:hAnsi="Aptos"/>
                <w:b/>
                <w:color w:val="FFFFFF"/>
                <w:sz w:val="18"/>
              </w:rPr>
              <w:t>Incluido en la fase 4</w:t>
            </w:r>
          </w:p>
        </w:tc>
        <w:tc>
          <w:tcPr>
            <w:tcW w:type="dxa" w:w="4997"/>
            <w:shd w:fill="0F766E"/>
            <w:vAlign w:val="center"/>
            <w:tcMar>
              <w:top w:w="90" w:type="dxa"/>
              <w:start w:w="110" w:type="dxa"/>
              <w:bottom w:w="90" w:type="dxa"/>
              <w:end w:w="110" w:type="dxa"/>
            </w:tcMar>
          </w:tcPr>
          <w:p>
            <w:pPr>
              <w:spacing w:after="0" w:line="252" w:lineRule="auto"/>
              <w:jc w:val="left"/>
            </w:pPr>
            <w:r/>
            <w:r>
              <w:rPr>
                <w:rFonts w:ascii="Aptos" w:hAnsi="Aptos"/>
                <w:b/>
                <w:color w:val="FFFFFF"/>
                <w:sz w:val="18"/>
              </w:rPr>
              <w:t>Reservado para fases posteriores</w:t>
            </w:r>
          </w:p>
        </w:tc>
      </w:tr>
      <w:tr>
        <w:trPr>
          <w:cantSplit/>
        </w:trPr>
        <w:tc>
          <w:tcPr>
            <w:tcW w:type="dxa" w:w="4997"/>
            <w:shd w:fill="FFFFFF"/>
            <w:vAlign w:val="center"/>
            <w:tcMar>
              <w:top w:w="90" w:type="dxa"/>
              <w:start w:w="110" w:type="dxa"/>
              <w:bottom w:w="90" w:type="dxa"/>
              <w:end w:w="110" w:type="dxa"/>
            </w:tcMar>
          </w:tcPr>
          <w:p>
            <w:pPr>
              <w:spacing w:after="0" w:line="252" w:lineRule="auto"/>
              <w:jc w:val="left"/>
            </w:pPr>
            <w:r/>
            <w:r>
              <w:rPr>
                <w:rFonts w:ascii="Aptos" w:hAnsi="Aptos"/>
                <w:b w:val="0"/>
                <w:color w:val="243330"/>
                <w:sz w:val="18"/>
              </w:rPr>
              <w:t>Capa DAO real para las cuatro entidades.</w:t>
            </w:r>
          </w:p>
        </w:tc>
        <w:tc>
          <w:tcPr>
            <w:tcW w:type="dxa" w:w="4997"/>
            <w:shd w:fill="FFFFFF"/>
            <w:vAlign w:val="center"/>
            <w:tcMar>
              <w:top w:w="90" w:type="dxa"/>
              <w:start w:w="110" w:type="dxa"/>
              <w:bottom w:w="90" w:type="dxa"/>
              <w:end w:w="110" w:type="dxa"/>
            </w:tcMar>
          </w:tcPr>
          <w:p>
            <w:pPr>
              <w:spacing w:after="0" w:line="252" w:lineRule="auto"/>
              <w:jc w:val="left"/>
            </w:pPr>
            <w:r/>
            <w:r>
              <w:rPr>
                <w:rFonts w:ascii="Aptos" w:hAnsi="Aptos"/>
                <w:b w:val="0"/>
                <w:color w:val="243330"/>
                <w:sz w:val="18"/>
              </w:rPr>
              <w:t>Despliegue productivo en un servidor externo.</w:t>
            </w:r>
          </w:p>
        </w:tc>
      </w:tr>
      <w:tr>
        <w:trPr>
          <w:cantSplit/>
        </w:trPr>
        <w:tc>
          <w:tcPr>
            <w:tcW w:type="dxa" w:w="4997"/>
            <w:shd w:fill="E8F3F1"/>
            <w:vAlign w:val="center"/>
            <w:tcMar>
              <w:top w:w="90" w:type="dxa"/>
              <w:start w:w="110" w:type="dxa"/>
              <w:bottom w:w="90" w:type="dxa"/>
              <w:end w:w="110" w:type="dxa"/>
            </w:tcMar>
          </w:tcPr>
          <w:p>
            <w:pPr>
              <w:spacing w:after="0" w:line="252" w:lineRule="auto"/>
              <w:jc w:val="left"/>
            </w:pPr>
            <w:r/>
            <w:r>
              <w:rPr>
                <w:rFonts w:ascii="Aptos" w:hAnsi="Aptos"/>
                <w:b w:val="0"/>
                <w:color w:val="243330"/>
                <w:sz w:val="18"/>
              </w:rPr>
              <w:t>Refactorización completa de vistas.</w:t>
            </w:r>
          </w:p>
        </w:tc>
        <w:tc>
          <w:tcPr>
            <w:tcW w:type="dxa" w:w="4997"/>
            <w:shd w:fill="E8F3F1"/>
            <w:vAlign w:val="center"/>
            <w:tcMar>
              <w:top w:w="90" w:type="dxa"/>
              <w:start w:w="110" w:type="dxa"/>
              <w:bottom w:w="90" w:type="dxa"/>
              <w:end w:w="110" w:type="dxa"/>
            </w:tcMar>
          </w:tcPr>
          <w:p>
            <w:pPr>
              <w:spacing w:after="0" w:line="252" w:lineRule="auto"/>
              <w:jc w:val="left"/>
            </w:pPr>
            <w:r/>
            <w:r>
              <w:rPr>
                <w:rFonts w:ascii="Aptos" w:hAnsi="Aptos"/>
                <w:b w:val="0"/>
                <w:color w:val="243330"/>
                <w:sz w:val="18"/>
              </w:rPr>
              <w:t>Notificaciones por correo o mensajería.</w:t>
            </w:r>
          </w:p>
        </w:tc>
      </w:tr>
      <w:tr>
        <w:trPr>
          <w:cantSplit/>
        </w:trPr>
        <w:tc>
          <w:tcPr>
            <w:tcW w:type="dxa" w:w="4997"/>
            <w:shd w:fill="FFFFFF"/>
            <w:vAlign w:val="center"/>
            <w:tcMar>
              <w:top w:w="90" w:type="dxa"/>
              <w:start w:w="110" w:type="dxa"/>
              <w:bottom w:w="90" w:type="dxa"/>
              <w:end w:w="110" w:type="dxa"/>
            </w:tcMar>
          </w:tcPr>
          <w:p>
            <w:pPr>
              <w:spacing w:after="0" w:line="252" w:lineRule="auto"/>
              <w:jc w:val="left"/>
            </w:pPr>
            <w:r/>
            <w:r>
              <w:rPr>
                <w:rFonts w:ascii="Aptos" w:hAnsi="Aptos"/>
                <w:b w:val="0"/>
                <w:color w:val="243330"/>
                <w:sz w:val="18"/>
              </w:rPr>
              <w:t>Cambio de estado desde el frontend.</w:t>
            </w:r>
          </w:p>
        </w:tc>
        <w:tc>
          <w:tcPr>
            <w:tcW w:type="dxa" w:w="4997"/>
            <w:shd w:fill="FFFFFF"/>
            <w:vAlign w:val="center"/>
            <w:tcMar>
              <w:top w:w="90" w:type="dxa"/>
              <w:start w:w="110" w:type="dxa"/>
              <w:bottom w:w="90" w:type="dxa"/>
              <w:end w:w="110" w:type="dxa"/>
            </w:tcMar>
          </w:tcPr>
          <w:p>
            <w:pPr>
              <w:spacing w:after="0" w:line="252" w:lineRule="auto"/>
              <w:jc w:val="left"/>
            </w:pPr>
            <w:r/>
            <w:r>
              <w:rPr>
                <w:rFonts w:ascii="Aptos" w:hAnsi="Aptos"/>
                <w:b w:val="0"/>
                <w:color w:val="243330"/>
                <w:sz w:val="18"/>
              </w:rPr>
              <w:t>Historial clínico avanzado y archivos médicos.</w:t>
            </w:r>
          </w:p>
        </w:tc>
      </w:tr>
      <w:tr>
        <w:trPr>
          <w:cantSplit/>
        </w:trPr>
        <w:tc>
          <w:tcPr>
            <w:tcW w:type="dxa" w:w="4997"/>
            <w:shd w:fill="E8F3F1"/>
            <w:vAlign w:val="center"/>
            <w:tcMar>
              <w:top w:w="90" w:type="dxa"/>
              <w:start w:w="110" w:type="dxa"/>
              <w:bottom w:w="90" w:type="dxa"/>
              <w:end w:w="110" w:type="dxa"/>
            </w:tcMar>
          </w:tcPr>
          <w:p>
            <w:pPr>
              <w:spacing w:after="0" w:line="252" w:lineRule="auto"/>
              <w:jc w:val="left"/>
            </w:pPr>
            <w:r/>
            <w:r>
              <w:rPr>
                <w:rFonts w:ascii="Aptos" w:hAnsi="Aptos"/>
                <w:b w:val="0"/>
                <w:color w:val="243330"/>
                <w:sz w:val="18"/>
              </w:rPr>
              <w:t>Endpoint REST de citas activas.</w:t>
            </w:r>
          </w:p>
        </w:tc>
        <w:tc>
          <w:tcPr>
            <w:tcW w:type="dxa" w:w="4997"/>
            <w:shd w:fill="E8F3F1"/>
            <w:vAlign w:val="center"/>
            <w:tcMar>
              <w:top w:w="90" w:type="dxa"/>
              <w:start w:w="110" w:type="dxa"/>
              <w:bottom w:w="90" w:type="dxa"/>
              <w:end w:w="110" w:type="dxa"/>
            </w:tcMar>
          </w:tcPr>
          <w:p>
            <w:pPr>
              <w:spacing w:after="0" w:line="252" w:lineRule="auto"/>
              <w:jc w:val="left"/>
            </w:pPr>
            <w:r/>
            <w:r>
              <w:rPr>
                <w:rFonts w:ascii="Aptos" w:hAnsi="Aptos"/>
                <w:b w:val="0"/>
                <w:color w:val="243330"/>
                <w:sz w:val="18"/>
              </w:rPr>
              <w:t>Aplicación móvil o consumo por terceros.</w:t>
            </w:r>
          </w:p>
        </w:tc>
      </w:tr>
      <w:tr>
        <w:trPr>
          <w:cantSplit/>
        </w:trPr>
        <w:tc>
          <w:tcPr>
            <w:tcW w:type="dxa" w:w="4997"/>
            <w:shd w:fill="FFFFFF"/>
            <w:vAlign w:val="center"/>
            <w:tcMar>
              <w:top w:w="90" w:type="dxa"/>
              <w:start w:w="110" w:type="dxa"/>
              <w:bottom w:w="90" w:type="dxa"/>
              <w:end w:w="110" w:type="dxa"/>
            </w:tcMar>
          </w:tcPr>
          <w:p>
            <w:pPr>
              <w:spacing w:after="0" w:line="252" w:lineRule="auto"/>
              <w:jc w:val="left"/>
            </w:pPr>
            <w:r/>
            <w:r>
              <w:rPr>
                <w:rFonts w:ascii="Aptos" w:hAnsi="Aptos"/>
                <w:b w:val="0"/>
                <w:color w:val="243330"/>
                <w:sz w:val="18"/>
              </w:rPr>
              <w:t>Pruebas de DAO, vistas, modelos y API.</w:t>
            </w:r>
          </w:p>
        </w:tc>
        <w:tc>
          <w:tcPr>
            <w:tcW w:type="dxa" w:w="4997"/>
            <w:shd w:fill="FFFFFF"/>
            <w:vAlign w:val="center"/>
            <w:tcMar>
              <w:top w:w="90" w:type="dxa"/>
              <w:start w:w="110" w:type="dxa"/>
              <w:bottom w:w="90" w:type="dxa"/>
              <w:end w:w="110" w:type="dxa"/>
            </w:tcMar>
          </w:tcPr>
          <w:p>
            <w:pPr>
              <w:spacing w:after="0" w:line="252" w:lineRule="auto"/>
              <w:jc w:val="left"/>
            </w:pPr>
            <w:r/>
            <w:r>
              <w:rPr>
                <w:rFonts w:ascii="Aptos" w:hAnsi="Aptos"/>
                <w:b w:val="0"/>
                <w:color w:val="243330"/>
                <w:sz w:val="18"/>
              </w:rPr>
              <w:t>Seguridad productiva y auditoría clínica.</w:t>
            </w:r>
          </w:p>
        </w:tc>
      </w:tr>
    </w:tbl>
    <w:p>
      <w:pPr>
        <w:spacing w:after="20"/>
      </w:pPr>
    </w:p>
    <w:p>
      <w:pPr>
        <w:pStyle w:val="Heading2"/>
      </w:pPr>
      <w:r>
        <w:t>Arquitectura implementada</w:t>
      </w:r>
    </w:p>
    <w:p>
      <w:pPr>
        <w:spacing w:before="100" w:after="60"/>
        <w:jc w:val="center"/>
      </w:pPr>
      <w:r>
        <w:drawing>
          <wp:inline xmlns:a="http://schemas.openxmlformats.org/drawingml/2006/main" xmlns:pic="http://schemas.openxmlformats.org/drawingml/2006/picture">
            <wp:extent cx="5715000" cy="857250"/>
            <wp:docPr id="7" name="Picture 7"/>
            <wp:cNvGraphicFramePr>
              <a:graphicFrameLocks noChangeAspect="1"/>
            </wp:cNvGraphicFramePr>
            <a:graphic>
              <a:graphicData uri="http://schemas.openxmlformats.org/drawingml/2006/picture">
                <pic:pic>
                  <pic:nvPicPr>
                    <pic:cNvPr id="0" name="diagrama-dao-fase4.png"/>
                    <pic:cNvPicPr/>
                  </pic:nvPicPr>
                  <pic:blipFill>
                    <a:blip r:embed="rId16"/>
                    <a:stretch>
                      <a:fillRect/>
                    </a:stretch>
                  </pic:blipFill>
                  <pic:spPr>
                    <a:xfrm>
                      <a:off x="0" y="0"/>
                      <a:ext cx="5715000" cy="857250"/>
                    </a:xfrm>
                    <a:prstGeom prst="rect"/>
                  </pic:spPr>
                </pic:pic>
              </a:graphicData>
            </a:graphic>
          </wp:inline>
        </w:drawing>
      </w:r>
    </w:p>
    <w:p>
      <w:pPr>
        <w:keepNext/>
        <w:spacing w:after="180"/>
        <w:jc w:val="center"/>
      </w:pPr>
      <w:r>
        <w:rPr>
          <w:rFonts w:ascii="Aptos" w:hAnsi="Aptos"/>
          <w:i/>
          <w:color w:val="566865"/>
          <w:sz w:val="17"/>
        </w:rPr>
        <w:t>Arquitectura View DAO ORM.</w:t>
      </w:r>
    </w:p>
    <w:p>
      <w:pPr>
        <w:keepLines w:val="0"/>
        <w:jc w:val="both"/>
      </w:pPr>
      <w:r>
        <w:rPr>
          <w:rFonts w:ascii="Aptos" w:hAnsi="Aptos"/>
          <w:b w:val="0"/>
          <w:color w:val="243330"/>
          <w:sz w:val="20"/>
        </w:rPr>
        <w:t>La capa DAO actúa como frontera entre la lógica de interacción y el ORM. Las vistas reciben solicitudes HTTP, validan los formularios y delegan la lectura o escritura al DAO. El DAO utiliza el ORM de Django, que finalmente genera las operaciones sobre SQLite. Django describe su capa de modelos como la fuente de datos y comportamiento de la aplicación, mientras que Django REST Framework permite construir respuestas HTTP estructuradas mediante vistas de API [12] [13].</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3331"/>
            <w:shd w:fill="0F766E"/>
            <w:vAlign w:val="center"/>
            <w:tcMar>
              <w:top w:w="90" w:type="dxa"/>
              <w:start w:w="110" w:type="dxa"/>
              <w:bottom w:w="90" w:type="dxa"/>
              <w:end w:w="110" w:type="dxa"/>
            </w:tcMar>
          </w:tcPr>
          <w:p>
            <w:pPr>
              <w:spacing w:after="0" w:line="252" w:lineRule="auto"/>
              <w:jc w:val="left"/>
            </w:pPr>
            <w:r/>
            <w:r>
              <w:rPr>
                <w:rFonts w:ascii="Aptos" w:hAnsi="Aptos"/>
                <w:b/>
                <w:color w:val="FFFFFF"/>
                <w:sz w:val="18"/>
              </w:rPr>
              <w:t>Capa</w:t>
            </w:r>
          </w:p>
        </w:tc>
        <w:tc>
          <w:tcPr>
            <w:tcW w:type="dxa" w:w="3331"/>
            <w:shd w:fill="0F766E"/>
            <w:vAlign w:val="center"/>
            <w:tcMar>
              <w:top w:w="90" w:type="dxa"/>
              <w:start w:w="110" w:type="dxa"/>
              <w:bottom w:w="90" w:type="dxa"/>
              <w:end w:w="110" w:type="dxa"/>
            </w:tcMar>
          </w:tcPr>
          <w:p>
            <w:pPr>
              <w:spacing w:after="0" w:line="252" w:lineRule="auto"/>
              <w:jc w:val="left"/>
            </w:pPr>
            <w:r/>
            <w:r>
              <w:rPr>
                <w:rFonts w:ascii="Aptos" w:hAnsi="Aptos"/>
                <w:b/>
                <w:color w:val="FFFFFF"/>
                <w:sz w:val="18"/>
              </w:rPr>
              <w:t>Archivos principales</w:t>
            </w:r>
          </w:p>
        </w:tc>
        <w:tc>
          <w:tcPr>
            <w:tcW w:type="dxa" w:w="3331"/>
            <w:shd w:fill="0F766E"/>
            <w:vAlign w:val="center"/>
            <w:tcMar>
              <w:top w:w="90" w:type="dxa"/>
              <w:start w:w="110" w:type="dxa"/>
              <w:bottom w:w="90" w:type="dxa"/>
              <w:end w:w="110" w:type="dxa"/>
            </w:tcMar>
          </w:tcPr>
          <w:p>
            <w:pPr>
              <w:spacing w:after="0" w:line="252" w:lineRule="auto"/>
              <w:jc w:val="left"/>
            </w:pPr>
            <w:r/>
            <w:r>
              <w:rPr>
                <w:rFonts w:ascii="Aptos" w:hAnsi="Aptos"/>
                <w:b/>
                <w:color w:val="FFFFFF"/>
                <w:sz w:val="18"/>
              </w:rPr>
              <w:t>Responsabilidad</w:t>
            </w:r>
          </w:p>
        </w:tc>
      </w:tr>
      <w:tr>
        <w:trPr>
          <w:cantSplit/>
        </w:trPr>
        <w:tc>
          <w:tcPr>
            <w:tcW w:type="dxa" w:w="3331"/>
            <w:shd w:fill="FFFFFF"/>
            <w:vAlign w:val="center"/>
            <w:tcMar>
              <w:top w:w="90" w:type="dxa"/>
              <w:start w:w="110" w:type="dxa"/>
              <w:bottom w:w="90" w:type="dxa"/>
              <w:end w:w="110" w:type="dxa"/>
            </w:tcMar>
          </w:tcPr>
          <w:p>
            <w:pPr>
              <w:spacing w:after="0" w:line="252" w:lineRule="auto"/>
              <w:jc w:val="left"/>
            </w:pPr>
            <w:r/>
            <w:r>
              <w:rPr>
                <w:rFonts w:ascii="Aptos" w:hAnsi="Aptos"/>
                <w:b w:val="0"/>
                <w:color w:val="243330"/>
                <w:sz w:val="18"/>
              </w:rPr>
              <w:t>Presentación</w:t>
            </w:r>
          </w:p>
        </w:tc>
        <w:tc>
          <w:tcPr>
            <w:tcW w:type="dxa" w:w="3331"/>
            <w:shd w:fill="FFFFFF"/>
            <w:vAlign w:val="center"/>
            <w:tcMar>
              <w:top w:w="90" w:type="dxa"/>
              <w:start w:w="110" w:type="dxa"/>
              <w:bottom w:w="90" w:type="dxa"/>
              <w:end w:w="110" w:type="dxa"/>
            </w:tcMar>
          </w:tcPr>
          <w:p>
            <w:pPr>
              <w:spacing w:after="0" w:line="252" w:lineRule="auto"/>
              <w:jc w:val="left"/>
            </w:pPr>
            <w:r/>
            <w:r>
              <w:rPr>
                <w:rFonts w:ascii="Consolas" w:hAnsi="Consolas"/>
                <w:color w:val="0F766E"/>
                <w:sz w:val="18"/>
              </w:rPr>
              <w:t>templates/citas/</w:t>
            </w:r>
          </w:p>
        </w:tc>
        <w:tc>
          <w:tcPr>
            <w:tcW w:type="dxa" w:w="3331"/>
            <w:shd w:fill="FFFFFF"/>
            <w:vAlign w:val="center"/>
            <w:tcMar>
              <w:top w:w="90" w:type="dxa"/>
              <w:start w:w="110" w:type="dxa"/>
              <w:bottom w:w="90" w:type="dxa"/>
              <w:end w:w="110" w:type="dxa"/>
            </w:tcMar>
          </w:tcPr>
          <w:p>
            <w:pPr>
              <w:spacing w:after="0" w:line="252" w:lineRule="auto"/>
              <w:jc w:val="left"/>
            </w:pPr>
            <w:r/>
            <w:r>
              <w:rPr>
                <w:rFonts w:ascii="Aptos" w:hAnsi="Aptos"/>
                <w:b w:val="0"/>
                <w:color w:val="243330"/>
                <w:sz w:val="18"/>
              </w:rPr>
              <w:t>Mostrar tablas, formularios, mensajes y botones de estado.</w:t>
            </w:r>
          </w:p>
        </w:tc>
      </w:tr>
      <w:tr>
        <w:trPr>
          <w:cantSplit/>
        </w:trPr>
        <w:tc>
          <w:tcPr>
            <w:tcW w:type="dxa" w:w="3331"/>
            <w:shd w:fill="E8F3F1"/>
            <w:vAlign w:val="center"/>
            <w:tcMar>
              <w:top w:w="90" w:type="dxa"/>
              <w:start w:w="110" w:type="dxa"/>
              <w:bottom w:w="90" w:type="dxa"/>
              <w:end w:w="110" w:type="dxa"/>
            </w:tcMar>
          </w:tcPr>
          <w:p>
            <w:pPr>
              <w:spacing w:after="0" w:line="252" w:lineRule="auto"/>
              <w:jc w:val="left"/>
            </w:pPr>
            <w:r/>
            <w:r>
              <w:rPr>
                <w:rFonts w:ascii="Aptos" w:hAnsi="Aptos"/>
                <w:b w:val="0"/>
                <w:color w:val="243330"/>
                <w:sz w:val="18"/>
              </w:rPr>
              <w:t>Vistas</w:t>
            </w:r>
          </w:p>
        </w:tc>
        <w:tc>
          <w:tcPr>
            <w:tcW w:type="dxa" w:w="3331"/>
            <w:shd w:fill="E8F3F1"/>
            <w:vAlign w:val="center"/>
            <w:tcMar>
              <w:top w:w="90" w:type="dxa"/>
              <w:start w:w="110" w:type="dxa"/>
              <w:bottom w:w="90" w:type="dxa"/>
              <w:end w:w="110" w:type="dxa"/>
            </w:tcMar>
          </w:tcPr>
          <w:p>
            <w:pPr>
              <w:spacing w:after="0" w:line="252" w:lineRule="auto"/>
              <w:jc w:val="left"/>
            </w:pPr>
            <w:r/>
            <w:r>
              <w:rPr>
                <w:rFonts w:ascii="Consolas" w:hAnsi="Consolas"/>
                <w:color w:val="0F766E"/>
                <w:sz w:val="18"/>
              </w:rPr>
              <w:t>citas/views.py</w:t>
            </w:r>
            <w:r>
              <w:rPr>
                <w:rFonts w:ascii="Aptos" w:hAnsi="Aptos"/>
                <w:b w:val="0"/>
                <w:color w:val="243330"/>
                <w:sz w:val="18"/>
              </w:rPr>
              <w:t xml:space="preserve">, </w:t>
            </w:r>
            <w:r>
              <w:rPr>
                <w:rFonts w:ascii="Consolas" w:hAnsi="Consolas"/>
                <w:color w:val="0F766E"/>
                <w:sz w:val="18"/>
              </w:rPr>
              <w:t>citas/api_views.py</w:t>
            </w:r>
          </w:p>
        </w:tc>
        <w:tc>
          <w:tcPr>
            <w:tcW w:type="dxa" w:w="3331"/>
            <w:shd w:fill="E8F3F1"/>
            <w:vAlign w:val="center"/>
            <w:tcMar>
              <w:top w:w="90" w:type="dxa"/>
              <w:start w:w="110" w:type="dxa"/>
              <w:bottom w:w="90" w:type="dxa"/>
              <w:end w:w="110" w:type="dxa"/>
            </w:tcMar>
          </w:tcPr>
          <w:p>
            <w:pPr>
              <w:spacing w:after="0" w:line="252" w:lineRule="auto"/>
              <w:jc w:val="left"/>
            </w:pPr>
            <w:r/>
            <w:r>
              <w:rPr>
                <w:rFonts w:ascii="Aptos" w:hAnsi="Aptos"/>
                <w:b w:val="0"/>
                <w:color w:val="243330"/>
                <w:sz w:val="18"/>
              </w:rPr>
              <w:t>Recibir solicitudes y coordinar la respuesta sin consultar directamente el ORM.</w:t>
            </w:r>
          </w:p>
        </w:tc>
      </w:tr>
      <w:tr>
        <w:trPr>
          <w:cantSplit/>
        </w:trPr>
        <w:tc>
          <w:tcPr>
            <w:tcW w:type="dxa" w:w="3331"/>
            <w:shd w:fill="FFFFFF"/>
            <w:vAlign w:val="center"/>
            <w:tcMar>
              <w:top w:w="90" w:type="dxa"/>
              <w:start w:w="110" w:type="dxa"/>
              <w:bottom w:w="90" w:type="dxa"/>
              <w:end w:w="110" w:type="dxa"/>
            </w:tcMar>
          </w:tcPr>
          <w:p>
            <w:pPr>
              <w:spacing w:after="0" w:line="252" w:lineRule="auto"/>
              <w:jc w:val="left"/>
            </w:pPr>
            <w:r/>
            <w:r>
              <w:rPr>
                <w:rFonts w:ascii="Aptos" w:hAnsi="Aptos"/>
                <w:b w:val="0"/>
                <w:color w:val="243330"/>
                <w:sz w:val="18"/>
              </w:rPr>
              <w:t>DAO</w:t>
            </w:r>
          </w:p>
        </w:tc>
        <w:tc>
          <w:tcPr>
            <w:tcW w:type="dxa" w:w="3331"/>
            <w:shd w:fill="FFFFFF"/>
            <w:vAlign w:val="center"/>
            <w:tcMar>
              <w:top w:w="90" w:type="dxa"/>
              <w:start w:w="110" w:type="dxa"/>
              <w:bottom w:w="90" w:type="dxa"/>
              <w:end w:w="110" w:type="dxa"/>
            </w:tcMar>
          </w:tcPr>
          <w:p>
            <w:pPr>
              <w:spacing w:after="0" w:line="252" w:lineRule="auto"/>
              <w:jc w:val="left"/>
            </w:pPr>
            <w:r/>
            <w:r>
              <w:rPr>
                <w:rFonts w:ascii="Consolas" w:hAnsi="Consolas"/>
                <w:color w:val="0F766E"/>
                <w:sz w:val="18"/>
              </w:rPr>
              <w:t>citas/dao.py</w:t>
            </w:r>
          </w:p>
        </w:tc>
        <w:tc>
          <w:tcPr>
            <w:tcW w:type="dxa" w:w="3331"/>
            <w:shd w:fill="FFFFFF"/>
            <w:vAlign w:val="center"/>
            <w:tcMar>
              <w:top w:w="90" w:type="dxa"/>
              <w:start w:w="110" w:type="dxa"/>
              <w:bottom w:w="90" w:type="dxa"/>
              <w:end w:w="110" w:type="dxa"/>
            </w:tcMar>
          </w:tcPr>
          <w:p>
            <w:pPr>
              <w:spacing w:after="0" w:line="252" w:lineRule="auto"/>
              <w:jc w:val="left"/>
            </w:pPr>
            <w:r/>
            <w:r>
              <w:rPr>
                <w:rFonts w:ascii="Aptos" w:hAnsi="Aptos"/>
                <w:b w:val="0"/>
                <w:color w:val="243330"/>
                <w:sz w:val="18"/>
              </w:rPr>
              <w:t>Centralizar búsquedas, conteos, CRUD, agenda, resumen y transiciones de estado.</w:t>
            </w:r>
          </w:p>
        </w:tc>
      </w:tr>
      <w:tr>
        <w:trPr>
          <w:cantSplit/>
        </w:trPr>
        <w:tc>
          <w:tcPr>
            <w:tcW w:type="dxa" w:w="3331"/>
            <w:shd w:fill="E8F3F1"/>
            <w:vAlign w:val="center"/>
            <w:tcMar>
              <w:top w:w="90" w:type="dxa"/>
              <w:start w:w="110" w:type="dxa"/>
              <w:bottom w:w="90" w:type="dxa"/>
              <w:end w:w="110" w:type="dxa"/>
            </w:tcMar>
          </w:tcPr>
          <w:p>
            <w:pPr>
              <w:spacing w:after="0" w:line="252" w:lineRule="auto"/>
              <w:jc w:val="left"/>
            </w:pPr>
            <w:r/>
            <w:r>
              <w:rPr>
                <w:rFonts w:ascii="Aptos" w:hAnsi="Aptos"/>
                <w:b w:val="0"/>
                <w:color w:val="243330"/>
                <w:sz w:val="18"/>
              </w:rPr>
              <w:t>ORM</w:t>
            </w:r>
          </w:p>
        </w:tc>
        <w:tc>
          <w:tcPr>
            <w:tcW w:type="dxa" w:w="3331"/>
            <w:shd w:fill="E8F3F1"/>
            <w:vAlign w:val="center"/>
            <w:tcMar>
              <w:top w:w="90" w:type="dxa"/>
              <w:start w:w="110" w:type="dxa"/>
              <w:bottom w:w="90" w:type="dxa"/>
              <w:end w:w="110" w:type="dxa"/>
            </w:tcMar>
          </w:tcPr>
          <w:p>
            <w:pPr>
              <w:spacing w:after="0" w:line="252" w:lineRule="auto"/>
              <w:jc w:val="left"/>
            </w:pPr>
            <w:r/>
            <w:r>
              <w:rPr>
                <w:rFonts w:ascii="Consolas" w:hAnsi="Consolas"/>
                <w:color w:val="0F766E"/>
                <w:sz w:val="18"/>
              </w:rPr>
              <w:t>citas/models.py</w:t>
            </w:r>
            <w:r>
              <w:rPr>
                <w:rFonts w:ascii="Aptos" w:hAnsi="Aptos"/>
                <w:b w:val="0"/>
                <w:color w:val="243330"/>
                <w:sz w:val="18"/>
              </w:rPr>
              <w:t xml:space="preserve">, </w:t>
            </w:r>
            <w:r>
              <w:rPr>
                <w:rFonts w:ascii="Consolas" w:hAnsi="Consolas"/>
                <w:color w:val="0F766E"/>
                <w:sz w:val="18"/>
              </w:rPr>
              <w:t>citas/migrations/</w:t>
            </w:r>
          </w:p>
        </w:tc>
        <w:tc>
          <w:tcPr>
            <w:tcW w:type="dxa" w:w="3331"/>
            <w:shd w:fill="E8F3F1"/>
            <w:vAlign w:val="center"/>
            <w:tcMar>
              <w:top w:w="90" w:type="dxa"/>
              <w:start w:w="110" w:type="dxa"/>
              <w:bottom w:w="90" w:type="dxa"/>
              <w:end w:w="110" w:type="dxa"/>
            </w:tcMar>
          </w:tcPr>
          <w:p>
            <w:pPr>
              <w:spacing w:after="0" w:line="252" w:lineRule="auto"/>
              <w:jc w:val="left"/>
            </w:pPr>
            <w:r/>
            <w:r>
              <w:rPr>
                <w:rFonts w:ascii="Aptos" w:hAnsi="Aptos"/>
                <w:b w:val="0"/>
                <w:color w:val="243330"/>
                <w:sz w:val="18"/>
              </w:rPr>
              <w:t>Mapear entidades, relaciones, validaciones y restricciones.</w:t>
            </w:r>
          </w:p>
        </w:tc>
      </w:tr>
      <w:tr>
        <w:trPr>
          <w:cantSplit/>
        </w:trPr>
        <w:tc>
          <w:tcPr>
            <w:tcW w:type="dxa" w:w="3331"/>
            <w:shd w:fill="FFFFFF"/>
            <w:vAlign w:val="center"/>
            <w:tcMar>
              <w:top w:w="90" w:type="dxa"/>
              <w:start w:w="110" w:type="dxa"/>
              <w:bottom w:w="90" w:type="dxa"/>
              <w:end w:w="110" w:type="dxa"/>
            </w:tcMar>
          </w:tcPr>
          <w:p>
            <w:pPr>
              <w:spacing w:after="0" w:line="252" w:lineRule="auto"/>
              <w:jc w:val="left"/>
            </w:pPr>
            <w:r/>
            <w:r>
              <w:rPr>
                <w:rFonts w:ascii="Aptos" w:hAnsi="Aptos"/>
                <w:b w:val="0"/>
                <w:color w:val="243330"/>
                <w:sz w:val="18"/>
              </w:rPr>
              <w:t>Datos</w:t>
            </w:r>
          </w:p>
        </w:tc>
        <w:tc>
          <w:tcPr>
            <w:tcW w:type="dxa" w:w="3331"/>
            <w:shd w:fill="FFFFFF"/>
            <w:vAlign w:val="center"/>
            <w:tcMar>
              <w:top w:w="90" w:type="dxa"/>
              <w:start w:w="110" w:type="dxa"/>
              <w:bottom w:w="90" w:type="dxa"/>
              <w:end w:w="110" w:type="dxa"/>
            </w:tcMar>
          </w:tcPr>
          <w:p>
            <w:pPr>
              <w:spacing w:after="0" w:line="252" w:lineRule="auto"/>
              <w:jc w:val="left"/>
            </w:pPr>
            <w:r/>
            <w:r>
              <w:rPr>
                <w:rFonts w:ascii="Consolas" w:hAnsi="Consolas"/>
                <w:color w:val="0F766E"/>
                <w:sz w:val="18"/>
              </w:rPr>
              <w:t>db.sqlite3</w:t>
            </w:r>
            <w:r>
              <w:rPr>
                <w:rFonts w:ascii="Aptos" w:hAnsi="Aptos"/>
                <w:b w:val="0"/>
                <w:color w:val="243330"/>
                <w:sz w:val="18"/>
              </w:rPr>
              <w:t xml:space="preserve"> local</w:t>
            </w:r>
          </w:p>
        </w:tc>
        <w:tc>
          <w:tcPr>
            <w:tcW w:type="dxa" w:w="3331"/>
            <w:shd w:fill="FFFFFF"/>
            <w:vAlign w:val="center"/>
            <w:tcMar>
              <w:top w:w="90" w:type="dxa"/>
              <w:start w:w="110" w:type="dxa"/>
              <w:bottom w:w="90" w:type="dxa"/>
              <w:end w:w="110" w:type="dxa"/>
            </w:tcMar>
          </w:tcPr>
          <w:p>
            <w:pPr>
              <w:spacing w:after="0" w:line="252" w:lineRule="auto"/>
              <w:jc w:val="left"/>
            </w:pPr>
            <w:r/>
            <w:r>
              <w:rPr>
                <w:rFonts w:ascii="Aptos" w:hAnsi="Aptos"/>
                <w:b w:val="0"/>
                <w:color w:val="243330"/>
                <w:sz w:val="18"/>
              </w:rPr>
              <w:t>Persistir propietarios, mascotas, veterinarios y citas.</w:t>
            </w:r>
          </w:p>
        </w:tc>
      </w:tr>
    </w:tbl>
    <w:p>
      <w:pPr>
        <w:spacing w:after="20"/>
      </w:pPr>
    </w:p>
    <w:p>
      <w:pPr>
        <w:pStyle w:val="Heading3"/>
      </w:pPr>
      <w:r>
        <w:t>Comparación antes y después</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3331"/>
            <w:shd w:fill="0F766E"/>
            <w:vAlign w:val="center"/>
            <w:tcMar>
              <w:top w:w="90" w:type="dxa"/>
              <w:start w:w="110" w:type="dxa"/>
              <w:bottom w:w="90" w:type="dxa"/>
              <w:end w:w="110" w:type="dxa"/>
            </w:tcMar>
          </w:tcPr>
          <w:p>
            <w:pPr>
              <w:spacing w:after="0" w:line="252" w:lineRule="auto"/>
              <w:jc w:val="left"/>
            </w:pPr>
            <w:r/>
            <w:r>
              <w:rPr>
                <w:rFonts w:ascii="Aptos" w:hAnsi="Aptos"/>
                <w:b/>
                <w:color w:val="FFFFFF"/>
                <w:sz w:val="18"/>
              </w:rPr>
              <w:t>Aspecto</w:t>
            </w:r>
          </w:p>
        </w:tc>
        <w:tc>
          <w:tcPr>
            <w:tcW w:type="dxa" w:w="3331"/>
            <w:shd w:fill="0F766E"/>
            <w:vAlign w:val="center"/>
            <w:tcMar>
              <w:top w:w="90" w:type="dxa"/>
              <w:start w:w="110" w:type="dxa"/>
              <w:bottom w:w="90" w:type="dxa"/>
              <w:end w:w="110" w:type="dxa"/>
            </w:tcMar>
          </w:tcPr>
          <w:p>
            <w:pPr>
              <w:spacing w:after="0" w:line="252" w:lineRule="auto"/>
              <w:jc w:val="left"/>
            </w:pPr>
            <w:r/>
            <w:r>
              <w:rPr>
                <w:rFonts w:ascii="Aptos" w:hAnsi="Aptos"/>
                <w:b/>
                <w:color w:val="FFFFFF"/>
                <w:sz w:val="18"/>
              </w:rPr>
              <w:t>Antes de la fase 4</w:t>
            </w:r>
          </w:p>
        </w:tc>
        <w:tc>
          <w:tcPr>
            <w:tcW w:type="dxa" w:w="3331"/>
            <w:shd w:fill="0F766E"/>
            <w:vAlign w:val="center"/>
            <w:tcMar>
              <w:top w:w="90" w:type="dxa"/>
              <w:start w:w="110" w:type="dxa"/>
              <w:bottom w:w="90" w:type="dxa"/>
              <w:end w:w="110" w:type="dxa"/>
            </w:tcMar>
          </w:tcPr>
          <w:p>
            <w:pPr>
              <w:spacing w:after="0" w:line="252" w:lineRule="auto"/>
              <w:jc w:val="left"/>
            </w:pPr>
            <w:r/>
            <w:r>
              <w:rPr>
                <w:rFonts w:ascii="Aptos" w:hAnsi="Aptos"/>
                <w:b/>
                <w:color w:val="FFFFFF"/>
                <w:sz w:val="18"/>
              </w:rPr>
              <w:t>Después de la fase 4</w:t>
            </w:r>
          </w:p>
        </w:tc>
      </w:tr>
      <w:tr>
        <w:trPr>
          <w:cantSplit/>
        </w:trPr>
        <w:tc>
          <w:tcPr>
            <w:tcW w:type="dxa" w:w="3331"/>
            <w:shd w:fill="FFFFFF"/>
            <w:vAlign w:val="center"/>
            <w:tcMar>
              <w:top w:w="90" w:type="dxa"/>
              <w:start w:w="110" w:type="dxa"/>
              <w:bottom w:w="90" w:type="dxa"/>
              <w:end w:w="110" w:type="dxa"/>
            </w:tcMar>
          </w:tcPr>
          <w:p>
            <w:pPr>
              <w:spacing w:after="0" w:line="252" w:lineRule="auto"/>
              <w:jc w:val="left"/>
            </w:pPr>
            <w:r/>
            <w:r>
              <w:rPr>
                <w:rFonts w:ascii="Aptos" w:hAnsi="Aptos"/>
                <w:b w:val="0"/>
                <w:color w:val="243330"/>
                <w:sz w:val="18"/>
              </w:rPr>
              <w:t>Consulta de propietarios</w:t>
            </w:r>
          </w:p>
        </w:tc>
        <w:tc>
          <w:tcPr>
            <w:tcW w:type="dxa" w:w="3331"/>
            <w:shd w:fill="FFFFFF"/>
            <w:vAlign w:val="center"/>
            <w:tcMar>
              <w:top w:w="90" w:type="dxa"/>
              <w:start w:w="110" w:type="dxa"/>
              <w:bottom w:w="90" w:type="dxa"/>
              <w:end w:w="110" w:type="dxa"/>
            </w:tcMar>
          </w:tcPr>
          <w:p>
            <w:pPr>
              <w:spacing w:after="0" w:line="252" w:lineRule="auto"/>
              <w:jc w:val="left"/>
            </w:pPr>
            <w:r/>
            <w:r>
              <w:rPr>
                <w:rFonts w:ascii="Consolas" w:hAnsi="Consolas"/>
                <w:color w:val="0F766E"/>
                <w:sz w:val="18"/>
              </w:rPr>
              <w:t>Propietario.objects...</w:t>
            </w:r>
            <w:r>
              <w:rPr>
                <w:rFonts w:ascii="Aptos" w:hAnsi="Aptos"/>
                <w:b w:val="0"/>
                <w:color w:val="243330"/>
                <w:sz w:val="18"/>
              </w:rPr>
              <w:t xml:space="preserve"> en la vista.</w:t>
            </w:r>
          </w:p>
        </w:tc>
        <w:tc>
          <w:tcPr>
            <w:tcW w:type="dxa" w:w="3331"/>
            <w:shd w:fill="FFFFFF"/>
            <w:vAlign w:val="center"/>
            <w:tcMar>
              <w:top w:w="90" w:type="dxa"/>
              <w:start w:w="110" w:type="dxa"/>
              <w:bottom w:w="90" w:type="dxa"/>
              <w:end w:w="110" w:type="dxa"/>
            </w:tcMar>
          </w:tcPr>
          <w:p>
            <w:pPr>
              <w:spacing w:after="0" w:line="252" w:lineRule="auto"/>
              <w:jc w:val="left"/>
            </w:pPr>
            <w:r/>
            <w:r>
              <w:rPr>
                <w:rFonts w:ascii="Consolas" w:hAnsi="Consolas"/>
                <w:color w:val="0F766E"/>
                <w:sz w:val="18"/>
              </w:rPr>
              <w:t>PropietarioDAO.listar()</w:t>
            </w:r>
            <w:r>
              <w:rPr>
                <w:rFonts w:ascii="Aptos" w:hAnsi="Aptos"/>
                <w:b w:val="0"/>
                <w:color w:val="243330"/>
                <w:sz w:val="18"/>
              </w:rPr>
              <w:t xml:space="preserve"> en la vista.</w:t>
            </w:r>
          </w:p>
        </w:tc>
      </w:tr>
      <w:tr>
        <w:trPr>
          <w:cantSplit/>
        </w:trPr>
        <w:tc>
          <w:tcPr>
            <w:tcW w:type="dxa" w:w="3331"/>
            <w:shd w:fill="E8F3F1"/>
            <w:vAlign w:val="center"/>
            <w:tcMar>
              <w:top w:w="90" w:type="dxa"/>
              <w:start w:w="110" w:type="dxa"/>
              <w:bottom w:w="90" w:type="dxa"/>
              <w:end w:w="110" w:type="dxa"/>
            </w:tcMar>
          </w:tcPr>
          <w:p>
            <w:pPr>
              <w:spacing w:after="0" w:line="252" w:lineRule="auto"/>
              <w:jc w:val="left"/>
            </w:pPr>
            <w:r/>
            <w:r>
              <w:rPr>
                <w:rFonts w:ascii="Aptos" w:hAnsi="Aptos"/>
                <w:b w:val="0"/>
                <w:color w:val="243330"/>
                <w:sz w:val="18"/>
              </w:rPr>
              <w:t>Consulta de mascotas</w:t>
            </w:r>
          </w:p>
        </w:tc>
        <w:tc>
          <w:tcPr>
            <w:tcW w:type="dxa" w:w="3331"/>
            <w:shd w:fill="E8F3F1"/>
            <w:vAlign w:val="center"/>
            <w:tcMar>
              <w:top w:w="90" w:type="dxa"/>
              <w:start w:w="110" w:type="dxa"/>
              <w:bottom w:w="90" w:type="dxa"/>
              <w:end w:w="110" w:type="dxa"/>
            </w:tcMar>
          </w:tcPr>
          <w:p>
            <w:pPr>
              <w:spacing w:after="0" w:line="252" w:lineRule="auto"/>
              <w:jc w:val="left"/>
            </w:pPr>
            <w:r/>
            <w:r>
              <w:rPr>
                <w:rFonts w:ascii="Consolas" w:hAnsi="Consolas"/>
                <w:color w:val="0F766E"/>
                <w:sz w:val="18"/>
              </w:rPr>
              <w:t>Mascota.objects...</w:t>
            </w:r>
            <w:r>
              <w:rPr>
                <w:rFonts w:ascii="Aptos" w:hAnsi="Aptos"/>
                <w:b w:val="0"/>
                <w:color w:val="243330"/>
                <w:sz w:val="18"/>
              </w:rPr>
              <w:t xml:space="preserve"> en la vista.</w:t>
            </w:r>
          </w:p>
        </w:tc>
        <w:tc>
          <w:tcPr>
            <w:tcW w:type="dxa" w:w="3331"/>
            <w:shd w:fill="E8F3F1"/>
            <w:vAlign w:val="center"/>
            <w:tcMar>
              <w:top w:w="90" w:type="dxa"/>
              <w:start w:w="110" w:type="dxa"/>
              <w:bottom w:w="90" w:type="dxa"/>
              <w:end w:w="110" w:type="dxa"/>
            </w:tcMar>
          </w:tcPr>
          <w:p>
            <w:pPr>
              <w:spacing w:after="0" w:line="252" w:lineRule="auto"/>
              <w:jc w:val="left"/>
            </w:pPr>
            <w:r/>
            <w:r>
              <w:rPr>
                <w:rFonts w:ascii="Consolas" w:hAnsi="Consolas"/>
                <w:color w:val="0F766E"/>
                <w:sz w:val="18"/>
              </w:rPr>
              <w:t>MascotaDAO.listar()</w:t>
            </w:r>
            <w:r>
              <w:rPr>
                <w:rFonts w:ascii="Aptos" w:hAnsi="Aptos"/>
                <w:b w:val="0"/>
                <w:color w:val="243330"/>
                <w:sz w:val="18"/>
              </w:rPr>
              <w:t xml:space="preserve"> en la vista.</w:t>
            </w:r>
          </w:p>
        </w:tc>
      </w:tr>
      <w:tr>
        <w:trPr>
          <w:cantSplit/>
        </w:trPr>
        <w:tc>
          <w:tcPr>
            <w:tcW w:type="dxa" w:w="3331"/>
            <w:shd w:fill="FFFFFF"/>
            <w:vAlign w:val="center"/>
            <w:tcMar>
              <w:top w:w="90" w:type="dxa"/>
              <w:start w:w="110" w:type="dxa"/>
              <w:bottom w:w="90" w:type="dxa"/>
              <w:end w:w="110" w:type="dxa"/>
            </w:tcMar>
          </w:tcPr>
          <w:p>
            <w:pPr>
              <w:spacing w:after="0" w:line="252" w:lineRule="auto"/>
              <w:jc w:val="left"/>
            </w:pPr>
            <w:r/>
            <w:r>
              <w:rPr>
                <w:rFonts w:ascii="Aptos" w:hAnsi="Aptos"/>
                <w:b w:val="0"/>
                <w:color w:val="243330"/>
                <w:sz w:val="18"/>
              </w:rPr>
              <w:t>Consulta de veterinarios</w:t>
            </w:r>
          </w:p>
        </w:tc>
        <w:tc>
          <w:tcPr>
            <w:tcW w:type="dxa" w:w="3331"/>
            <w:shd w:fill="FFFFFF"/>
            <w:vAlign w:val="center"/>
            <w:tcMar>
              <w:top w:w="90" w:type="dxa"/>
              <w:start w:w="110" w:type="dxa"/>
              <w:bottom w:w="90" w:type="dxa"/>
              <w:end w:w="110" w:type="dxa"/>
            </w:tcMar>
          </w:tcPr>
          <w:p>
            <w:pPr>
              <w:spacing w:after="0" w:line="252" w:lineRule="auto"/>
              <w:jc w:val="left"/>
            </w:pPr>
            <w:r/>
            <w:r>
              <w:rPr>
                <w:rFonts w:ascii="Consolas" w:hAnsi="Consolas"/>
                <w:color w:val="0F766E"/>
                <w:sz w:val="18"/>
              </w:rPr>
              <w:t>Veterinario.objects...</w:t>
            </w:r>
            <w:r>
              <w:rPr>
                <w:rFonts w:ascii="Aptos" w:hAnsi="Aptos"/>
                <w:b w:val="0"/>
                <w:color w:val="243330"/>
                <w:sz w:val="18"/>
              </w:rPr>
              <w:t xml:space="preserve"> en la vista.</w:t>
            </w:r>
          </w:p>
        </w:tc>
        <w:tc>
          <w:tcPr>
            <w:tcW w:type="dxa" w:w="3331"/>
            <w:shd w:fill="FFFFFF"/>
            <w:vAlign w:val="center"/>
            <w:tcMar>
              <w:top w:w="90" w:type="dxa"/>
              <w:start w:w="110" w:type="dxa"/>
              <w:bottom w:w="90" w:type="dxa"/>
              <w:end w:w="110" w:type="dxa"/>
            </w:tcMar>
          </w:tcPr>
          <w:p>
            <w:pPr>
              <w:spacing w:after="0" w:line="252" w:lineRule="auto"/>
              <w:jc w:val="left"/>
            </w:pPr>
            <w:r/>
            <w:r>
              <w:rPr>
                <w:rFonts w:ascii="Consolas" w:hAnsi="Consolas"/>
                <w:color w:val="0F766E"/>
                <w:sz w:val="18"/>
              </w:rPr>
              <w:t>VeterinarioDAO.listar()</w:t>
            </w:r>
            <w:r>
              <w:rPr>
                <w:rFonts w:ascii="Aptos" w:hAnsi="Aptos"/>
                <w:b w:val="0"/>
                <w:color w:val="243330"/>
                <w:sz w:val="18"/>
              </w:rPr>
              <w:t xml:space="preserve"> y </w:t>
            </w:r>
            <w:r>
              <w:rPr>
                <w:rFonts w:ascii="Consolas" w:hAnsi="Consolas"/>
                <w:color w:val="0F766E"/>
                <w:sz w:val="18"/>
              </w:rPr>
              <w:t>listar_activos()</w:t>
            </w:r>
            <w:r>
              <w:rPr>
                <w:rFonts w:ascii="Aptos" w:hAnsi="Aptos"/>
                <w:b w:val="0"/>
                <w:color w:val="243330"/>
                <w:sz w:val="18"/>
              </w:rPr>
              <w:t>.</w:t>
            </w:r>
          </w:p>
        </w:tc>
      </w:tr>
      <w:tr>
        <w:trPr>
          <w:cantSplit/>
        </w:trPr>
        <w:tc>
          <w:tcPr>
            <w:tcW w:type="dxa" w:w="3331"/>
            <w:shd w:fill="E8F3F1"/>
            <w:vAlign w:val="center"/>
            <w:tcMar>
              <w:top w:w="90" w:type="dxa"/>
              <w:start w:w="110" w:type="dxa"/>
              <w:bottom w:w="90" w:type="dxa"/>
              <w:end w:w="110" w:type="dxa"/>
            </w:tcMar>
          </w:tcPr>
          <w:p>
            <w:pPr>
              <w:spacing w:after="0" w:line="252" w:lineRule="auto"/>
              <w:jc w:val="left"/>
            </w:pPr>
            <w:r/>
            <w:r>
              <w:rPr>
                <w:rFonts w:ascii="Aptos" w:hAnsi="Aptos"/>
                <w:b w:val="0"/>
                <w:color w:val="243330"/>
                <w:sz w:val="18"/>
              </w:rPr>
              <w:t>Consulta de citas</w:t>
            </w:r>
          </w:p>
        </w:tc>
        <w:tc>
          <w:tcPr>
            <w:tcW w:type="dxa" w:w="3331"/>
            <w:shd w:fill="E8F3F1"/>
            <w:vAlign w:val="center"/>
            <w:tcMar>
              <w:top w:w="90" w:type="dxa"/>
              <w:start w:w="110" w:type="dxa"/>
              <w:bottom w:w="90" w:type="dxa"/>
              <w:end w:w="110" w:type="dxa"/>
            </w:tcMar>
          </w:tcPr>
          <w:p>
            <w:pPr>
              <w:spacing w:after="0" w:line="252" w:lineRule="auto"/>
              <w:jc w:val="left"/>
            </w:pPr>
            <w:r/>
            <w:r>
              <w:rPr>
                <w:rFonts w:ascii="Consolas" w:hAnsi="Consolas"/>
                <w:color w:val="0F766E"/>
                <w:sz w:val="18"/>
              </w:rPr>
              <w:t>Cita.objects...</w:t>
            </w:r>
            <w:r>
              <w:rPr>
                <w:rFonts w:ascii="Aptos" w:hAnsi="Aptos"/>
                <w:b w:val="0"/>
                <w:color w:val="243330"/>
                <w:sz w:val="18"/>
              </w:rPr>
              <w:t xml:space="preserve"> en la vista.</w:t>
            </w:r>
          </w:p>
        </w:tc>
        <w:tc>
          <w:tcPr>
            <w:tcW w:type="dxa" w:w="3331"/>
            <w:shd w:fill="E8F3F1"/>
            <w:vAlign w:val="center"/>
            <w:tcMar>
              <w:top w:w="90" w:type="dxa"/>
              <w:start w:w="110" w:type="dxa"/>
              <w:bottom w:w="90" w:type="dxa"/>
              <w:end w:w="110" w:type="dxa"/>
            </w:tcMar>
          </w:tcPr>
          <w:p>
            <w:pPr>
              <w:spacing w:after="0" w:line="252" w:lineRule="auto"/>
              <w:jc w:val="left"/>
            </w:pPr>
            <w:r/>
            <w:r>
              <w:rPr>
                <w:rFonts w:ascii="Consolas" w:hAnsi="Consolas"/>
                <w:color w:val="0F766E"/>
                <w:sz w:val="18"/>
              </w:rPr>
              <w:t>CitaDAO.listar()</w:t>
            </w:r>
            <w:r>
              <w:rPr>
                <w:rFonts w:ascii="Aptos" w:hAnsi="Aptos"/>
                <w:b w:val="0"/>
                <w:color w:val="243330"/>
                <w:sz w:val="18"/>
              </w:rPr>
              <w:t xml:space="preserve">, </w:t>
            </w:r>
            <w:r>
              <w:rPr>
                <w:rFonts w:ascii="Consolas" w:hAnsi="Consolas"/>
                <w:color w:val="0F766E"/>
                <w:sz w:val="18"/>
              </w:rPr>
              <w:t>listar_hoy()</w:t>
            </w:r>
            <w:r>
              <w:rPr>
                <w:rFonts w:ascii="Aptos" w:hAnsi="Aptos"/>
                <w:b w:val="0"/>
                <w:color w:val="243330"/>
                <w:sz w:val="18"/>
              </w:rPr>
              <w:t xml:space="preserve"> y </w:t>
            </w:r>
            <w:r>
              <w:rPr>
                <w:rFonts w:ascii="Consolas" w:hAnsi="Consolas"/>
                <w:color w:val="0F766E"/>
                <w:sz w:val="18"/>
              </w:rPr>
              <w:t>listar_activas()</w:t>
            </w:r>
            <w:r>
              <w:rPr>
                <w:rFonts w:ascii="Aptos" w:hAnsi="Aptos"/>
                <w:b w:val="0"/>
                <w:color w:val="243330"/>
                <w:sz w:val="18"/>
              </w:rPr>
              <w:t>.</w:t>
            </w:r>
          </w:p>
        </w:tc>
      </w:tr>
      <w:tr>
        <w:trPr>
          <w:cantSplit/>
        </w:trPr>
        <w:tc>
          <w:tcPr>
            <w:tcW w:type="dxa" w:w="3331"/>
            <w:shd w:fill="FFFFFF"/>
            <w:vAlign w:val="center"/>
            <w:tcMar>
              <w:top w:w="90" w:type="dxa"/>
              <w:start w:w="110" w:type="dxa"/>
              <w:bottom w:w="90" w:type="dxa"/>
              <w:end w:w="110" w:type="dxa"/>
            </w:tcMar>
          </w:tcPr>
          <w:p>
            <w:pPr>
              <w:spacing w:after="0" w:line="252" w:lineRule="auto"/>
              <w:jc w:val="left"/>
            </w:pPr>
            <w:r/>
            <w:r>
              <w:rPr>
                <w:rFonts w:ascii="Aptos" w:hAnsi="Aptos"/>
                <w:b w:val="0"/>
                <w:color w:val="243330"/>
                <w:sz w:val="18"/>
              </w:rPr>
              <w:t>Guardado</w:t>
            </w:r>
          </w:p>
        </w:tc>
        <w:tc>
          <w:tcPr>
            <w:tcW w:type="dxa" w:w="3331"/>
            <w:shd w:fill="FFFFFF"/>
            <w:vAlign w:val="center"/>
            <w:tcMar>
              <w:top w:w="90" w:type="dxa"/>
              <w:start w:w="110" w:type="dxa"/>
              <w:bottom w:w="90" w:type="dxa"/>
              <w:end w:w="110" w:type="dxa"/>
            </w:tcMar>
          </w:tcPr>
          <w:p>
            <w:pPr>
              <w:spacing w:after="0" w:line="252" w:lineRule="auto"/>
              <w:jc w:val="left"/>
            </w:pPr>
            <w:r/>
            <w:r>
              <w:rPr>
                <w:rFonts w:ascii="Consolas" w:hAnsi="Consolas"/>
                <w:color w:val="0F766E"/>
                <w:sz w:val="18"/>
              </w:rPr>
              <w:t>form.save()</w:t>
            </w:r>
            <w:r>
              <w:rPr>
                <w:rFonts w:ascii="Aptos" w:hAnsi="Aptos"/>
                <w:b w:val="0"/>
                <w:color w:val="243330"/>
                <w:sz w:val="18"/>
              </w:rPr>
              <w:t xml:space="preserve"> desde la vista.</w:t>
            </w:r>
          </w:p>
        </w:tc>
        <w:tc>
          <w:tcPr>
            <w:tcW w:type="dxa" w:w="3331"/>
            <w:shd w:fill="FFFFFF"/>
            <w:vAlign w:val="center"/>
            <w:tcMar>
              <w:top w:w="90" w:type="dxa"/>
              <w:start w:w="110" w:type="dxa"/>
              <w:bottom w:w="90" w:type="dxa"/>
              <w:end w:w="110" w:type="dxa"/>
            </w:tcMar>
          </w:tcPr>
          <w:p>
            <w:pPr>
              <w:spacing w:after="0" w:line="252" w:lineRule="auto"/>
              <w:jc w:val="left"/>
            </w:pPr>
            <w:r/>
            <w:r>
              <w:rPr>
                <w:rFonts w:ascii="Consolas" w:hAnsi="Consolas"/>
                <w:color w:val="0F766E"/>
                <w:sz w:val="18"/>
              </w:rPr>
              <w:t>DAO.guardar(form.save(commit=False))</w:t>
            </w:r>
            <w:r>
              <w:rPr>
                <w:rFonts w:ascii="Aptos" w:hAnsi="Aptos"/>
                <w:b w:val="0"/>
                <w:color w:val="243330"/>
                <w:sz w:val="18"/>
              </w:rPr>
              <w:t>.</w:t>
            </w:r>
          </w:p>
        </w:tc>
      </w:tr>
      <w:tr>
        <w:trPr>
          <w:cantSplit/>
        </w:trPr>
        <w:tc>
          <w:tcPr>
            <w:tcW w:type="dxa" w:w="3331"/>
            <w:shd w:fill="E8F3F1"/>
            <w:vAlign w:val="center"/>
            <w:tcMar>
              <w:top w:w="90" w:type="dxa"/>
              <w:start w:w="110" w:type="dxa"/>
              <w:bottom w:w="90" w:type="dxa"/>
              <w:end w:w="110" w:type="dxa"/>
            </w:tcMar>
          </w:tcPr>
          <w:p>
            <w:pPr>
              <w:spacing w:after="0" w:line="252" w:lineRule="auto"/>
              <w:jc w:val="left"/>
            </w:pPr>
            <w:r/>
            <w:r>
              <w:rPr>
                <w:rFonts w:ascii="Aptos" w:hAnsi="Aptos"/>
                <w:b w:val="0"/>
                <w:color w:val="243330"/>
                <w:sz w:val="18"/>
              </w:rPr>
              <w:t>Eliminación</w:t>
            </w:r>
          </w:p>
        </w:tc>
        <w:tc>
          <w:tcPr>
            <w:tcW w:type="dxa" w:w="3331"/>
            <w:shd w:fill="E8F3F1"/>
            <w:vAlign w:val="center"/>
            <w:tcMar>
              <w:top w:w="90" w:type="dxa"/>
              <w:start w:w="110" w:type="dxa"/>
              <w:bottom w:w="90" w:type="dxa"/>
              <w:end w:w="110" w:type="dxa"/>
            </w:tcMar>
          </w:tcPr>
          <w:p>
            <w:pPr>
              <w:spacing w:after="0" w:line="252" w:lineRule="auto"/>
              <w:jc w:val="left"/>
            </w:pPr>
            <w:r/>
            <w:r>
              <w:rPr>
                <w:rFonts w:ascii="Consolas" w:hAnsi="Consolas"/>
                <w:color w:val="0F766E"/>
                <w:sz w:val="18"/>
              </w:rPr>
              <w:t>registro.delete()</w:t>
            </w:r>
            <w:r>
              <w:rPr>
                <w:rFonts w:ascii="Aptos" w:hAnsi="Aptos"/>
                <w:b w:val="0"/>
                <w:color w:val="243330"/>
                <w:sz w:val="18"/>
              </w:rPr>
              <w:t xml:space="preserve"> desde la vista.</w:t>
            </w:r>
          </w:p>
        </w:tc>
        <w:tc>
          <w:tcPr>
            <w:tcW w:type="dxa" w:w="3331"/>
            <w:shd w:fill="E8F3F1"/>
            <w:vAlign w:val="center"/>
            <w:tcMar>
              <w:top w:w="90" w:type="dxa"/>
              <w:start w:w="110" w:type="dxa"/>
              <w:bottom w:w="90" w:type="dxa"/>
              <w:end w:w="110" w:type="dxa"/>
            </w:tcMar>
          </w:tcPr>
          <w:p>
            <w:pPr>
              <w:spacing w:after="0" w:line="252" w:lineRule="auto"/>
              <w:jc w:val="left"/>
            </w:pPr>
            <w:r/>
            <w:r>
              <w:rPr>
                <w:rFonts w:ascii="Consolas" w:hAnsi="Consolas"/>
                <w:color w:val="0F766E"/>
                <w:sz w:val="18"/>
              </w:rPr>
              <w:t>DAO.eliminar(registro)</w:t>
            </w:r>
            <w:r>
              <w:rPr>
                <w:rFonts w:ascii="Aptos" w:hAnsi="Aptos"/>
                <w:b w:val="0"/>
                <w:color w:val="243330"/>
                <w:sz w:val="18"/>
              </w:rPr>
              <w:t>.</w:t>
            </w:r>
          </w:p>
        </w:tc>
      </w:tr>
      <w:tr>
        <w:trPr>
          <w:cantSplit/>
        </w:trPr>
        <w:tc>
          <w:tcPr>
            <w:tcW w:type="dxa" w:w="3331"/>
            <w:shd w:fill="FFFFFF"/>
            <w:vAlign w:val="center"/>
            <w:tcMar>
              <w:top w:w="90" w:type="dxa"/>
              <w:start w:w="110" w:type="dxa"/>
              <w:bottom w:w="90" w:type="dxa"/>
              <w:end w:w="110" w:type="dxa"/>
            </w:tcMar>
          </w:tcPr>
          <w:p>
            <w:pPr>
              <w:spacing w:after="0" w:line="252" w:lineRule="auto"/>
              <w:jc w:val="left"/>
            </w:pPr>
            <w:r/>
            <w:r>
              <w:rPr>
                <w:rFonts w:ascii="Aptos" w:hAnsi="Aptos"/>
                <w:b w:val="0"/>
                <w:color w:val="243330"/>
                <w:sz w:val="18"/>
              </w:rPr>
              <w:t>Cambio de estado</w:t>
            </w:r>
          </w:p>
        </w:tc>
        <w:tc>
          <w:tcPr>
            <w:tcW w:type="dxa" w:w="3331"/>
            <w:shd w:fill="FFFFFF"/>
            <w:vAlign w:val="center"/>
            <w:tcMar>
              <w:top w:w="90" w:type="dxa"/>
              <w:start w:w="110" w:type="dxa"/>
              <w:bottom w:w="90" w:type="dxa"/>
              <w:end w:w="110" w:type="dxa"/>
            </w:tcMar>
          </w:tcPr>
          <w:p>
            <w:pPr>
              <w:spacing w:after="0" w:line="252" w:lineRule="auto"/>
              <w:jc w:val="left"/>
            </w:pPr>
            <w:r/>
            <w:r>
              <w:rPr>
                <w:rFonts w:ascii="Aptos" w:hAnsi="Aptos"/>
                <w:b w:val="0"/>
                <w:color w:val="243330"/>
                <w:sz w:val="18"/>
              </w:rPr>
              <w:t>Edición general del formulario.</w:t>
            </w:r>
          </w:p>
        </w:tc>
        <w:tc>
          <w:tcPr>
            <w:tcW w:type="dxa" w:w="3331"/>
            <w:shd w:fill="FFFFFF"/>
            <w:vAlign w:val="center"/>
            <w:tcMar>
              <w:top w:w="90" w:type="dxa"/>
              <w:start w:w="110" w:type="dxa"/>
              <w:bottom w:w="90" w:type="dxa"/>
              <w:end w:w="110" w:type="dxa"/>
            </w:tcMar>
          </w:tcPr>
          <w:p>
            <w:pPr>
              <w:spacing w:after="0" w:line="252" w:lineRule="auto"/>
              <w:jc w:val="left"/>
            </w:pPr>
            <w:r/>
            <w:r>
              <w:rPr>
                <w:rFonts w:ascii="Consolas" w:hAnsi="Consolas"/>
                <w:color w:val="0F766E"/>
                <w:sz w:val="18"/>
              </w:rPr>
              <w:t>CitaDAO.cambiar_estado()</w:t>
            </w:r>
            <w:r>
              <w:rPr>
                <w:rFonts w:ascii="Aptos" w:hAnsi="Aptos"/>
                <w:b w:val="0"/>
                <w:color w:val="243330"/>
                <w:sz w:val="18"/>
              </w:rPr>
              <w:t xml:space="preserve"> con reglas de transición.</w:t>
            </w:r>
          </w:p>
        </w:tc>
      </w:tr>
    </w:tbl>
    <w:p>
      <w:pPr>
        <w:spacing w:after="20"/>
      </w:pPr>
    </w:p>
    <w:p>
      <w:pPr>
        <w:pStyle w:val="Heading2"/>
      </w:pPr>
      <w:r>
        <w:t>Diseño de la capa DAO</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rPr>
        <w:tc>
          <w:tcPr>
            <w:tcW w:type="dxa" w:w="4997"/>
            <w:shd w:fill="0F766E"/>
            <w:vAlign w:val="center"/>
            <w:tcMar>
              <w:top w:w="90" w:type="dxa"/>
              <w:start w:w="110" w:type="dxa"/>
              <w:bottom w:w="90" w:type="dxa"/>
              <w:end w:w="110" w:type="dxa"/>
            </w:tcMar>
          </w:tcPr>
          <w:p>
            <w:pPr>
              <w:spacing w:after="0" w:line="252" w:lineRule="auto"/>
              <w:jc w:val="left"/>
            </w:pPr>
            <w:r/>
            <w:r>
              <w:rPr>
                <w:rFonts w:ascii="Aptos" w:hAnsi="Aptos"/>
                <w:b/>
                <w:color w:val="FFFFFF"/>
                <w:sz w:val="18"/>
              </w:rPr>
              <w:t>DAO</w:t>
            </w:r>
          </w:p>
        </w:tc>
        <w:tc>
          <w:tcPr>
            <w:tcW w:type="dxa" w:w="4997"/>
            <w:shd w:fill="0F766E"/>
            <w:vAlign w:val="center"/>
            <w:tcMar>
              <w:top w:w="90" w:type="dxa"/>
              <w:start w:w="110" w:type="dxa"/>
              <w:bottom w:w="90" w:type="dxa"/>
              <w:end w:w="110" w:type="dxa"/>
            </w:tcMar>
          </w:tcPr>
          <w:p>
            <w:pPr>
              <w:spacing w:after="0" w:line="252" w:lineRule="auto"/>
              <w:jc w:val="left"/>
            </w:pPr>
            <w:r/>
            <w:r>
              <w:rPr>
                <w:rFonts w:ascii="Aptos" w:hAnsi="Aptos"/>
                <w:b/>
                <w:color w:val="FFFFFF"/>
                <w:sz w:val="18"/>
              </w:rPr>
              <w:t>Consultas y operaciones implementadas</w:t>
            </w:r>
          </w:p>
        </w:tc>
      </w:tr>
      <w:tr>
        <w:trPr>
          <w:cantSplit/>
        </w:trPr>
        <w:tc>
          <w:tcPr>
            <w:tcW w:type="dxa" w:w="4997"/>
            <w:shd w:fill="FFFFFF"/>
            <w:vAlign w:val="center"/>
            <w:tcMar>
              <w:top w:w="90" w:type="dxa"/>
              <w:start w:w="110" w:type="dxa"/>
              <w:bottom w:w="90" w:type="dxa"/>
              <w:end w:w="110" w:type="dxa"/>
            </w:tcMar>
          </w:tcPr>
          <w:p>
            <w:pPr>
              <w:spacing w:after="0" w:line="252" w:lineRule="auto"/>
              <w:jc w:val="left"/>
            </w:pPr>
            <w:r/>
            <w:r>
              <w:rPr>
                <w:rFonts w:ascii="Consolas" w:hAnsi="Consolas"/>
                <w:color w:val="0F766E"/>
                <w:sz w:val="18"/>
              </w:rPr>
              <w:t>PropietarioDAO</w:t>
            </w:r>
          </w:p>
        </w:tc>
        <w:tc>
          <w:tcPr>
            <w:tcW w:type="dxa" w:w="4997"/>
            <w:shd w:fill="FFFFFF"/>
            <w:vAlign w:val="center"/>
            <w:tcMar>
              <w:top w:w="90" w:type="dxa"/>
              <w:start w:w="110" w:type="dxa"/>
              <w:bottom w:w="90" w:type="dxa"/>
              <w:end w:w="110" w:type="dxa"/>
            </w:tcMar>
          </w:tcPr>
          <w:p>
            <w:pPr>
              <w:spacing w:after="0" w:line="252" w:lineRule="auto"/>
              <w:jc w:val="left"/>
            </w:pPr>
            <w:r/>
            <w:r>
              <w:rPr>
                <w:rFonts w:ascii="Consolas" w:hAnsi="Consolas"/>
                <w:color w:val="0F766E"/>
                <w:sz w:val="18"/>
              </w:rPr>
              <w:t>contar</w:t>
            </w:r>
            <w:r>
              <w:rPr>
                <w:rFonts w:ascii="Aptos" w:hAnsi="Aptos"/>
                <w:b w:val="0"/>
                <w:color w:val="243330"/>
                <w:sz w:val="18"/>
              </w:rPr>
              <w:t xml:space="preserve">, </w:t>
            </w:r>
            <w:r>
              <w:rPr>
                <w:rFonts w:ascii="Consolas" w:hAnsi="Consolas"/>
                <w:color w:val="0F766E"/>
                <w:sz w:val="18"/>
              </w:rPr>
              <w:t>listar</w:t>
            </w:r>
            <w:r>
              <w:rPr>
                <w:rFonts w:ascii="Aptos" w:hAnsi="Aptos"/>
                <w:b w:val="0"/>
                <w:color w:val="243330"/>
                <w:sz w:val="18"/>
              </w:rPr>
              <w:t xml:space="preserve">, </w:t>
            </w:r>
            <w:r>
              <w:rPr>
                <w:rFonts w:ascii="Consolas" w:hAnsi="Consolas"/>
                <w:color w:val="0F766E"/>
                <w:sz w:val="18"/>
              </w:rPr>
              <w:t>obtener_por_id</w:t>
            </w:r>
            <w:r>
              <w:rPr>
                <w:rFonts w:ascii="Aptos" w:hAnsi="Aptos"/>
                <w:b w:val="0"/>
                <w:color w:val="243330"/>
                <w:sz w:val="18"/>
              </w:rPr>
              <w:t xml:space="preserve">, </w:t>
            </w:r>
            <w:r>
              <w:rPr>
                <w:rFonts w:ascii="Consolas" w:hAnsi="Consolas"/>
                <w:color w:val="0F766E"/>
                <w:sz w:val="18"/>
              </w:rPr>
              <w:t>guardar</w:t>
            </w:r>
            <w:r>
              <w:rPr>
                <w:rFonts w:ascii="Aptos" w:hAnsi="Aptos"/>
                <w:b w:val="0"/>
                <w:color w:val="243330"/>
                <w:sz w:val="18"/>
              </w:rPr>
              <w:t xml:space="preserve"> y </w:t>
            </w:r>
            <w:r>
              <w:rPr>
                <w:rFonts w:ascii="Consolas" w:hAnsi="Consolas"/>
                <w:color w:val="0F766E"/>
                <w:sz w:val="18"/>
              </w:rPr>
              <w:t>eliminar</w:t>
            </w:r>
            <w:r>
              <w:rPr>
                <w:rFonts w:ascii="Aptos" w:hAnsi="Aptos"/>
                <w:b w:val="0"/>
                <w:color w:val="243330"/>
                <w:sz w:val="18"/>
              </w:rPr>
              <w:t>.</w:t>
            </w:r>
          </w:p>
        </w:tc>
      </w:tr>
      <w:tr>
        <w:trPr>
          <w:cantSplit/>
        </w:trPr>
        <w:tc>
          <w:tcPr>
            <w:tcW w:type="dxa" w:w="4997"/>
            <w:shd w:fill="E8F3F1"/>
            <w:vAlign w:val="center"/>
            <w:tcMar>
              <w:top w:w="90" w:type="dxa"/>
              <w:start w:w="110" w:type="dxa"/>
              <w:bottom w:w="90" w:type="dxa"/>
              <w:end w:w="110" w:type="dxa"/>
            </w:tcMar>
          </w:tcPr>
          <w:p>
            <w:pPr>
              <w:spacing w:after="0" w:line="252" w:lineRule="auto"/>
              <w:jc w:val="left"/>
            </w:pPr>
            <w:r/>
            <w:r>
              <w:rPr>
                <w:rFonts w:ascii="Consolas" w:hAnsi="Consolas"/>
                <w:color w:val="0F766E"/>
                <w:sz w:val="18"/>
              </w:rPr>
              <w:t>MascotaDAO</w:t>
            </w:r>
          </w:p>
        </w:tc>
        <w:tc>
          <w:tcPr>
            <w:tcW w:type="dxa" w:w="4997"/>
            <w:shd w:fill="E8F3F1"/>
            <w:vAlign w:val="center"/>
            <w:tcMar>
              <w:top w:w="90" w:type="dxa"/>
              <w:start w:w="110" w:type="dxa"/>
              <w:bottom w:w="90" w:type="dxa"/>
              <w:end w:w="110" w:type="dxa"/>
            </w:tcMar>
          </w:tcPr>
          <w:p>
            <w:pPr>
              <w:spacing w:after="0" w:line="252" w:lineRule="auto"/>
              <w:jc w:val="left"/>
            </w:pPr>
            <w:r/>
            <w:r>
              <w:rPr>
                <w:rFonts w:ascii="Consolas" w:hAnsi="Consolas"/>
                <w:color w:val="0F766E"/>
                <w:sz w:val="18"/>
              </w:rPr>
              <w:t>contar</w:t>
            </w:r>
            <w:r>
              <w:rPr>
                <w:rFonts w:ascii="Aptos" w:hAnsi="Aptos"/>
                <w:b w:val="0"/>
                <w:color w:val="243330"/>
                <w:sz w:val="18"/>
              </w:rPr>
              <w:t xml:space="preserve">, </w:t>
            </w:r>
            <w:r>
              <w:rPr>
                <w:rFonts w:ascii="Consolas" w:hAnsi="Consolas"/>
                <w:color w:val="0F766E"/>
                <w:sz w:val="18"/>
              </w:rPr>
              <w:t>listar</w:t>
            </w:r>
            <w:r>
              <w:rPr>
                <w:rFonts w:ascii="Aptos" w:hAnsi="Aptos"/>
                <w:b w:val="0"/>
                <w:color w:val="243330"/>
                <w:sz w:val="18"/>
              </w:rPr>
              <w:t xml:space="preserve"> con propietario y total de citas, </w:t>
            </w:r>
            <w:r>
              <w:rPr>
                <w:rFonts w:ascii="Consolas" w:hAnsi="Consolas"/>
                <w:color w:val="0F766E"/>
                <w:sz w:val="18"/>
              </w:rPr>
              <w:t>obtener_por_id</w:t>
            </w:r>
            <w:r>
              <w:rPr>
                <w:rFonts w:ascii="Aptos" w:hAnsi="Aptos"/>
                <w:b w:val="0"/>
                <w:color w:val="243330"/>
                <w:sz w:val="18"/>
              </w:rPr>
              <w:t xml:space="preserve">, </w:t>
            </w:r>
            <w:r>
              <w:rPr>
                <w:rFonts w:ascii="Consolas" w:hAnsi="Consolas"/>
                <w:color w:val="0F766E"/>
                <w:sz w:val="18"/>
              </w:rPr>
              <w:t>guardar</w:t>
            </w:r>
            <w:r>
              <w:rPr>
                <w:rFonts w:ascii="Aptos" w:hAnsi="Aptos"/>
                <w:b w:val="0"/>
                <w:color w:val="243330"/>
                <w:sz w:val="18"/>
              </w:rPr>
              <w:t xml:space="preserve"> y </w:t>
            </w:r>
            <w:r>
              <w:rPr>
                <w:rFonts w:ascii="Consolas" w:hAnsi="Consolas"/>
                <w:color w:val="0F766E"/>
                <w:sz w:val="18"/>
              </w:rPr>
              <w:t>eliminar</w:t>
            </w:r>
            <w:r>
              <w:rPr>
                <w:rFonts w:ascii="Aptos" w:hAnsi="Aptos"/>
                <w:b w:val="0"/>
                <w:color w:val="243330"/>
                <w:sz w:val="18"/>
              </w:rPr>
              <w:t>.</w:t>
            </w:r>
          </w:p>
        </w:tc>
      </w:tr>
      <w:tr>
        <w:trPr>
          <w:cantSplit/>
        </w:trPr>
        <w:tc>
          <w:tcPr>
            <w:tcW w:type="dxa" w:w="4997"/>
            <w:shd w:fill="FFFFFF"/>
            <w:vAlign w:val="center"/>
            <w:tcMar>
              <w:top w:w="90" w:type="dxa"/>
              <w:start w:w="110" w:type="dxa"/>
              <w:bottom w:w="90" w:type="dxa"/>
              <w:end w:w="110" w:type="dxa"/>
            </w:tcMar>
          </w:tcPr>
          <w:p>
            <w:pPr>
              <w:spacing w:after="0" w:line="252" w:lineRule="auto"/>
              <w:jc w:val="left"/>
            </w:pPr>
            <w:r/>
            <w:r>
              <w:rPr>
                <w:rFonts w:ascii="Consolas" w:hAnsi="Consolas"/>
                <w:color w:val="0F766E"/>
                <w:sz w:val="18"/>
              </w:rPr>
              <w:t>VeterinarioDAO</w:t>
            </w:r>
          </w:p>
        </w:tc>
        <w:tc>
          <w:tcPr>
            <w:tcW w:type="dxa" w:w="4997"/>
            <w:shd w:fill="FFFFFF"/>
            <w:vAlign w:val="center"/>
            <w:tcMar>
              <w:top w:w="90" w:type="dxa"/>
              <w:start w:w="110" w:type="dxa"/>
              <w:bottom w:w="90" w:type="dxa"/>
              <w:end w:w="110" w:type="dxa"/>
            </w:tcMar>
          </w:tcPr>
          <w:p>
            <w:pPr>
              <w:spacing w:after="0" w:line="252" w:lineRule="auto"/>
              <w:jc w:val="left"/>
            </w:pPr>
            <w:r/>
            <w:r>
              <w:rPr>
                <w:rFonts w:ascii="Consolas" w:hAnsi="Consolas"/>
                <w:color w:val="0F766E"/>
                <w:sz w:val="18"/>
              </w:rPr>
              <w:t>contar_activos</w:t>
            </w:r>
            <w:r>
              <w:rPr>
                <w:rFonts w:ascii="Aptos" w:hAnsi="Aptos"/>
                <w:b w:val="0"/>
                <w:color w:val="243330"/>
                <w:sz w:val="18"/>
              </w:rPr>
              <w:t xml:space="preserve">, </w:t>
            </w:r>
            <w:r>
              <w:rPr>
                <w:rFonts w:ascii="Consolas" w:hAnsi="Consolas"/>
                <w:color w:val="0F766E"/>
                <w:sz w:val="18"/>
              </w:rPr>
              <w:t>listar</w:t>
            </w:r>
            <w:r>
              <w:rPr>
                <w:rFonts w:ascii="Aptos" w:hAnsi="Aptos"/>
                <w:b w:val="0"/>
                <w:color w:val="243330"/>
                <w:sz w:val="18"/>
              </w:rPr>
              <w:t xml:space="preserve">, </w:t>
            </w:r>
            <w:r>
              <w:rPr>
                <w:rFonts w:ascii="Consolas" w:hAnsi="Consolas"/>
                <w:color w:val="0F766E"/>
                <w:sz w:val="18"/>
              </w:rPr>
              <w:t>listar_activos</w:t>
            </w:r>
            <w:r>
              <w:rPr>
                <w:rFonts w:ascii="Aptos" w:hAnsi="Aptos"/>
                <w:b w:val="0"/>
                <w:color w:val="243330"/>
                <w:sz w:val="18"/>
              </w:rPr>
              <w:t xml:space="preserve">, </w:t>
            </w:r>
            <w:r>
              <w:rPr>
                <w:rFonts w:ascii="Consolas" w:hAnsi="Consolas"/>
                <w:color w:val="0F766E"/>
                <w:sz w:val="18"/>
              </w:rPr>
              <w:t>obtener_por_id</w:t>
            </w:r>
            <w:r>
              <w:rPr>
                <w:rFonts w:ascii="Aptos" w:hAnsi="Aptos"/>
                <w:b w:val="0"/>
                <w:color w:val="243330"/>
                <w:sz w:val="18"/>
              </w:rPr>
              <w:t xml:space="preserve">, </w:t>
            </w:r>
            <w:r>
              <w:rPr>
                <w:rFonts w:ascii="Consolas" w:hAnsi="Consolas"/>
                <w:color w:val="0F766E"/>
                <w:sz w:val="18"/>
              </w:rPr>
              <w:t>guardar</w:t>
            </w:r>
            <w:r>
              <w:rPr>
                <w:rFonts w:ascii="Aptos" w:hAnsi="Aptos"/>
                <w:b w:val="0"/>
                <w:color w:val="243330"/>
                <w:sz w:val="18"/>
              </w:rPr>
              <w:t xml:space="preserve"> y </w:t>
            </w:r>
            <w:r>
              <w:rPr>
                <w:rFonts w:ascii="Consolas" w:hAnsi="Consolas"/>
                <w:color w:val="0F766E"/>
                <w:sz w:val="18"/>
              </w:rPr>
              <w:t>eliminar</w:t>
            </w:r>
            <w:r>
              <w:rPr>
                <w:rFonts w:ascii="Aptos" w:hAnsi="Aptos"/>
                <w:b w:val="0"/>
                <w:color w:val="243330"/>
                <w:sz w:val="18"/>
              </w:rPr>
              <w:t>.</w:t>
            </w:r>
          </w:p>
        </w:tc>
      </w:tr>
      <w:tr>
        <w:trPr>
          <w:cantSplit/>
        </w:trPr>
        <w:tc>
          <w:tcPr>
            <w:tcW w:type="dxa" w:w="4997"/>
            <w:shd w:fill="E8F3F1"/>
            <w:vAlign w:val="center"/>
            <w:tcMar>
              <w:top w:w="90" w:type="dxa"/>
              <w:start w:w="110" w:type="dxa"/>
              <w:bottom w:w="90" w:type="dxa"/>
              <w:end w:w="110" w:type="dxa"/>
            </w:tcMar>
          </w:tcPr>
          <w:p>
            <w:pPr>
              <w:spacing w:after="0" w:line="252" w:lineRule="auto"/>
              <w:jc w:val="left"/>
            </w:pPr>
            <w:r/>
            <w:r>
              <w:rPr>
                <w:rFonts w:ascii="Consolas" w:hAnsi="Consolas"/>
                <w:color w:val="0F766E"/>
                <w:sz w:val="18"/>
              </w:rPr>
              <w:t>CitaDAO</w:t>
            </w:r>
          </w:p>
        </w:tc>
        <w:tc>
          <w:tcPr>
            <w:tcW w:type="dxa" w:w="4997"/>
            <w:shd w:fill="E8F3F1"/>
            <w:vAlign w:val="center"/>
            <w:tcMar>
              <w:top w:w="90" w:type="dxa"/>
              <w:start w:w="110" w:type="dxa"/>
              <w:bottom w:w="90" w:type="dxa"/>
              <w:end w:w="110" w:type="dxa"/>
            </w:tcMar>
          </w:tcPr>
          <w:p>
            <w:pPr>
              <w:spacing w:after="0" w:line="252" w:lineRule="auto"/>
              <w:jc w:val="left"/>
            </w:pPr>
            <w:r/>
            <w:r>
              <w:rPr>
                <w:rFonts w:ascii="Consolas" w:hAnsi="Consolas"/>
                <w:color w:val="0F766E"/>
                <w:sz w:val="18"/>
              </w:rPr>
              <w:t>contar</w:t>
            </w:r>
            <w:r>
              <w:rPr>
                <w:rFonts w:ascii="Aptos" w:hAnsi="Aptos"/>
                <w:b w:val="0"/>
                <w:color w:val="243330"/>
                <w:sz w:val="18"/>
              </w:rPr>
              <w:t xml:space="preserve">, </w:t>
            </w:r>
            <w:r>
              <w:rPr>
                <w:rFonts w:ascii="Consolas" w:hAnsi="Consolas"/>
                <w:color w:val="0F766E"/>
                <w:sz w:val="18"/>
              </w:rPr>
              <w:t>listar</w:t>
            </w:r>
            <w:r>
              <w:rPr>
                <w:rFonts w:ascii="Aptos" w:hAnsi="Aptos"/>
                <w:b w:val="0"/>
                <w:color w:val="243330"/>
                <w:sz w:val="18"/>
              </w:rPr>
              <w:t xml:space="preserve">, </w:t>
            </w:r>
            <w:r>
              <w:rPr>
                <w:rFonts w:ascii="Consolas" w:hAnsi="Consolas"/>
                <w:color w:val="0F766E"/>
                <w:sz w:val="18"/>
              </w:rPr>
              <w:t>listar_proximas</w:t>
            </w:r>
            <w:r>
              <w:rPr>
                <w:rFonts w:ascii="Aptos" w:hAnsi="Aptos"/>
                <w:b w:val="0"/>
                <w:color w:val="243330"/>
                <w:sz w:val="18"/>
              </w:rPr>
              <w:t xml:space="preserve">, </w:t>
            </w:r>
            <w:r>
              <w:rPr>
                <w:rFonts w:ascii="Consolas" w:hAnsi="Consolas"/>
                <w:color w:val="0F766E"/>
                <w:sz w:val="18"/>
              </w:rPr>
              <w:t>listar_activas</w:t>
            </w:r>
            <w:r>
              <w:rPr>
                <w:rFonts w:ascii="Aptos" w:hAnsi="Aptos"/>
                <w:b w:val="0"/>
                <w:color w:val="243330"/>
                <w:sz w:val="18"/>
              </w:rPr>
              <w:t xml:space="preserve">, </w:t>
            </w:r>
            <w:r>
              <w:rPr>
                <w:rFonts w:ascii="Consolas" w:hAnsi="Consolas"/>
                <w:color w:val="0F766E"/>
                <w:sz w:val="18"/>
              </w:rPr>
              <w:t>listar_hoy</w:t>
            </w:r>
            <w:r>
              <w:rPr>
                <w:rFonts w:ascii="Aptos" w:hAnsi="Aptos"/>
                <w:b w:val="0"/>
                <w:color w:val="243330"/>
                <w:sz w:val="18"/>
              </w:rPr>
              <w:t xml:space="preserve">, </w:t>
            </w:r>
            <w:r>
              <w:rPr>
                <w:rFonts w:ascii="Consolas" w:hAnsi="Consolas"/>
                <w:color w:val="0F766E"/>
                <w:sz w:val="18"/>
              </w:rPr>
              <w:t>obtener_por_id</w:t>
            </w:r>
            <w:r>
              <w:rPr>
                <w:rFonts w:ascii="Aptos" w:hAnsi="Aptos"/>
                <w:b w:val="0"/>
                <w:color w:val="243330"/>
                <w:sz w:val="18"/>
              </w:rPr>
              <w:t xml:space="preserve">, </w:t>
            </w:r>
            <w:r>
              <w:rPr>
                <w:rFonts w:ascii="Consolas" w:hAnsi="Consolas"/>
                <w:color w:val="0F766E"/>
                <w:sz w:val="18"/>
              </w:rPr>
              <w:t>resumen_estados</w:t>
            </w:r>
            <w:r>
              <w:rPr>
                <w:rFonts w:ascii="Aptos" w:hAnsi="Aptos"/>
                <w:b w:val="0"/>
                <w:color w:val="243330"/>
                <w:sz w:val="18"/>
              </w:rPr>
              <w:t xml:space="preserve">, </w:t>
            </w:r>
            <w:r>
              <w:rPr>
                <w:rFonts w:ascii="Consolas" w:hAnsi="Consolas"/>
                <w:color w:val="0F766E"/>
                <w:sz w:val="18"/>
              </w:rPr>
              <w:t>guardar</w:t>
            </w:r>
            <w:r>
              <w:rPr>
                <w:rFonts w:ascii="Aptos" w:hAnsi="Aptos"/>
                <w:b w:val="0"/>
                <w:color w:val="243330"/>
                <w:sz w:val="18"/>
              </w:rPr>
              <w:t xml:space="preserve">, </w:t>
            </w:r>
            <w:r>
              <w:rPr>
                <w:rFonts w:ascii="Consolas" w:hAnsi="Consolas"/>
                <w:color w:val="0F766E"/>
                <w:sz w:val="18"/>
              </w:rPr>
              <w:t>eliminar</w:t>
            </w:r>
            <w:r>
              <w:rPr>
                <w:rFonts w:ascii="Aptos" w:hAnsi="Aptos"/>
                <w:b w:val="0"/>
                <w:color w:val="243330"/>
                <w:sz w:val="18"/>
              </w:rPr>
              <w:t xml:space="preserve"> y </w:t>
            </w:r>
            <w:r>
              <w:rPr>
                <w:rFonts w:ascii="Consolas" w:hAnsi="Consolas"/>
                <w:color w:val="0F766E"/>
                <w:sz w:val="18"/>
              </w:rPr>
              <w:t>cambiar_estado</w:t>
            </w:r>
            <w:r>
              <w:rPr>
                <w:rFonts w:ascii="Aptos" w:hAnsi="Aptos"/>
                <w:b w:val="0"/>
                <w:color w:val="243330"/>
                <w:sz w:val="18"/>
              </w:rPr>
              <w:t>.</w:t>
            </w:r>
          </w:p>
        </w:tc>
      </w:tr>
    </w:tbl>
    <w:p>
      <w:pPr>
        <w:spacing w:after="20"/>
      </w:pPr>
    </w:p>
    <w:p>
      <w:pPr>
        <w:keepLines w:val="0"/>
        <w:jc w:val="both"/>
      </w:pPr>
      <w:r>
        <w:rPr>
          <w:rFonts w:ascii="Aptos" w:hAnsi="Aptos"/>
          <w:b w:val="0"/>
          <w:color w:val="243330"/>
          <w:sz w:val="20"/>
        </w:rPr>
        <w:t xml:space="preserve">Los métodos </w:t>
      </w:r>
      <w:r>
        <w:rPr>
          <w:rFonts w:ascii="Consolas" w:hAnsi="Consolas"/>
          <w:color w:val="0F766E"/>
          <w:sz w:val="20"/>
        </w:rPr>
        <w:t>guardar()</w:t>
      </w:r>
      <w:r>
        <w:rPr>
          <w:rFonts w:ascii="Aptos" w:hAnsi="Aptos"/>
          <w:b w:val="0"/>
          <w:color w:val="243330"/>
          <w:sz w:val="20"/>
        </w:rPr>
        <w:t xml:space="preserve"> llaman a </w:t>
      </w:r>
      <w:r>
        <w:rPr>
          <w:rFonts w:ascii="Consolas" w:hAnsi="Consolas"/>
          <w:color w:val="0F766E"/>
          <w:sz w:val="20"/>
        </w:rPr>
        <w:t>full_clean()</w:t>
      </w:r>
      <w:r>
        <w:rPr>
          <w:rFonts w:ascii="Aptos" w:hAnsi="Aptos"/>
          <w:b w:val="0"/>
          <w:color w:val="243330"/>
          <w:sz w:val="20"/>
        </w:rPr>
        <w:t xml:space="preserve"> antes de persistir el objeto, por lo que las validaciones del modelo —incluido el control de solapamientos— siguen siendo obligatorias. Las vistas reciben objetos o conjuntos de resultados preparados por el DAO y no contienen llamadas </w:t>
      </w:r>
      <w:r>
        <w:rPr>
          <w:rFonts w:ascii="Consolas" w:hAnsi="Consolas"/>
          <w:color w:val="0F766E"/>
          <w:sz w:val="20"/>
        </w:rPr>
        <w:t>Modelo.objects</w:t>
      </w:r>
      <w:r>
        <w:rPr>
          <w:rFonts w:ascii="Aptos" w:hAnsi="Aptos"/>
          <w:b w:val="0"/>
          <w:color w:val="243330"/>
          <w:sz w:val="20"/>
        </w:rPr>
        <w:t>.</w:t>
      </w:r>
    </w:p>
    <w:p>
      <w:pPr>
        <w:pStyle w:val="Heading2"/>
      </w:pPr>
      <w:r>
        <w:t>Reglas de transición de las citas</w:t>
      </w:r>
    </w:p>
    <w:p>
      <w:pPr>
        <w:keepLines w:val="0"/>
        <w:jc w:val="both"/>
      </w:pPr>
      <w:r>
        <w:rPr>
          <w:rFonts w:ascii="Aptos" w:hAnsi="Aptos"/>
          <w:b w:val="0"/>
          <w:color w:val="243330"/>
          <w:sz w:val="20"/>
        </w:rPr>
        <w:t>La manipulación de estados se limita a transiciones coherentes. El backend rechaza estados desconocidos y cambios no permitidos.</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3331"/>
            <w:shd w:fill="0F766E"/>
            <w:vAlign w:val="center"/>
            <w:tcMar>
              <w:top w:w="90" w:type="dxa"/>
              <w:start w:w="110" w:type="dxa"/>
              <w:bottom w:w="90" w:type="dxa"/>
              <w:end w:w="110" w:type="dxa"/>
            </w:tcMar>
          </w:tcPr>
          <w:p>
            <w:pPr>
              <w:spacing w:after="0" w:line="252" w:lineRule="auto"/>
              <w:jc w:val="left"/>
            </w:pPr>
            <w:r/>
            <w:r>
              <w:rPr>
                <w:rFonts w:ascii="Aptos" w:hAnsi="Aptos"/>
                <w:b/>
                <w:color w:val="FFFFFF"/>
                <w:sz w:val="18"/>
              </w:rPr>
              <w:t>Estado actual</w:t>
            </w:r>
          </w:p>
        </w:tc>
        <w:tc>
          <w:tcPr>
            <w:tcW w:type="dxa" w:w="3331"/>
            <w:shd w:fill="0F766E"/>
            <w:vAlign w:val="center"/>
            <w:tcMar>
              <w:top w:w="90" w:type="dxa"/>
              <w:start w:w="110" w:type="dxa"/>
              <w:bottom w:w="90" w:type="dxa"/>
              <w:end w:w="110" w:type="dxa"/>
            </w:tcMar>
          </w:tcPr>
          <w:p>
            <w:pPr>
              <w:spacing w:after="0" w:line="252" w:lineRule="auto"/>
              <w:jc w:val="left"/>
            </w:pPr>
            <w:r/>
            <w:r>
              <w:rPr>
                <w:rFonts w:ascii="Aptos" w:hAnsi="Aptos"/>
                <w:b/>
                <w:color w:val="FFFFFF"/>
                <w:sz w:val="18"/>
              </w:rPr>
              <w:t>Estados permitidos</w:t>
            </w:r>
          </w:p>
        </w:tc>
        <w:tc>
          <w:tcPr>
            <w:tcW w:type="dxa" w:w="3331"/>
            <w:shd w:fill="0F766E"/>
            <w:vAlign w:val="center"/>
            <w:tcMar>
              <w:top w:w="90" w:type="dxa"/>
              <w:start w:w="110" w:type="dxa"/>
              <w:bottom w:w="90" w:type="dxa"/>
              <w:end w:w="110" w:type="dxa"/>
            </w:tcMar>
          </w:tcPr>
          <w:p>
            <w:pPr>
              <w:spacing w:after="0" w:line="252" w:lineRule="auto"/>
              <w:jc w:val="left"/>
            </w:pPr>
            <w:r/>
            <w:r>
              <w:rPr>
                <w:rFonts w:ascii="Aptos" w:hAnsi="Aptos"/>
                <w:b/>
                <w:color w:val="FFFFFF"/>
                <w:sz w:val="18"/>
              </w:rPr>
              <w:t>Resultado visual</w:t>
            </w:r>
          </w:p>
        </w:tc>
      </w:tr>
      <w:tr>
        <w:trPr>
          <w:cantSplit/>
        </w:trPr>
        <w:tc>
          <w:tcPr>
            <w:tcW w:type="dxa" w:w="3331"/>
            <w:shd w:fill="FFFFFF"/>
            <w:vAlign w:val="center"/>
            <w:tcMar>
              <w:top w:w="90" w:type="dxa"/>
              <w:start w:w="110" w:type="dxa"/>
              <w:bottom w:w="90" w:type="dxa"/>
              <w:end w:w="110" w:type="dxa"/>
            </w:tcMar>
          </w:tcPr>
          <w:p>
            <w:pPr>
              <w:spacing w:after="0" w:line="252" w:lineRule="auto"/>
              <w:jc w:val="left"/>
            </w:pPr>
            <w:r/>
            <w:r>
              <w:rPr>
                <w:rFonts w:ascii="Aptos" w:hAnsi="Aptos"/>
                <w:b w:val="0"/>
                <w:color w:val="243330"/>
                <w:sz w:val="18"/>
              </w:rPr>
              <w:t>Solicitada</w:t>
            </w:r>
          </w:p>
        </w:tc>
        <w:tc>
          <w:tcPr>
            <w:tcW w:type="dxa" w:w="3331"/>
            <w:shd w:fill="FFFFFF"/>
            <w:vAlign w:val="center"/>
            <w:tcMar>
              <w:top w:w="90" w:type="dxa"/>
              <w:start w:w="110" w:type="dxa"/>
              <w:bottom w:w="90" w:type="dxa"/>
              <w:end w:w="110" w:type="dxa"/>
            </w:tcMar>
          </w:tcPr>
          <w:p>
            <w:pPr>
              <w:spacing w:after="0" w:line="252" w:lineRule="auto"/>
              <w:jc w:val="left"/>
            </w:pPr>
            <w:r/>
            <w:r>
              <w:rPr>
                <w:rFonts w:ascii="Aptos" w:hAnsi="Aptos"/>
                <w:b w:val="0"/>
                <w:color w:val="243330"/>
                <w:sz w:val="18"/>
              </w:rPr>
              <w:t>Confirmada o cancelada</w:t>
            </w:r>
          </w:p>
        </w:tc>
        <w:tc>
          <w:tcPr>
            <w:tcW w:type="dxa" w:w="3331"/>
            <w:shd w:fill="FFFFFF"/>
            <w:vAlign w:val="center"/>
            <w:tcMar>
              <w:top w:w="90" w:type="dxa"/>
              <w:start w:w="110" w:type="dxa"/>
              <w:bottom w:w="90" w:type="dxa"/>
              <w:end w:w="110" w:type="dxa"/>
            </w:tcMar>
          </w:tcPr>
          <w:p>
            <w:pPr>
              <w:spacing w:after="0" w:line="252" w:lineRule="auto"/>
              <w:jc w:val="left"/>
            </w:pPr>
            <w:r/>
            <w:r>
              <w:rPr>
                <w:rFonts w:ascii="Aptos" w:hAnsi="Aptos"/>
                <w:b w:val="0"/>
                <w:color w:val="243330"/>
                <w:sz w:val="18"/>
              </w:rPr>
              <w:t xml:space="preserve">Botones </w:t>
            </w:r>
            <w:r>
              <w:rPr>
                <w:rFonts w:ascii="Aptos" w:hAnsi="Aptos"/>
                <w:b/>
                <w:sz w:val="18"/>
              </w:rPr>
              <w:t>Confirmar</w:t>
            </w:r>
            <w:r>
              <w:rPr>
                <w:rFonts w:ascii="Aptos" w:hAnsi="Aptos"/>
                <w:b w:val="0"/>
                <w:color w:val="243330"/>
                <w:sz w:val="18"/>
              </w:rPr>
              <w:t xml:space="preserve"> y </w:t>
            </w:r>
            <w:r>
              <w:rPr>
                <w:rFonts w:ascii="Aptos" w:hAnsi="Aptos"/>
                <w:b/>
                <w:sz w:val="18"/>
              </w:rPr>
              <w:t>Cancelar</w:t>
            </w:r>
            <w:r>
              <w:rPr>
                <w:rFonts w:ascii="Aptos" w:hAnsi="Aptos"/>
                <w:b w:val="0"/>
                <w:color w:val="243330"/>
                <w:sz w:val="18"/>
              </w:rPr>
              <w:t>.</w:t>
            </w:r>
          </w:p>
        </w:tc>
      </w:tr>
      <w:tr>
        <w:trPr>
          <w:cantSplit/>
        </w:trPr>
        <w:tc>
          <w:tcPr>
            <w:tcW w:type="dxa" w:w="3331"/>
            <w:shd w:fill="E8F3F1"/>
            <w:vAlign w:val="center"/>
            <w:tcMar>
              <w:top w:w="90" w:type="dxa"/>
              <w:start w:w="110" w:type="dxa"/>
              <w:bottom w:w="90" w:type="dxa"/>
              <w:end w:w="110" w:type="dxa"/>
            </w:tcMar>
          </w:tcPr>
          <w:p>
            <w:pPr>
              <w:spacing w:after="0" w:line="252" w:lineRule="auto"/>
              <w:jc w:val="left"/>
            </w:pPr>
            <w:r/>
            <w:r>
              <w:rPr>
                <w:rFonts w:ascii="Aptos" w:hAnsi="Aptos"/>
                <w:b w:val="0"/>
                <w:color w:val="243330"/>
                <w:sz w:val="18"/>
              </w:rPr>
              <w:t>Confirmada</w:t>
            </w:r>
          </w:p>
        </w:tc>
        <w:tc>
          <w:tcPr>
            <w:tcW w:type="dxa" w:w="3331"/>
            <w:shd w:fill="E8F3F1"/>
            <w:vAlign w:val="center"/>
            <w:tcMar>
              <w:top w:w="90" w:type="dxa"/>
              <w:start w:w="110" w:type="dxa"/>
              <w:bottom w:w="90" w:type="dxa"/>
              <w:end w:w="110" w:type="dxa"/>
            </w:tcMar>
          </w:tcPr>
          <w:p>
            <w:pPr>
              <w:spacing w:after="0" w:line="252" w:lineRule="auto"/>
              <w:jc w:val="left"/>
            </w:pPr>
            <w:r/>
            <w:r>
              <w:rPr>
                <w:rFonts w:ascii="Aptos" w:hAnsi="Aptos"/>
                <w:b w:val="0"/>
                <w:color w:val="243330"/>
                <w:sz w:val="18"/>
              </w:rPr>
              <w:t>Atendida o cancelada</w:t>
            </w:r>
          </w:p>
        </w:tc>
        <w:tc>
          <w:tcPr>
            <w:tcW w:type="dxa" w:w="3331"/>
            <w:shd w:fill="E8F3F1"/>
            <w:vAlign w:val="center"/>
            <w:tcMar>
              <w:top w:w="90" w:type="dxa"/>
              <w:start w:w="110" w:type="dxa"/>
              <w:bottom w:w="90" w:type="dxa"/>
              <w:end w:w="110" w:type="dxa"/>
            </w:tcMar>
          </w:tcPr>
          <w:p>
            <w:pPr>
              <w:spacing w:after="0" w:line="252" w:lineRule="auto"/>
              <w:jc w:val="left"/>
            </w:pPr>
            <w:r/>
            <w:r>
              <w:rPr>
                <w:rFonts w:ascii="Aptos" w:hAnsi="Aptos"/>
                <w:b w:val="0"/>
                <w:color w:val="243330"/>
                <w:sz w:val="18"/>
              </w:rPr>
              <w:t xml:space="preserve">Botones </w:t>
            </w:r>
            <w:r>
              <w:rPr>
                <w:rFonts w:ascii="Aptos" w:hAnsi="Aptos"/>
                <w:b/>
                <w:sz w:val="18"/>
              </w:rPr>
              <w:t>Marcar atendida</w:t>
            </w:r>
            <w:r>
              <w:rPr>
                <w:rFonts w:ascii="Aptos" w:hAnsi="Aptos"/>
                <w:b w:val="0"/>
                <w:color w:val="243330"/>
                <w:sz w:val="18"/>
              </w:rPr>
              <w:t xml:space="preserve"> y </w:t>
            </w:r>
            <w:r>
              <w:rPr>
                <w:rFonts w:ascii="Aptos" w:hAnsi="Aptos"/>
                <w:b/>
                <w:sz w:val="18"/>
              </w:rPr>
              <w:t>Cancelar</w:t>
            </w:r>
            <w:r>
              <w:rPr>
                <w:rFonts w:ascii="Aptos" w:hAnsi="Aptos"/>
                <w:b w:val="0"/>
                <w:color w:val="243330"/>
                <w:sz w:val="18"/>
              </w:rPr>
              <w:t>.</w:t>
            </w:r>
          </w:p>
        </w:tc>
      </w:tr>
      <w:tr>
        <w:trPr>
          <w:cantSplit/>
        </w:trPr>
        <w:tc>
          <w:tcPr>
            <w:tcW w:type="dxa" w:w="3331"/>
            <w:shd w:fill="FFFFFF"/>
            <w:vAlign w:val="center"/>
            <w:tcMar>
              <w:top w:w="90" w:type="dxa"/>
              <w:start w:w="110" w:type="dxa"/>
              <w:bottom w:w="90" w:type="dxa"/>
              <w:end w:w="110" w:type="dxa"/>
            </w:tcMar>
          </w:tcPr>
          <w:p>
            <w:pPr>
              <w:spacing w:after="0" w:line="252" w:lineRule="auto"/>
              <w:jc w:val="left"/>
            </w:pPr>
            <w:r/>
            <w:r>
              <w:rPr>
                <w:rFonts w:ascii="Aptos" w:hAnsi="Aptos"/>
                <w:b w:val="0"/>
                <w:color w:val="243330"/>
                <w:sz w:val="18"/>
              </w:rPr>
              <w:t>Atendida</w:t>
            </w:r>
          </w:p>
        </w:tc>
        <w:tc>
          <w:tcPr>
            <w:tcW w:type="dxa" w:w="3331"/>
            <w:shd w:fill="FFFFFF"/>
            <w:vAlign w:val="center"/>
            <w:tcMar>
              <w:top w:w="90" w:type="dxa"/>
              <w:start w:w="110" w:type="dxa"/>
              <w:bottom w:w="90" w:type="dxa"/>
              <w:end w:w="110" w:type="dxa"/>
            </w:tcMar>
          </w:tcPr>
          <w:p>
            <w:pPr>
              <w:spacing w:after="0" w:line="252" w:lineRule="auto"/>
              <w:jc w:val="left"/>
            </w:pPr>
            <w:r/>
            <w:r>
              <w:rPr>
                <w:rFonts w:ascii="Aptos" w:hAnsi="Aptos"/>
                <w:b w:val="0"/>
                <w:color w:val="243330"/>
                <w:sz w:val="18"/>
              </w:rPr>
              <w:t>Ninguno</w:t>
            </w:r>
          </w:p>
        </w:tc>
        <w:tc>
          <w:tcPr>
            <w:tcW w:type="dxa" w:w="3331"/>
            <w:shd w:fill="FFFFFF"/>
            <w:vAlign w:val="center"/>
            <w:tcMar>
              <w:top w:w="90" w:type="dxa"/>
              <w:start w:w="110" w:type="dxa"/>
              <w:bottom w:w="90" w:type="dxa"/>
              <w:end w:w="110" w:type="dxa"/>
            </w:tcMar>
          </w:tcPr>
          <w:p>
            <w:pPr>
              <w:spacing w:after="0" w:line="252" w:lineRule="auto"/>
              <w:jc w:val="left"/>
            </w:pPr>
            <w:r/>
            <w:r>
              <w:rPr>
                <w:rFonts w:ascii="Aptos" w:hAnsi="Aptos"/>
                <w:b w:val="0"/>
                <w:color w:val="243330"/>
                <w:sz w:val="18"/>
              </w:rPr>
              <w:t>Texto “Sin cambios disponibles”.</w:t>
            </w:r>
          </w:p>
        </w:tc>
      </w:tr>
      <w:tr>
        <w:trPr>
          <w:cantSplit/>
        </w:trPr>
        <w:tc>
          <w:tcPr>
            <w:tcW w:type="dxa" w:w="3331"/>
            <w:shd w:fill="E8F3F1"/>
            <w:vAlign w:val="center"/>
            <w:tcMar>
              <w:top w:w="90" w:type="dxa"/>
              <w:start w:w="110" w:type="dxa"/>
              <w:bottom w:w="90" w:type="dxa"/>
              <w:end w:w="110" w:type="dxa"/>
            </w:tcMar>
          </w:tcPr>
          <w:p>
            <w:pPr>
              <w:spacing w:after="0" w:line="252" w:lineRule="auto"/>
              <w:jc w:val="left"/>
            </w:pPr>
            <w:r/>
            <w:r>
              <w:rPr>
                <w:rFonts w:ascii="Aptos" w:hAnsi="Aptos"/>
                <w:b w:val="0"/>
                <w:color w:val="243330"/>
                <w:sz w:val="18"/>
              </w:rPr>
              <w:t>Cancelada</w:t>
            </w:r>
          </w:p>
        </w:tc>
        <w:tc>
          <w:tcPr>
            <w:tcW w:type="dxa" w:w="3331"/>
            <w:shd w:fill="E8F3F1"/>
            <w:vAlign w:val="center"/>
            <w:tcMar>
              <w:top w:w="90" w:type="dxa"/>
              <w:start w:w="110" w:type="dxa"/>
              <w:bottom w:w="90" w:type="dxa"/>
              <w:end w:w="110" w:type="dxa"/>
            </w:tcMar>
          </w:tcPr>
          <w:p>
            <w:pPr>
              <w:spacing w:after="0" w:line="252" w:lineRule="auto"/>
              <w:jc w:val="left"/>
            </w:pPr>
            <w:r/>
            <w:r>
              <w:rPr>
                <w:rFonts w:ascii="Aptos" w:hAnsi="Aptos"/>
                <w:b w:val="0"/>
                <w:color w:val="243330"/>
                <w:sz w:val="18"/>
              </w:rPr>
              <w:t>Ninguno</w:t>
            </w:r>
          </w:p>
        </w:tc>
        <w:tc>
          <w:tcPr>
            <w:tcW w:type="dxa" w:w="3331"/>
            <w:shd w:fill="E8F3F1"/>
            <w:vAlign w:val="center"/>
            <w:tcMar>
              <w:top w:w="90" w:type="dxa"/>
              <w:start w:w="110" w:type="dxa"/>
              <w:bottom w:w="90" w:type="dxa"/>
              <w:end w:w="110" w:type="dxa"/>
            </w:tcMar>
          </w:tcPr>
          <w:p>
            <w:pPr>
              <w:spacing w:after="0" w:line="252" w:lineRule="auto"/>
              <w:jc w:val="left"/>
            </w:pPr>
            <w:r/>
            <w:r>
              <w:rPr>
                <w:rFonts w:ascii="Aptos" w:hAnsi="Aptos"/>
                <w:b w:val="0"/>
                <w:color w:val="243330"/>
                <w:sz w:val="18"/>
              </w:rPr>
              <w:t>Texto “Sin cambios disponibles”.</w:t>
            </w:r>
          </w:p>
        </w:tc>
      </w:tr>
    </w:tbl>
    <w:p>
      <w:pPr>
        <w:spacing w:after="20"/>
      </w:pPr>
    </w:p>
    <w:p>
      <w:pPr>
        <w:keepLines w:val="0"/>
        <w:jc w:val="both"/>
      </w:pPr>
      <w:r>
        <w:rPr>
          <w:rFonts w:ascii="Aptos" w:hAnsi="Aptos"/>
          <w:b w:val="0"/>
          <w:color w:val="243330"/>
          <w:sz w:val="20"/>
        </w:rPr>
        <w:t xml:space="preserve">El formulario de estado utiliza el método HTTP POST e incluye el token CSRF de Django. La vista </w:t>
      </w:r>
      <w:r>
        <w:rPr>
          <w:rFonts w:ascii="Consolas" w:hAnsi="Consolas"/>
          <w:color w:val="0F766E"/>
          <w:sz w:val="20"/>
        </w:rPr>
        <w:t>cita_cambiar_estado</w:t>
      </w:r>
      <w:r>
        <w:rPr>
          <w:rFonts w:ascii="Aptos" w:hAnsi="Aptos"/>
          <w:b w:val="0"/>
          <w:color w:val="243330"/>
          <w:sz w:val="20"/>
        </w:rPr>
        <w:t xml:space="preserve"> recibe la solicitud, llama a </w:t>
      </w:r>
      <w:r>
        <w:rPr>
          <w:rFonts w:ascii="Consolas" w:hAnsi="Consolas"/>
          <w:color w:val="0F766E"/>
          <w:sz w:val="20"/>
        </w:rPr>
        <w:t>CitaDAO.cambiar_estado()</w:t>
      </w:r>
      <w:r>
        <w:rPr>
          <w:rFonts w:ascii="Aptos" w:hAnsi="Aptos"/>
          <w:b w:val="0"/>
          <w:color w:val="243330"/>
          <w:sz w:val="20"/>
        </w:rPr>
        <w:t xml:space="preserve"> y devuelve un mensaje de éxito o error.</w:t>
      </w:r>
    </w:p>
    <w:p>
      <w:pPr>
        <w:pStyle w:val="Heading2"/>
      </w:pPr>
      <w:r>
        <w:t>Endpoint REST</w:t>
      </w:r>
    </w:p>
    <w:p>
      <w:pPr>
        <w:keepLines w:val="0"/>
        <w:jc w:val="both"/>
      </w:pPr>
      <w:r>
        <w:rPr>
          <w:rFonts w:ascii="Aptos" w:hAnsi="Aptos"/>
          <w:b w:val="0"/>
          <w:color w:val="243330"/>
          <w:sz w:val="20"/>
        </w:rPr>
        <w:t>Se incorporó el endpoint de solo lectura:</w:t>
      </w:r>
    </w:p>
    <w:tbl>
      <w:tblPr>
        <w:tblStyle w:val="TableGrid"/>
        <w:tblW w:type="auto" w:w="0"/>
        <w:jc w:val="center"/>
        <w:tblLook w:firstColumn="1" w:firstRow="1" w:lastColumn="0" w:lastRow="0" w:noHBand="0" w:noVBand="1" w:val="04A0"/>
      </w:tblPr>
      <w:tblGrid>
        <w:gridCol w:w="9994"/>
      </w:tblGrid>
      <w:tr>
        <w:tc>
          <w:tcPr>
            <w:tcW w:type="dxa" w:w="9994"/>
            <w:shd w:fill="F1F4F3"/>
            <w:tcMar>
              <w:top w:w="120" w:type="dxa"/>
              <w:start w:w="160" w:type="dxa"/>
              <w:bottom w:w="120" w:type="dxa"/>
              <w:end w:w="160" w:type="dxa"/>
            </w:tcMar>
          </w:tcPr>
          <w:p>
            <w:pPr>
              <w:spacing w:after="0"/>
            </w:pPr>
            <w:r/>
            <w:r>
              <w:rPr>
                <w:rFonts w:ascii="Consolas" w:hAnsi="Consolas"/>
                <w:color w:val="173F3B"/>
                <w:sz w:val="17"/>
              </w:rPr>
              <w:t>GET /api/citas/activas/</w:t>
            </w:r>
          </w:p>
        </w:tc>
      </w:tr>
    </w:tbl>
    <w:p>
      <w:pPr>
        <w:spacing w:after="20"/>
      </w:pPr>
    </w:p>
    <w:p>
      <w:pPr>
        <w:keepLines w:val="0"/>
        <w:jc w:val="both"/>
      </w:pPr>
      <w:r>
        <w:rPr>
          <w:rFonts w:ascii="Consolas" w:hAnsi="Consolas"/>
          <w:color w:val="0F766E"/>
          <w:sz w:val="20"/>
        </w:rPr>
        <w:t>CitasActivasAPIView</w:t>
      </w:r>
      <w:r>
        <w:rPr>
          <w:rFonts w:ascii="Aptos" w:hAnsi="Aptos"/>
          <w:b w:val="0"/>
          <w:color w:val="243330"/>
          <w:sz w:val="20"/>
        </w:rPr>
        <w:t xml:space="preserve"> solicita los registros a </w:t>
      </w:r>
      <w:r>
        <w:rPr>
          <w:rFonts w:ascii="Consolas" w:hAnsi="Consolas"/>
          <w:color w:val="0F766E"/>
          <w:sz w:val="20"/>
        </w:rPr>
        <w:t>CitaDAO.listar_activas()</w:t>
      </w:r>
      <w:r>
        <w:rPr>
          <w:rFonts w:ascii="Aptos" w:hAnsi="Aptos"/>
          <w:b w:val="0"/>
          <w:color w:val="243330"/>
          <w:sz w:val="20"/>
        </w:rPr>
        <w:t xml:space="preserve"> y </w:t>
      </w:r>
      <w:r>
        <w:rPr>
          <w:rFonts w:ascii="Consolas" w:hAnsi="Consolas"/>
          <w:color w:val="0F766E"/>
          <w:sz w:val="20"/>
        </w:rPr>
        <w:t>CitaSerializer</w:t>
      </w:r>
      <w:r>
        <w:rPr>
          <w:rFonts w:ascii="Aptos" w:hAnsi="Aptos"/>
          <w:b w:val="0"/>
          <w:color w:val="243330"/>
          <w:sz w:val="20"/>
        </w:rPr>
        <w:t xml:space="preserve"> los transforma a JSON. Solo se devuelven citas con estado </w:t>
      </w:r>
      <w:r>
        <w:rPr>
          <w:rFonts w:ascii="Aptos" w:hAnsi="Aptos"/>
          <w:b/>
          <w:sz w:val="20"/>
        </w:rPr>
        <w:t>solicitada</w:t>
      </w:r>
      <w:r>
        <w:rPr>
          <w:rFonts w:ascii="Aptos" w:hAnsi="Aptos"/>
          <w:b w:val="0"/>
          <w:color w:val="243330"/>
          <w:sz w:val="20"/>
        </w:rPr>
        <w:t xml:space="preserve"> o </w:t>
      </w:r>
      <w:r>
        <w:rPr>
          <w:rFonts w:ascii="Aptos" w:hAnsi="Aptos"/>
          <w:b/>
          <w:sz w:val="20"/>
        </w:rPr>
        <w:t>confirmada</w:t>
      </w:r>
      <w:r>
        <w:rPr>
          <w:rFonts w:ascii="Aptos" w:hAnsi="Aptos"/>
          <w:b w:val="0"/>
          <w:color w:val="243330"/>
          <w:sz w:val="20"/>
        </w:rPr>
        <w:t>. La respuesta incluye paciente, propietario, veterinario, fecha, hora inicial, hora final, duración, motivo y estado.</w:t>
      </w:r>
    </w:p>
    <w:tbl>
      <w:tblPr>
        <w:tblStyle w:val="TableGrid"/>
        <w:tblW w:type="auto" w:w="0"/>
        <w:jc w:val="center"/>
        <w:tblLook w:firstColumn="1" w:firstRow="1" w:lastColumn="0" w:lastRow="0" w:noHBand="0" w:noVBand="1" w:val="04A0"/>
      </w:tblPr>
      <w:tblGrid>
        <w:gridCol w:w="9994"/>
      </w:tblGrid>
      <w:tr>
        <w:tc>
          <w:tcPr>
            <w:tcW w:type="dxa" w:w="9994"/>
            <w:shd w:fill="F1F4F3"/>
            <w:tcMar>
              <w:top w:w="120" w:type="dxa"/>
              <w:start w:w="160" w:type="dxa"/>
              <w:bottom w:w="120" w:type="dxa"/>
              <w:end w:w="160" w:type="dxa"/>
            </w:tcMar>
          </w:tcPr>
          <w:p>
            <w:pPr>
              <w:spacing w:after="0"/>
            </w:pPr>
            <w:r/>
            <w:r>
              <w:rPr>
                <w:rFonts w:ascii="Consolas" w:hAnsi="Consolas"/>
                <w:color w:val="173F3B"/>
                <w:sz w:val="17"/>
              </w:rPr>
              <w:t>{</w:t>
            </w:r>
            <w:r>
              <w:br/>
            </w:r>
            <w:r>
              <w:rPr>
                <w:rFonts w:ascii="Consolas" w:hAnsi="Consolas"/>
                <w:color w:val="173F3B"/>
                <w:sz w:val="17"/>
              </w:rPr>
              <w:t xml:space="preserve">  "mascota_nombre": "Max",</w:t>
            </w:r>
            <w:r>
              <w:br/>
            </w:r>
            <w:r>
              <w:rPr>
                <w:rFonts w:ascii="Consolas" w:hAnsi="Consolas"/>
                <w:color w:val="173F3B"/>
                <w:sz w:val="17"/>
              </w:rPr>
              <w:t xml:space="preserve">  "propietario_nombre": "Mario Hernández",</w:t>
            </w:r>
            <w:r>
              <w:br/>
            </w:r>
            <w:r>
              <w:rPr>
                <w:rFonts w:ascii="Consolas" w:hAnsi="Consolas"/>
                <w:color w:val="173F3B"/>
                <w:sz w:val="17"/>
              </w:rPr>
              <w:t xml:space="preserve">  "veterinario_nombre": "Dr. Diego Ramírez",</w:t>
            </w:r>
            <w:r>
              <w:br/>
            </w:r>
            <w:r>
              <w:rPr>
                <w:rFonts w:ascii="Consolas" w:hAnsi="Consolas"/>
                <w:color w:val="173F3B"/>
                <w:sz w:val="17"/>
              </w:rPr>
              <w:t xml:space="preserve">  "estado": "solicitada",</w:t>
            </w:r>
            <w:r>
              <w:br/>
            </w:r>
            <w:r>
              <w:rPr>
                <w:rFonts w:ascii="Consolas" w:hAnsi="Consolas"/>
                <w:color w:val="173F3B"/>
                <w:sz w:val="17"/>
              </w:rPr>
              <w:t xml:space="preserve">  "estado_etiqueta": "Solicitada"</w:t>
            </w:r>
            <w:r>
              <w:br/>
            </w:r>
            <w:r>
              <w:rPr>
                <w:rFonts w:ascii="Consolas" w:hAnsi="Consolas"/>
                <w:color w:val="173F3B"/>
                <w:sz w:val="17"/>
              </w:rPr>
              <w:t>}</w:t>
            </w:r>
          </w:p>
        </w:tc>
      </w:tr>
    </w:tbl>
    <w:p>
      <w:pPr>
        <w:spacing w:after="20"/>
      </w:pPr>
    </w:p>
    <w:p>
      <w:pPr>
        <w:pStyle w:val="Heading2"/>
      </w:pPr>
      <w:r>
        <w:t>Pruebas de humo y de integración</w:t>
      </w:r>
    </w:p>
    <w:p>
      <w:pPr>
        <w:keepLines w:val="0"/>
        <w:jc w:val="both"/>
      </w:pPr>
      <w:r>
        <w:rPr>
          <w:rFonts w:ascii="Aptos" w:hAnsi="Aptos"/>
          <w:b w:val="0"/>
          <w:color w:val="243330"/>
          <w:sz w:val="20"/>
        </w:rPr>
        <w:t xml:space="preserve">La suite final contiene </w:t>
      </w:r>
      <w:r>
        <w:rPr>
          <w:rFonts w:ascii="Aptos" w:hAnsi="Aptos"/>
          <w:b/>
          <w:sz w:val="20"/>
        </w:rPr>
        <w:t>18 pruebas</w:t>
      </w:r>
      <w:r>
        <w:rPr>
          <w:rFonts w:ascii="Aptos" w:hAnsi="Aptos"/>
          <w:b w:val="0"/>
          <w:color w:val="243330"/>
          <w:sz w:val="20"/>
        </w:rPr>
        <w:t>. Se ejecutó con una base de datos temporal e independiente; todas finalizaron correctamente.</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3331"/>
            <w:shd w:fill="0F766E"/>
            <w:vAlign w:val="center"/>
            <w:tcMar>
              <w:top w:w="90" w:type="dxa"/>
              <w:start w:w="110" w:type="dxa"/>
              <w:bottom w:w="90" w:type="dxa"/>
              <w:end w:w="110" w:type="dxa"/>
            </w:tcMar>
          </w:tcPr>
          <w:p>
            <w:pPr>
              <w:spacing w:after="0" w:line="252" w:lineRule="auto"/>
              <w:jc w:val="left"/>
            </w:pPr>
            <w:r/>
            <w:r>
              <w:rPr>
                <w:rFonts w:ascii="Aptos" w:hAnsi="Aptos"/>
                <w:b/>
                <w:color w:val="FFFFFF"/>
                <w:sz w:val="18"/>
              </w:rPr>
              <w:t>Grupo</w:t>
            </w:r>
          </w:p>
        </w:tc>
        <w:tc>
          <w:tcPr>
            <w:tcW w:type="dxa" w:w="3331"/>
            <w:shd w:fill="0F766E"/>
            <w:vAlign w:val="center"/>
            <w:tcMar>
              <w:top w:w="90" w:type="dxa"/>
              <w:start w:w="110" w:type="dxa"/>
              <w:bottom w:w="90" w:type="dxa"/>
              <w:end w:w="110" w:type="dxa"/>
            </w:tcMar>
          </w:tcPr>
          <w:p>
            <w:pPr>
              <w:spacing w:after="0" w:line="252" w:lineRule="auto"/>
              <w:jc w:val="left"/>
            </w:pPr>
            <w:r/>
            <w:r>
              <w:rPr>
                <w:rFonts w:ascii="Aptos" w:hAnsi="Aptos"/>
                <w:b/>
                <w:color w:val="FFFFFF"/>
                <w:sz w:val="18"/>
              </w:rPr>
              <w:t>Cantidad</w:t>
            </w:r>
          </w:p>
        </w:tc>
        <w:tc>
          <w:tcPr>
            <w:tcW w:type="dxa" w:w="3331"/>
            <w:shd w:fill="0F766E"/>
            <w:vAlign w:val="center"/>
            <w:tcMar>
              <w:top w:w="90" w:type="dxa"/>
              <w:start w:w="110" w:type="dxa"/>
              <w:bottom w:w="90" w:type="dxa"/>
              <w:end w:w="110" w:type="dxa"/>
            </w:tcMar>
          </w:tcPr>
          <w:p>
            <w:pPr>
              <w:spacing w:after="0" w:line="252" w:lineRule="auto"/>
              <w:jc w:val="left"/>
            </w:pPr>
            <w:r/>
            <w:r>
              <w:rPr>
                <w:rFonts w:ascii="Aptos" w:hAnsi="Aptos"/>
                <w:b/>
                <w:color w:val="FFFFFF"/>
                <w:sz w:val="18"/>
              </w:rPr>
              <w:t>Cobertura principal</w:t>
            </w:r>
          </w:p>
        </w:tc>
      </w:tr>
      <w:tr>
        <w:trPr>
          <w:cantSplit/>
        </w:trPr>
        <w:tc>
          <w:tcPr>
            <w:tcW w:type="dxa" w:w="3331"/>
            <w:shd w:fill="FFFFFF"/>
            <w:vAlign w:val="center"/>
            <w:tcMar>
              <w:top w:w="90" w:type="dxa"/>
              <w:start w:w="110" w:type="dxa"/>
              <w:bottom w:w="90" w:type="dxa"/>
              <w:end w:w="110" w:type="dxa"/>
            </w:tcMar>
          </w:tcPr>
          <w:p>
            <w:pPr>
              <w:spacing w:after="0" w:line="252" w:lineRule="auto"/>
              <w:jc w:val="left"/>
            </w:pPr>
            <w:r/>
            <w:r>
              <w:rPr>
                <w:rFonts w:ascii="Aptos" w:hAnsi="Aptos"/>
                <w:b w:val="0"/>
                <w:color w:val="243330"/>
                <w:sz w:val="18"/>
              </w:rPr>
              <w:t>Página principal</w:t>
            </w:r>
          </w:p>
        </w:tc>
        <w:tc>
          <w:tcPr>
            <w:tcW w:type="dxa" w:w="3331"/>
            <w:shd w:fill="FFFFFF"/>
            <w:vAlign w:val="center"/>
            <w:tcMar>
              <w:top w:w="90" w:type="dxa"/>
              <w:start w:w="110" w:type="dxa"/>
              <w:bottom w:w="90" w:type="dxa"/>
              <w:end w:w="110" w:type="dxa"/>
            </w:tcMar>
          </w:tcPr>
          <w:p>
            <w:pPr>
              <w:spacing w:after="0" w:line="252" w:lineRule="auto"/>
              <w:jc w:val="left"/>
            </w:pPr>
            <w:r/>
            <w:r>
              <w:rPr>
                <w:rFonts w:ascii="Aptos" w:hAnsi="Aptos"/>
                <w:b w:val="0"/>
                <w:color w:val="243330"/>
                <w:sz w:val="18"/>
              </w:rPr>
              <w:t>1</w:t>
            </w:r>
          </w:p>
        </w:tc>
        <w:tc>
          <w:tcPr>
            <w:tcW w:type="dxa" w:w="3331"/>
            <w:shd w:fill="FFFFFF"/>
            <w:vAlign w:val="center"/>
            <w:tcMar>
              <w:top w:w="90" w:type="dxa"/>
              <w:start w:w="110" w:type="dxa"/>
              <w:bottom w:w="90" w:type="dxa"/>
              <w:end w:w="110" w:type="dxa"/>
            </w:tcMar>
          </w:tcPr>
          <w:p>
            <w:pPr>
              <w:spacing w:after="0" w:line="252" w:lineRule="auto"/>
              <w:jc w:val="left"/>
            </w:pPr>
            <w:r/>
            <w:r>
              <w:rPr>
                <w:rFonts w:ascii="Aptos" w:hAnsi="Aptos"/>
                <w:b w:val="0"/>
                <w:color w:val="243330"/>
                <w:sz w:val="18"/>
              </w:rPr>
              <w:t>Respuesta HTTP y elementos del dashboard.</w:t>
            </w:r>
          </w:p>
        </w:tc>
      </w:tr>
      <w:tr>
        <w:trPr>
          <w:cantSplit/>
        </w:trPr>
        <w:tc>
          <w:tcPr>
            <w:tcW w:type="dxa" w:w="3331"/>
            <w:shd w:fill="E8F3F1"/>
            <w:vAlign w:val="center"/>
            <w:tcMar>
              <w:top w:w="90" w:type="dxa"/>
              <w:start w:w="110" w:type="dxa"/>
              <w:bottom w:w="90" w:type="dxa"/>
              <w:end w:w="110" w:type="dxa"/>
            </w:tcMar>
          </w:tcPr>
          <w:p>
            <w:pPr>
              <w:spacing w:after="0" w:line="252" w:lineRule="auto"/>
              <w:jc w:val="left"/>
            </w:pPr>
            <w:r/>
            <w:r>
              <w:rPr>
                <w:rFonts w:ascii="Aptos" w:hAnsi="Aptos"/>
                <w:b w:val="0"/>
                <w:color w:val="243330"/>
                <w:sz w:val="18"/>
              </w:rPr>
              <w:t>Modelos y validaciones</w:t>
            </w:r>
          </w:p>
        </w:tc>
        <w:tc>
          <w:tcPr>
            <w:tcW w:type="dxa" w:w="3331"/>
            <w:shd w:fill="E8F3F1"/>
            <w:vAlign w:val="center"/>
            <w:tcMar>
              <w:top w:w="90" w:type="dxa"/>
              <w:start w:w="110" w:type="dxa"/>
              <w:bottom w:w="90" w:type="dxa"/>
              <w:end w:w="110" w:type="dxa"/>
            </w:tcMar>
          </w:tcPr>
          <w:p>
            <w:pPr>
              <w:spacing w:after="0" w:line="252" w:lineRule="auto"/>
              <w:jc w:val="left"/>
            </w:pPr>
            <w:r/>
            <w:r>
              <w:rPr>
                <w:rFonts w:ascii="Aptos" w:hAnsi="Aptos"/>
                <w:b w:val="0"/>
                <w:color w:val="243330"/>
                <w:sz w:val="18"/>
              </w:rPr>
              <w:t>3</w:t>
            </w:r>
          </w:p>
        </w:tc>
        <w:tc>
          <w:tcPr>
            <w:tcW w:type="dxa" w:w="3331"/>
            <w:shd w:fill="E8F3F1"/>
            <w:vAlign w:val="center"/>
            <w:tcMar>
              <w:top w:w="90" w:type="dxa"/>
              <w:start w:w="110" w:type="dxa"/>
              <w:bottom w:w="90" w:type="dxa"/>
              <w:end w:w="110" w:type="dxa"/>
            </w:tcMar>
          </w:tcPr>
          <w:p>
            <w:pPr>
              <w:spacing w:after="0" w:line="252" w:lineRule="auto"/>
              <w:jc w:val="left"/>
            </w:pPr>
            <w:r/>
            <w:r>
              <w:rPr>
                <w:rFonts w:ascii="Aptos" w:hAnsi="Aptos"/>
                <w:b w:val="0"/>
                <w:color w:val="243330"/>
                <w:sz w:val="18"/>
              </w:rPr>
              <w:t>Relaciones, horario duplicado y solapamiento parcial.</w:t>
            </w:r>
          </w:p>
        </w:tc>
      </w:tr>
      <w:tr>
        <w:trPr>
          <w:cantSplit/>
        </w:trPr>
        <w:tc>
          <w:tcPr>
            <w:tcW w:type="dxa" w:w="3331"/>
            <w:shd w:fill="FFFFFF"/>
            <w:vAlign w:val="center"/>
            <w:tcMar>
              <w:top w:w="90" w:type="dxa"/>
              <w:start w:w="110" w:type="dxa"/>
              <w:bottom w:w="90" w:type="dxa"/>
              <w:end w:w="110" w:type="dxa"/>
            </w:tcMar>
          </w:tcPr>
          <w:p>
            <w:pPr>
              <w:spacing w:after="0" w:line="252" w:lineRule="auto"/>
              <w:jc w:val="left"/>
            </w:pPr>
            <w:r/>
            <w:r>
              <w:rPr>
                <w:rFonts w:ascii="Aptos" w:hAnsi="Aptos"/>
                <w:b w:val="0"/>
                <w:color w:val="243330"/>
                <w:sz w:val="18"/>
              </w:rPr>
              <w:t>Flujo web y configuración</w:t>
            </w:r>
          </w:p>
        </w:tc>
        <w:tc>
          <w:tcPr>
            <w:tcW w:type="dxa" w:w="3331"/>
            <w:shd w:fill="FFFFFF"/>
            <w:vAlign w:val="center"/>
            <w:tcMar>
              <w:top w:w="90" w:type="dxa"/>
              <w:start w:w="110" w:type="dxa"/>
              <w:bottom w:w="90" w:type="dxa"/>
              <w:end w:w="110" w:type="dxa"/>
            </w:tcMar>
          </w:tcPr>
          <w:p>
            <w:pPr>
              <w:spacing w:after="0" w:line="252" w:lineRule="auto"/>
              <w:jc w:val="left"/>
            </w:pPr>
            <w:r/>
            <w:r>
              <w:rPr>
                <w:rFonts w:ascii="Aptos" w:hAnsi="Aptos"/>
                <w:b w:val="0"/>
                <w:color w:val="243330"/>
                <w:sz w:val="18"/>
              </w:rPr>
              <w:t>7</w:t>
            </w:r>
          </w:p>
        </w:tc>
        <w:tc>
          <w:tcPr>
            <w:tcW w:type="dxa" w:w="3331"/>
            <w:shd w:fill="FFFFFF"/>
            <w:vAlign w:val="center"/>
            <w:tcMar>
              <w:top w:w="90" w:type="dxa"/>
              <w:start w:w="110" w:type="dxa"/>
              <w:bottom w:w="90" w:type="dxa"/>
              <w:end w:w="110" w:type="dxa"/>
            </w:tcMar>
          </w:tcPr>
          <w:p>
            <w:pPr>
              <w:spacing w:after="0" w:line="252" w:lineRule="auto"/>
              <w:jc w:val="left"/>
            </w:pPr>
            <w:r/>
            <w:r>
              <w:rPr>
                <w:rFonts w:ascii="Aptos" w:hAnsi="Aptos"/>
                <w:b w:val="0"/>
                <w:color w:val="243330"/>
                <w:sz w:val="18"/>
              </w:rPr>
              <w:t>Registro, filtros, agenda diaria, roles, dashboard y rutas.</w:t>
            </w:r>
          </w:p>
        </w:tc>
      </w:tr>
      <w:tr>
        <w:trPr>
          <w:cantSplit/>
        </w:trPr>
        <w:tc>
          <w:tcPr>
            <w:tcW w:type="dxa" w:w="3331"/>
            <w:shd w:fill="E8F3F1"/>
            <w:vAlign w:val="center"/>
            <w:tcMar>
              <w:top w:w="90" w:type="dxa"/>
              <w:start w:w="110" w:type="dxa"/>
              <w:bottom w:w="90" w:type="dxa"/>
              <w:end w:w="110" w:type="dxa"/>
            </w:tcMar>
          </w:tcPr>
          <w:p>
            <w:pPr>
              <w:spacing w:after="0" w:line="252" w:lineRule="auto"/>
              <w:jc w:val="left"/>
            </w:pPr>
            <w:r/>
            <w:r>
              <w:rPr>
                <w:rFonts w:ascii="Aptos" w:hAnsi="Aptos"/>
                <w:b w:val="0"/>
                <w:color w:val="243330"/>
                <w:sz w:val="18"/>
              </w:rPr>
              <w:t>DAO, vistas y API</w:t>
            </w:r>
          </w:p>
        </w:tc>
        <w:tc>
          <w:tcPr>
            <w:tcW w:type="dxa" w:w="3331"/>
            <w:shd w:fill="E8F3F1"/>
            <w:vAlign w:val="center"/>
            <w:tcMar>
              <w:top w:w="90" w:type="dxa"/>
              <w:start w:w="110" w:type="dxa"/>
              <w:bottom w:w="90" w:type="dxa"/>
              <w:end w:w="110" w:type="dxa"/>
            </w:tcMar>
          </w:tcPr>
          <w:p>
            <w:pPr>
              <w:spacing w:after="0" w:line="252" w:lineRule="auto"/>
              <w:jc w:val="left"/>
            </w:pPr>
            <w:r/>
            <w:r>
              <w:rPr>
                <w:rFonts w:ascii="Aptos" w:hAnsi="Aptos"/>
                <w:b w:val="0"/>
                <w:color w:val="243330"/>
                <w:sz w:val="18"/>
              </w:rPr>
              <w:t>7</w:t>
            </w:r>
          </w:p>
        </w:tc>
        <w:tc>
          <w:tcPr>
            <w:tcW w:type="dxa" w:w="3331"/>
            <w:shd w:fill="E8F3F1"/>
            <w:vAlign w:val="center"/>
            <w:tcMar>
              <w:top w:w="90" w:type="dxa"/>
              <w:start w:w="110" w:type="dxa"/>
              <w:bottom w:w="90" w:type="dxa"/>
              <w:end w:w="110" w:type="dxa"/>
            </w:tcMar>
          </w:tcPr>
          <w:p>
            <w:pPr>
              <w:spacing w:after="0" w:line="252" w:lineRule="auto"/>
              <w:jc w:val="left"/>
            </w:pPr>
            <w:r/>
            <w:r>
              <w:rPr>
                <w:rFonts w:ascii="Aptos" w:hAnsi="Aptos"/>
                <w:b w:val="0"/>
                <w:color w:val="243330"/>
                <w:sz w:val="18"/>
              </w:rPr>
              <w:t>CRUD DAO, búsquedas, transiciones, JSON y delegación desde vistas.</w:t>
            </w:r>
          </w:p>
        </w:tc>
      </w:tr>
      <w:tr>
        <w:trPr>
          <w:cantSplit/>
        </w:trPr>
        <w:tc>
          <w:tcPr>
            <w:tcW w:type="dxa" w:w="3331"/>
            <w:shd w:fill="FFFFFF"/>
            <w:vAlign w:val="center"/>
            <w:tcMar>
              <w:top w:w="90" w:type="dxa"/>
              <w:start w:w="110" w:type="dxa"/>
              <w:bottom w:w="90" w:type="dxa"/>
              <w:end w:w="110" w:type="dxa"/>
            </w:tcMar>
          </w:tcPr>
          <w:p>
            <w:pPr>
              <w:spacing w:after="0" w:line="252" w:lineRule="auto"/>
              <w:jc w:val="left"/>
            </w:pPr>
            <w:r/>
            <w:r>
              <w:rPr>
                <w:rFonts w:ascii="Aptos" w:hAnsi="Aptos"/>
                <w:b/>
                <w:sz w:val="18"/>
              </w:rPr>
              <w:t>Total</w:t>
            </w:r>
          </w:p>
        </w:tc>
        <w:tc>
          <w:tcPr>
            <w:tcW w:type="dxa" w:w="3331"/>
            <w:shd w:fill="FFFFFF"/>
            <w:vAlign w:val="center"/>
            <w:tcMar>
              <w:top w:w="90" w:type="dxa"/>
              <w:start w:w="110" w:type="dxa"/>
              <w:bottom w:w="90" w:type="dxa"/>
              <w:end w:w="110" w:type="dxa"/>
            </w:tcMar>
          </w:tcPr>
          <w:p>
            <w:pPr>
              <w:spacing w:after="0" w:line="252" w:lineRule="auto"/>
              <w:jc w:val="left"/>
            </w:pPr>
            <w:r/>
            <w:r>
              <w:rPr>
                <w:rFonts w:ascii="Aptos" w:hAnsi="Aptos"/>
                <w:b/>
                <w:sz w:val="18"/>
              </w:rPr>
              <w:t>18</w:t>
            </w:r>
          </w:p>
        </w:tc>
        <w:tc>
          <w:tcPr>
            <w:tcW w:type="dxa" w:w="3331"/>
            <w:shd w:fill="FFFFFF"/>
            <w:vAlign w:val="center"/>
            <w:tcMar>
              <w:top w:w="90" w:type="dxa"/>
              <w:start w:w="110" w:type="dxa"/>
              <w:bottom w:w="90" w:type="dxa"/>
              <w:end w:w="110" w:type="dxa"/>
            </w:tcMar>
          </w:tcPr>
          <w:p>
            <w:pPr>
              <w:spacing w:after="0" w:line="252" w:lineRule="auto"/>
              <w:jc w:val="left"/>
            </w:pPr>
            <w:r/>
            <w:r>
              <w:rPr>
                <w:rFonts w:ascii="Aptos" w:hAnsi="Aptos"/>
                <w:b/>
                <w:sz w:val="18"/>
              </w:rPr>
              <w:t>Resultado: OK</w:t>
            </w:r>
            <w:r>
              <w:rPr>
                <w:rFonts w:ascii="Aptos" w:hAnsi="Aptos"/>
                <w:b w:val="0"/>
                <w:color w:val="243330"/>
                <w:sz w:val="18"/>
              </w:rPr>
              <w:t>.</w:t>
            </w:r>
          </w:p>
        </w:tc>
      </w:tr>
    </w:tbl>
    <w:p>
      <w:pPr>
        <w:spacing w:after="20"/>
      </w:pPr>
    </w:p>
    <w:p>
      <w:pPr>
        <w:keepLines w:val="0"/>
        <w:jc w:val="both"/>
      </w:pPr>
      <w:r>
        <w:rPr>
          <w:rFonts w:ascii="Aptos" w:hAnsi="Aptos"/>
          <w:b w:val="0"/>
          <w:color w:val="243330"/>
          <w:sz w:val="20"/>
        </w:rPr>
        <w:t>Los comandos de verificación fueron:</w:t>
      </w:r>
    </w:p>
    <w:tbl>
      <w:tblPr>
        <w:tblStyle w:val="TableGrid"/>
        <w:tblW w:type="auto" w:w="0"/>
        <w:jc w:val="center"/>
        <w:tblLook w:firstColumn="1" w:firstRow="1" w:lastColumn="0" w:lastRow="0" w:noHBand="0" w:noVBand="1" w:val="04A0"/>
      </w:tblPr>
      <w:tblGrid>
        <w:gridCol w:w="9994"/>
      </w:tblGrid>
      <w:tr>
        <w:tc>
          <w:tcPr>
            <w:tcW w:type="dxa" w:w="9994"/>
            <w:shd w:fill="F1F4F3"/>
            <w:tcMar>
              <w:top w:w="120" w:type="dxa"/>
              <w:start w:w="160" w:type="dxa"/>
              <w:bottom w:w="120" w:type="dxa"/>
              <w:end w:w="160" w:type="dxa"/>
            </w:tcMar>
          </w:tcPr>
          <w:p>
            <w:pPr>
              <w:spacing w:after="0"/>
            </w:pPr>
            <w:r/>
            <w:r>
              <w:rPr>
                <w:rFonts w:ascii="Consolas" w:hAnsi="Consolas"/>
                <w:color w:val="173F3B"/>
                <w:sz w:val="17"/>
              </w:rPr>
              <w:t>python3 manage.py check</w:t>
            </w:r>
            <w:r>
              <w:br/>
            </w:r>
            <w:r>
              <w:rPr>
                <w:rFonts w:ascii="Consolas" w:hAnsi="Consolas"/>
                <w:color w:val="173F3B"/>
                <w:sz w:val="17"/>
              </w:rPr>
              <w:t>python3 manage.py makemigrations --check --dry-run</w:t>
            </w:r>
            <w:r>
              <w:br/>
            </w:r>
            <w:r>
              <w:rPr>
                <w:rFonts w:ascii="Consolas" w:hAnsi="Consolas"/>
                <w:color w:val="173F3B"/>
                <w:sz w:val="17"/>
              </w:rPr>
              <w:t>python3 manage.py test -v 2</w:t>
            </w:r>
          </w:p>
        </w:tc>
      </w:tr>
    </w:tbl>
    <w:p>
      <w:pPr>
        <w:spacing w:after="20"/>
      </w:pPr>
    </w:p>
    <w:p>
      <w:pPr>
        <w:keepLines w:val="0"/>
        <w:jc w:val="both"/>
      </w:pPr>
      <w:r>
        <w:rPr>
          <w:rFonts w:ascii="Aptos" w:hAnsi="Aptos"/>
          <w:b w:val="0"/>
          <w:color w:val="243330"/>
          <w:sz w:val="20"/>
        </w:rPr>
        <w:t xml:space="preserve">Los resultados completos se encuentran en </w:t>
      </w:r>
      <w:r>
        <w:rPr>
          <w:rFonts w:ascii="Consolas" w:hAnsi="Consolas"/>
          <w:color w:val="0F766E"/>
          <w:sz w:val="20"/>
        </w:rPr>
        <w:t>docs/resultados-pruebas-fase4.txt</w:t>
      </w:r>
      <w:r>
        <w:rPr>
          <w:rFonts w:ascii="Aptos" w:hAnsi="Aptos"/>
          <w:b w:val="0"/>
          <w:color w:val="243330"/>
          <w:sz w:val="20"/>
        </w:rPr>
        <w:t>. No se detectaron problemas de configuración ni migraciones pendientes.</w:t>
      </w:r>
    </w:p>
    <w:p>
      <w:pPr>
        <w:pStyle w:val="Heading2"/>
      </w:pPr>
      <w:r>
        <w:t>Evidencias visuales</w:t>
      </w:r>
    </w:p>
    <w:p>
      <w:pPr>
        <w:pStyle w:val="Heading3"/>
      </w:pPr>
      <w:r>
        <w:t>Agenda obtenida mediante DAO</w:t>
      </w:r>
    </w:p>
    <w:p>
      <w:pPr>
        <w:spacing w:before="100" w:after="60"/>
        <w:jc w:val="center"/>
      </w:pPr>
      <w:r>
        <w:drawing>
          <wp:inline xmlns:a="http://schemas.openxmlformats.org/drawingml/2006/main" xmlns:pic="http://schemas.openxmlformats.org/drawingml/2006/picture">
            <wp:extent cx="5715000" cy="4915028"/>
            <wp:docPr id="8" name="Picture 8"/>
            <wp:cNvGraphicFramePr>
              <a:graphicFrameLocks noChangeAspect="1"/>
            </wp:cNvGraphicFramePr>
            <a:graphic>
              <a:graphicData uri="http://schemas.openxmlformats.org/drawingml/2006/picture">
                <pic:pic>
                  <pic:nvPicPr>
                    <pic:cNvPr id="0" name="agenda-dao-antes.png"/>
                    <pic:cNvPicPr/>
                  </pic:nvPicPr>
                  <pic:blipFill>
                    <a:blip r:embed="rId17"/>
                    <a:stretch>
                      <a:fillRect/>
                    </a:stretch>
                  </pic:blipFill>
                  <pic:spPr>
                    <a:xfrm>
                      <a:off x="0" y="0"/>
                      <a:ext cx="5715000" cy="4915028"/>
                    </a:xfrm>
                    <a:prstGeom prst="rect"/>
                  </pic:spPr>
                </pic:pic>
              </a:graphicData>
            </a:graphic>
          </wp:inline>
        </w:drawing>
      </w:r>
    </w:p>
    <w:p>
      <w:pPr>
        <w:keepNext/>
        <w:spacing w:after="180"/>
        <w:jc w:val="center"/>
      </w:pPr>
      <w:r>
        <w:rPr>
          <w:rFonts w:ascii="Aptos" w:hAnsi="Aptos"/>
          <w:i/>
          <w:color w:val="566865"/>
          <w:sz w:val="17"/>
        </w:rPr>
        <w:t>Agenda diaria con botones de estado.</w:t>
      </w:r>
    </w:p>
    <w:p>
      <w:pPr>
        <w:keepLines w:val="0"/>
        <w:jc w:val="both"/>
      </w:pPr>
      <w:r>
        <w:rPr>
          <w:rFonts w:ascii="Aptos" w:hAnsi="Aptos"/>
          <w:b w:val="0"/>
          <w:color w:val="243330"/>
          <w:sz w:val="20"/>
        </w:rPr>
        <w:t>La interfaz identifica la arquitectura de la fase 4, muestra una cita confirmada y ofrece las acciones permitidas.</w:t>
      </w:r>
    </w:p>
    <w:p>
      <w:pPr>
        <w:pStyle w:val="Heading3"/>
      </w:pPr>
      <w:r>
        <w:t>Cambio de estado aplicado</w:t>
      </w:r>
    </w:p>
    <w:p>
      <w:pPr>
        <w:spacing w:before="100" w:after="60"/>
        <w:jc w:val="center"/>
      </w:pPr>
      <w:r>
        <w:drawing>
          <wp:inline xmlns:a="http://schemas.openxmlformats.org/drawingml/2006/main" xmlns:pic="http://schemas.openxmlformats.org/drawingml/2006/picture">
            <wp:extent cx="5715000" cy="4915028"/>
            <wp:docPr id="9" name="Picture 9"/>
            <wp:cNvGraphicFramePr>
              <a:graphicFrameLocks noChangeAspect="1"/>
            </wp:cNvGraphicFramePr>
            <a:graphic>
              <a:graphicData uri="http://schemas.openxmlformats.org/drawingml/2006/picture">
                <pic:pic>
                  <pic:nvPicPr>
                    <pic:cNvPr id="0" name="agenda-dao-atendida.png"/>
                    <pic:cNvPicPr/>
                  </pic:nvPicPr>
                  <pic:blipFill>
                    <a:blip r:embed="rId18"/>
                    <a:stretch>
                      <a:fillRect/>
                    </a:stretch>
                  </pic:blipFill>
                  <pic:spPr>
                    <a:xfrm>
                      <a:off x="0" y="0"/>
                      <a:ext cx="5715000" cy="4915028"/>
                    </a:xfrm>
                    <a:prstGeom prst="rect"/>
                  </pic:spPr>
                </pic:pic>
              </a:graphicData>
            </a:graphic>
          </wp:inline>
        </w:drawing>
      </w:r>
    </w:p>
    <w:p>
      <w:pPr>
        <w:keepNext/>
        <w:spacing w:after="180"/>
        <w:jc w:val="center"/>
      </w:pPr>
      <w:r>
        <w:rPr>
          <w:rFonts w:ascii="Aptos" w:hAnsi="Aptos"/>
          <w:i/>
          <w:color w:val="566865"/>
          <w:sz w:val="17"/>
        </w:rPr>
        <w:t>Cita actualizada a atendida.</w:t>
      </w:r>
    </w:p>
    <w:p>
      <w:pPr>
        <w:keepLines w:val="0"/>
        <w:jc w:val="both"/>
      </w:pPr>
      <w:r>
        <w:rPr>
          <w:rFonts w:ascii="Aptos" w:hAnsi="Aptos"/>
          <w:b w:val="0"/>
          <w:color w:val="243330"/>
          <w:sz w:val="20"/>
        </w:rPr>
        <w:t xml:space="preserve">Después de ejecutar </w:t>
      </w:r>
      <w:r>
        <w:rPr>
          <w:rFonts w:ascii="Aptos" w:hAnsi="Aptos"/>
          <w:b/>
          <w:sz w:val="20"/>
        </w:rPr>
        <w:t>Marcar atendida</w:t>
      </w:r>
      <w:r>
        <w:rPr>
          <w:rFonts w:ascii="Aptos" w:hAnsi="Aptos"/>
          <w:b w:val="0"/>
          <w:color w:val="243330"/>
          <w:sz w:val="20"/>
        </w:rPr>
        <w:t>, el backend muestra la confirmación, actualiza la etiqueta y elimina las acciones que ya no corresponden.</w:t>
      </w:r>
    </w:p>
    <w:p>
      <w:pPr>
        <w:pStyle w:val="Heading3"/>
      </w:pPr>
      <w:r>
        <w:t>Respuesta JSON del backend</w:t>
      </w:r>
    </w:p>
    <w:p>
      <w:pPr>
        <w:spacing w:before="100" w:after="60"/>
        <w:jc w:val="center"/>
      </w:pPr>
      <w:r>
        <w:drawing>
          <wp:inline xmlns:a="http://schemas.openxmlformats.org/drawingml/2006/main" xmlns:pic="http://schemas.openxmlformats.org/drawingml/2006/picture">
            <wp:extent cx="5715000" cy="4915028"/>
            <wp:docPr id="10" name="Picture 10"/>
            <wp:cNvGraphicFramePr>
              <a:graphicFrameLocks noChangeAspect="1"/>
            </wp:cNvGraphicFramePr>
            <a:graphic>
              <a:graphicData uri="http://schemas.openxmlformats.org/drawingml/2006/picture">
                <pic:pic>
                  <pic:nvPicPr>
                    <pic:cNvPr id="0" name="api-citas-activas-200.png"/>
                    <pic:cNvPicPr/>
                  </pic:nvPicPr>
                  <pic:blipFill>
                    <a:blip r:embed="rId19"/>
                    <a:stretch>
                      <a:fillRect/>
                    </a:stretch>
                  </pic:blipFill>
                  <pic:spPr>
                    <a:xfrm>
                      <a:off x="0" y="0"/>
                      <a:ext cx="5715000" cy="4915028"/>
                    </a:xfrm>
                    <a:prstGeom prst="rect"/>
                  </pic:spPr>
                </pic:pic>
              </a:graphicData>
            </a:graphic>
          </wp:inline>
        </w:drawing>
      </w:r>
    </w:p>
    <w:p>
      <w:pPr>
        <w:keepNext/>
        <w:spacing w:after="180"/>
        <w:jc w:val="center"/>
      </w:pPr>
      <w:r>
        <w:rPr>
          <w:rFonts w:ascii="Aptos" w:hAnsi="Aptos"/>
          <w:i/>
          <w:color w:val="566865"/>
          <w:sz w:val="17"/>
        </w:rPr>
        <w:t>Endpoint de citas activas.</w:t>
      </w:r>
    </w:p>
    <w:p>
      <w:pPr>
        <w:keepLines w:val="0"/>
        <w:jc w:val="both"/>
      </w:pPr>
      <w:r>
        <w:rPr>
          <w:rFonts w:ascii="Aptos" w:hAnsi="Aptos"/>
          <w:b w:val="0"/>
          <w:color w:val="243330"/>
          <w:sz w:val="20"/>
        </w:rPr>
        <w:t xml:space="preserve">El endpoint respondió </w:t>
      </w:r>
      <w:r>
        <w:rPr>
          <w:rFonts w:ascii="Consolas" w:hAnsi="Consolas"/>
          <w:color w:val="0F766E"/>
          <w:sz w:val="20"/>
        </w:rPr>
        <w:t>HTTP 200 OK</w:t>
      </w:r>
      <w:r>
        <w:rPr>
          <w:rFonts w:ascii="Aptos" w:hAnsi="Aptos"/>
          <w:b w:val="0"/>
          <w:color w:val="243330"/>
          <w:sz w:val="20"/>
        </w:rPr>
        <w:t xml:space="preserve"> y entregó una lista JSON de citas activas.</w:t>
      </w:r>
    </w:p>
    <w:p>
      <w:pPr>
        <w:pStyle w:val="Heading2"/>
      </w:pPr>
      <w:r>
        <w:t>Procedimiento de reproducción</w:t>
      </w:r>
    </w:p>
    <w:tbl>
      <w:tblPr>
        <w:tblStyle w:val="TableGrid"/>
        <w:tblW w:type="auto" w:w="0"/>
        <w:jc w:val="center"/>
        <w:tblLook w:firstColumn="1" w:firstRow="1" w:lastColumn="0" w:lastRow="0" w:noHBand="0" w:noVBand="1" w:val="04A0"/>
      </w:tblPr>
      <w:tblGrid>
        <w:gridCol w:w="9994"/>
      </w:tblGrid>
      <w:tr>
        <w:tc>
          <w:tcPr>
            <w:tcW w:type="dxa" w:w="9994"/>
            <w:shd w:fill="F1F4F3"/>
            <w:tcMar>
              <w:top w:w="120" w:type="dxa"/>
              <w:start w:w="160" w:type="dxa"/>
              <w:bottom w:w="120" w:type="dxa"/>
              <w:end w:w="160" w:type="dxa"/>
            </w:tcMar>
          </w:tcPr>
          <w:p>
            <w:pPr>
              <w:spacing w:after="0"/>
            </w:pPr>
            <w:r/>
            <w:r>
              <w:rPr>
                <w:rFonts w:ascii="Consolas" w:hAnsi="Consolas"/>
                <w:color w:val="173F3B"/>
                <w:sz w:val="17"/>
              </w:rPr>
              <w:t>git clone https://github.com/anaflrs4/vetagenda-aplicaciones-web-ii.git</w:t>
            </w:r>
            <w:r>
              <w:br/>
            </w:r>
            <w:r>
              <w:rPr>
                <w:rFonts w:ascii="Consolas" w:hAnsi="Consolas"/>
                <w:color w:val="173F3B"/>
                <w:sz w:val="17"/>
              </w:rPr>
              <w:t>cd vetagenda-aplicaciones-web-ii</w:t>
            </w:r>
            <w:r>
              <w:br/>
            </w:r>
            <w:r>
              <w:rPr>
                <w:rFonts w:ascii="Consolas" w:hAnsi="Consolas"/>
                <w:color w:val="173F3B"/>
                <w:sz w:val="17"/>
              </w:rPr>
              <w:t>python3 -m venv .venv</w:t>
            </w:r>
            <w:r>
              <w:br/>
            </w:r>
            <w:r>
              <w:rPr>
                <w:rFonts w:ascii="Consolas" w:hAnsi="Consolas"/>
                <w:color w:val="173F3B"/>
                <w:sz w:val="17"/>
              </w:rPr>
              <w:t>source .venv/bin/activate            # Windows: .venv\Scripts\activate</w:t>
            </w:r>
            <w:r>
              <w:br/>
            </w:r>
            <w:r>
              <w:rPr>
                <w:rFonts w:ascii="Consolas" w:hAnsi="Consolas"/>
                <w:color w:val="173F3B"/>
                <w:sz w:val="17"/>
              </w:rPr>
              <w:t>pip install -r requirements.txt</w:t>
            </w:r>
            <w:r>
              <w:br/>
            </w:r>
            <w:r>
              <w:rPr>
                <w:rFonts w:ascii="Consolas" w:hAnsi="Consolas"/>
                <w:color w:val="173F3B"/>
                <w:sz w:val="17"/>
              </w:rPr>
              <w:t>python3 manage.py migrate</w:t>
            </w:r>
            <w:r>
              <w:br/>
            </w:r>
            <w:r>
              <w:rPr>
                <w:rFonts w:ascii="Consolas" w:hAnsi="Consolas"/>
                <w:color w:val="173F3B"/>
                <w:sz w:val="17"/>
              </w:rPr>
              <w:t>python3 manage.py configurar_roles</w:t>
            </w:r>
            <w:r>
              <w:br/>
            </w:r>
            <w:r>
              <w:rPr>
                <w:rFonts w:ascii="Consolas" w:hAnsi="Consolas"/>
                <w:color w:val="173F3B"/>
                <w:sz w:val="17"/>
              </w:rPr>
              <w:t>python3 manage.py cargar_demo</w:t>
            </w:r>
            <w:r>
              <w:br/>
            </w:r>
            <w:r>
              <w:rPr>
                <w:rFonts w:ascii="Consolas" w:hAnsi="Consolas"/>
                <w:color w:val="173F3B"/>
                <w:sz w:val="17"/>
              </w:rPr>
              <w:t>python3 manage.py test</w:t>
            </w:r>
            <w:r>
              <w:br/>
            </w:r>
            <w:r>
              <w:rPr>
                <w:rFonts w:ascii="Consolas" w:hAnsi="Consolas"/>
                <w:color w:val="173F3B"/>
                <w:sz w:val="17"/>
              </w:rPr>
              <w:t>python3 manage.py runserver</w:t>
            </w:r>
          </w:p>
        </w:tc>
      </w:tr>
    </w:tbl>
    <w:p>
      <w:pPr>
        <w:spacing w:after="20"/>
      </w:pPr>
    </w:p>
    <w:p>
      <w:pPr>
        <w:keepLines w:val="0"/>
        <w:jc w:val="both"/>
      </w:pPr>
      <w:r>
        <w:rPr>
          <w:rFonts w:ascii="Aptos" w:hAnsi="Aptos"/>
          <w:b w:val="0"/>
          <w:color w:val="243330"/>
          <w:sz w:val="20"/>
        </w:rPr>
        <w:t xml:space="preserve">Después de iniciar el servidor se pueden revisar </w:t>
      </w:r>
      <w:r>
        <w:rPr>
          <w:rFonts w:ascii="Consolas" w:hAnsi="Consolas"/>
          <w:color w:val="0F766E"/>
          <w:sz w:val="20"/>
        </w:rPr>
        <w:t>/citas/</w:t>
      </w:r>
      <w:r>
        <w:rPr>
          <w:rFonts w:ascii="Aptos" w:hAnsi="Aptos"/>
          <w:b w:val="0"/>
          <w:color w:val="243330"/>
          <w:sz w:val="20"/>
        </w:rPr>
        <w:t xml:space="preserve">, </w:t>
      </w:r>
      <w:r>
        <w:rPr>
          <w:rFonts w:ascii="Consolas" w:hAnsi="Consolas"/>
          <w:color w:val="0F766E"/>
          <w:sz w:val="20"/>
        </w:rPr>
        <w:t>/citas/hoy/</w:t>
      </w:r>
      <w:r>
        <w:rPr>
          <w:rFonts w:ascii="Aptos" w:hAnsi="Aptos"/>
          <w:b w:val="0"/>
          <w:color w:val="243330"/>
          <w:sz w:val="20"/>
        </w:rPr>
        <w:t xml:space="preserve"> y </w:t>
      </w:r>
      <w:r>
        <w:rPr>
          <w:rFonts w:ascii="Consolas" w:hAnsi="Consolas"/>
          <w:color w:val="0F766E"/>
          <w:sz w:val="20"/>
        </w:rPr>
        <w:t>/api/citas/activas/</w:t>
      </w:r>
      <w:r>
        <w:rPr>
          <w:rFonts w:ascii="Aptos" w:hAnsi="Aptos"/>
          <w:b w:val="0"/>
          <w:color w:val="243330"/>
          <w:sz w:val="20"/>
        </w:rPr>
        <w:t>.</w:t>
      </w:r>
    </w:p>
    <w:p>
      <w:pPr>
        <w:pStyle w:val="Heading2"/>
      </w:pPr>
      <w:r>
        <w:t>Resultado de la fase</w:t>
      </w:r>
    </w:p>
    <w:p>
      <w:pPr>
        <w:keepLines w:val="0"/>
        <w:jc w:val="both"/>
      </w:pPr>
      <w:r>
        <w:rPr>
          <w:rFonts w:ascii="Aptos" w:hAnsi="Aptos"/>
          <w:b w:val="0"/>
          <w:color w:val="243330"/>
          <w:sz w:val="20"/>
        </w:rPr>
        <w:t>VetAgenda cumple el objetivo técnico señalado por la retroalimentación: las vistas ya no acceden directamente al ORM. El backend cuenta con una capa DAO reutilizable y comprobada; el frontend puede consultar citas y cambiar estados; el endpoint REST responde en JSON; y las pruebas demuestran la creación, consulta, actualización y coordinación de las capas. La arquitectura resultante mejora la separación de responsabilidades y facilita que nuevas interfaces utilicen las mismas operaciones de datos.</w:t>
      </w:r>
    </w:p>
    <w:p>
      <w:pPr>
        <w:pStyle w:val="Heading1"/>
      </w:pPr>
      <w:r>
        <w:t>Síntesis y resultados acumulados</w:t>
      </w:r>
    </w:p>
    <w:p>
      <w:pPr>
        <w:keepLines w:val="0"/>
        <w:jc w:val="both"/>
      </w:pPr>
      <w:r>
        <w:rPr>
          <w:rFonts w:ascii="Aptos" w:hAnsi="Aptos"/>
          <w:b w:val="0"/>
          <w:color w:val="243330"/>
          <w:sz w:val="20"/>
        </w:rPr>
        <w:t>El desarrollo progresivo de VetAgenda muestra una evolución desde el análisis del problema hasta una arquitectura con separación explícita del acceso a datos. Cada fase conserva evidencia documental y técnica, y el repositorio permite reproducir la base de datos, cargar información ficticia y ejecutar la suite de pruebas.</w:t>
      </w:r>
    </w:p>
    <w:p>
      <w:pPr>
        <w:spacing w:before="100" w:after="60"/>
        <w:jc w:val="center"/>
      </w:pPr>
      <w:r>
        <w:drawing>
          <wp:inline xmlns:a="http://schemas.openxmlformats.org/drawingml/2006/main" xmlns:pic="http://schemas.openxmlformats.org/drawingml/2006/picture">
            <wp:extent cx="5715000" cy="3072350"/>
            <wp:docPr id="11" name="Picture 11"/>
            <wp:cNvGraphicFramePr>
              <a:graphicFrameLocks noChangeAspect="1"/>
            </wp:cNvGraphicFramePr>
            <a:graphic>
              <a:graphicData uri="http://schemas.openxmlformats.org/drawingml/2006/picture">
                <pic:pic>
                  <pic:nvPicPr>
                    <pic:cNvPr id="0" name="evolucion-pruebas.png"/>
                    <pic:cNvPicPr/>
                  </pic:nvPicPr>
                  <pic:blipFill>
                    <a:blip r:embed="rId20"/>
                    <a:stretch>
                      <a:fillRect/>
                    </a:stretch>
                  </pic:blipFill>
                  <pic:spPr>
                    <a:xfrm>
                      <a:off x="0" y="0"/>
                      <a:ext cx="5715000" cy="3072350"/>
                    </a:xfrm>
                    <a:prstGeom prst="rect"/>
                  </pic:spPr>
                </pic:pic>
              </a:graphicData>
            </a:graphic>
          </wp:inline>
        </w:drawing>
      </w:r>
    </w:p>
    <w:p>
      <w:pPr>
        <w:keepNext/>
        <w:spacing w:after="180"/>
        <w:jc w:val="center"/>
      </w:pPr>
      <w:r>
        <w:rPr>
          <w:rFonts w:ascii="Aptos" w:hAnsi="Aptos"/>
          <w:i/>
          <w:color w:val="566865"/>
          <w:sz w:val="17"/>
        </w:rPr>
        <w:t>Figura 5. Evolución de la cobertura automatizada durante las cuatro fases.</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rPr>
        <w:tc>
          <w:tcPr>
            <w:tcW w:type="dxa" w:w="4997"/>
            <w:shd w:fill="0F766E"/>
            <w:vAlign w:val="center"/>
            <w:tcMar>
              <w:top w:w="90" w:type="dxa"/>
              <w:start w:w="110" w:type="dxa"/>
              <w:bottom w:w="90" w:type="dxa"/>
              <w:end w:w="110" w:type="dxa"/>
            </w:tcMar>
          </w:tcPr>
          <w:p>
            <w:pPr>
              <w:spacing w:after="0" w:line="252" w:lineRule="auto"/>
              <w:jc w:val="left"/>
            </w:pPr>
            <w:r/>
            <w:r>
              <w:rPr>
                <w:rFonts w:ascii="Aptos" w:hAnsi="Aptos"/>
                <w:b/>
                <w:color w:val="FFFFFF"/>
                <w:sz w:val="18"/>
              </w:rPr>
              <w:t>Criterio</w:t>
            </w:r>
          </w:p>
        </w:tc>
        <w:tc>
          <w:tcPr>
            <w:tcW w:type="dxa" w:w="4997"/>
            <w:shd w:fill="0F766E"/>
            <w:vAlign w:val="center"/>
            <w:tcMar>
              <w:top w:w="90" w:type="dxa"/>
              <w:start w:w="110" w:type="dxa"/>
              <w:bottom w:w="90" w:type="dxa"/>
              <w:end w:w="110" w:type="dxa"/>
            </w:tcMar>
          </w:tcPr>
          <w:p>
            <w:pPr>
              <w:spacing w:after="0" w:line="252" w:lineRule="auto"/>
              <w:jc w:val="left"/>
            </w:pPr>
            <w:r/>
            <w:r>
              <w:rPr>
                <w:rFonts w:ascii="Aptos" w:hAnsi="Aptos"/>
                <w:b/>
                <w:color w:val="FFFFFF"/>
                <w:sz w:val="18"/>
              </w:rPr>
              <w:t>Resultado consolidado</w:t>
            </w:r>
          </w:p>
        </w:tc>
      </w:tr>
      <w:tr>
        <w:trPr>
          <w:cantSplit/>
        </w:trPr>
        <w:tc>
          <w:tcPr>
            <w:tcW w:type="dxa" w:w="4997"/>
            <w:shd w:fill="FFFFFF"/>
            <w:vAlign w:val="center"/>
            <w:tcMar>
              <w:top w:w="90" w:type="dxa"/>
              <w:start w:w="110" w:type="dxa"/>
              <w:bottom w:w="90" w:type="dxa"/>
              <w:end w:w="110" w:type="dxa"/>
            </w:tcMar>
          </w:tcPr>
          <w:p>
            <w:pPr>
              <w:spacing w:after="0" w:line="252" w:lineRule="auto"/>
              <w:jc w:val="left"/>
            </w:pPr>
            <w:r/>
            <w:r>
              <w:rPr>
                <w:rFonts w:ascii="Aptos" w:hAnsi="Aptos"/>
                <w:b w:val="0"/>
                <w:color w:val="243330"/>
                <w:sz w:val="18"/>
              </w:rPr>
              <w:t>Problema y propuesta</w:t>
            </w:r>
          </w:p>
        </w:tc>
        <w:tc>
          <w:tcPr>
            <w:tcW w:type="dxa" w:w="4997"/>
            <w:shd w:fill="FFFFFF"/>
            <w:vAlign w:val="center"/>
            <w:tcMar>
              <w:top w:w="90" w:type="dxa"/>
              <w:start w:w="110" w:type="dxa"/>
              <w:bottom w:w="90" w:type="dxa"/>
              <w:end w:w="110" w:type="dxa"/>
            </w:tcMar>
          </w:tcPr>
          <w:p>
            <w:pPr>
              <w:spacing w:after="0" w:line="252" w:lineRule="auto"/>
              <w:jc w:val="left"/>
            </w:pPr>
            <w:r/>
            <w:r>
              <w:rPr>
                <w:rFonts w:ascii="Aptos" w:hAnsi="Aptos"/>
                <w:b w:val="0"/>
                <w:color w:val="243330"/>
                <w:sz w:val="18"/>
              </w:rPr>
              <w:t>Necesidad veterinaria delimitada y solución reutilizable.</w:t>
            </w:r>
          </w:p>
        </w:tc>
      </w:tr>
      <w:tr>
        <w:trPr>
          <w:cantSplit/>
        </w:trPr>
        <w:tc>
          <w:tcPr>
            <w:tcW w:type="dxa" w:w="4997"/>
            <w:shd w:fill="E8F3F1"/>
            <w:vAlign w:val="center"/>
            <w:tcMar>
              <w:top w:w="90" w:type="dxa"/>
              <w:start w:w="110" w:type="dxa"/>
              <w:bottom w:w="90" w:type="dxa"/>
              <w:end w:w="110" w:type="dxa"/>
            </w:tcMar>
          </w:tcPr>
          <w:p>
            <w:pPr>
              <w:spacing w:after="0" w:line="252" w:lineRule="auto"/>
              <w:jc w:val="left"/>
            </w:pPr>
            <w:r/>
            <w:r>
              <w:rPr>
                <w:rFonts w:ascii="Aptos" w:hAnsi="Aptos"/>
                <w:b w:val="0"/>
                <w:color w:val="243330"/>
                <w:sz w:val="18"/>
              </w:rPr>
              <w:t>Diseño funcional</w:t>
            </w:r>
          </w:p>
        </w:tc>
        <w:tc>
          <w:tcPr>
            <w:tcW w:type="dxa" w:w="4997"/>
            <w:shd w:fill="E8F3F1"/>
            <w:vAlign w:val="center"/>
            <w:tcMar>
              <w:top w:w="90" w:type="dxa"/>
              <w:start w:w="110" w:type="dxa"/>
              <w:bottom w:w="90" w:type="dxa"/>
              <w:end w:w="110" w:type="dxa"/>
            </w:tcMar>
          </w:tcPr>
          <w:p>
            <w:pPr>
              <w:spacing w:after="0" w:line="252" w:lineRule="auto"/>
              <w:jc w:val="left"/>
            </w:pPr>
            <w:r/>
            <w:r>
              <w:rPr>
                <w:rFonts w:ascii="Aptos" w:hAnsi="Aptos"/>
                <w:b w:val="0"/>
                <w:color w:val="243330"/>
                <w:sz w:val="18"/>
              </w:rPr>
              <w:t>Flujo de citas, roles, CRUD, agenda y dashboard.</w:t>
            </w:r>
          </w:p>
        </w:tc>
      </w:tr>
      <w:tr>
        <w:trPr>
          <w:cantSplit/>
        </w:trPr>
        <w:tc>
          <w:tcPr>
            <w:tcW w:type="dxa" w:w="4997"/>
            <w:shd w:fill="FFFFFF"/>
            <w:vAlign w:val="center"/>
            <w:tcMar>
              <w:top w:w="90" w:type="dxa"/>
              <w:start w:w="110" w:type="dxa"/>
              <w:bottom w:w="90" w:type="dxa"/>
              <w:end w:w="110" w:type="dxa"/>
            </w:tcMar>
          </w:tcPr>
          <w:p>
            <w:pPr>
              <w:spacing w:after="0" w:line="252" w:lineRule="auto"/>
              <w:jc w:val="left"/>
            </w:pPr>
            <w:r/>
            <w:r>
              <w:rPr>
                <w:rFonts w:ascii="Aptos" w:hAnsi="Aptos"/>
                <w:b w:val="0"/>
                <w:color w:val="243330"/>
                <w:sz w:val="18"/>
              </w:rPr>
              <w:t>Persistencia</w:t>
            </w:r>
          </w:p>
        </w:tc>
        <w:tc>
          <w:tcPr>
            <w:tcW w:type="dxa" w:w="4997"/>
            <w:shd w:fill="FFFFFF"/>
            <w:vAlign w:val="center"/>
            <w:tcMar>
              <w:top w:w="90" w:type="dxa"/>
              <w:start w:w="110" w:type="dxa"/>
              <w:bottom w:w="90" w:type="dxa"/>
              <w:end w:w="110" w:type="dxa"/>
            </w:tcMar>
          </w:tcPr>
          <w:p>
            <w:pPr>
              <w:spacing w:after="0" w:line="252" w:lineRule="auto"/>
              <w:jc w:val="left"/>
            </w:pPr>
            <w:r/>
            <w:r>
              <w:rPr>
                <w:rFonts w:ascii="Aptos" w:hAnsi="Aptos"/>
                <w:b w:val="0"/>
                <w:color w:val="243330"/>
                <w:sz w:val="18"/>
              </w:rPr>
              <w:t>Cuatro modelos relacionados, migraciones, SQL y fixture JSON.</w:t>
            </w:r>
          </w:p>
        </w:tc>
      </w:tr>
      <w:tr>
        <w:trPr>
          <w:cantSplit/>
        </w:trPr>
        <w:tc>
          <w:tcPr>
            <w:tcW w:type="dxa" w:w="4997"/>
            <w:shd w:fill="E8F3F1"/>
            <w:vAlign w:val="center"/>
            <w:tcMar>
              <w:top w:w="90" w:type="dxa"/>
              <w:start w:w="110" w:type="dxa"/>
              <w:bottom w:w="90" w:type="dxa"/>
              <w:end w:w="110" w:type="dxa"/>
            </w:tcMar>
          </w:tcPr>
          <w:p>
            <w:pPr>
              <w:spacing w:after="0" w:line="252" w:lineRule="auto"/>
              <w:jc w:val="left"/>
            </w:pPr>
            <w:r/>
            <w:r>
              <w:rPr>
                <w:rFonts w:ascii="Aptos" w:hAnsi="Aptos"/>
                <w:b w:val="0"/>
                <w:color w:val="243330"/>
                <w:sz w:val="18"/>
              </w:rPr>
              <w:t>Reglas de negocio</w:t>
            </w:r>
          </w:p>
        </w:tc>
        <w:tc>
          <w:tcPr>
            <w:tcW w:type="dxa" w:w="4997"/>
            <w:shd w:fill="E8F3F1"/>
            <w:vAlign w:val="center"/>
            <w:tcMar>
              <w:top w:w="90" w:type="dxa"/>
              <w:start w:w="110" w:type="dxa"/>
              <w:bottom w:w="90" w:type="dxa"/>
              <w:end w:w="110" w:type="dxa"/>
            </w:tcMar>
          </w:tcPr>
          <w:p>
            <w:pPr>
              <w:spacing w:after="0" w:line="252" w:lineRule="auto"/>
              <w:jc w:val="left"/>
            </w:pPr>
            <w:r/>
            <w:r>
              <w:rPr>
                <w:rFonts w:ascii="Aptos" w:hAnsi="Aptos"/>
                <w:b w:val="0"/>
                <w:color w:val="243330"/>
                <w:sz w:val="18"/>
              </w:rPr>
              <w:t>Duraciones, prevención de solapamientos y estados controlados.</w:t>
            </w:r>
          </w:p>
        </w:tc>
      </w:tr>
      <w:tr>
        <w:trPr>
          <w:cantSplit/>
        </w:trPr>
        <w:tc>
          <w:tcPr>
            <w:tcW w:type="dxa" w:w="4997"/>
            <w:shd w:fill="FFFFFF"/>
            <w:vAlign w:val="center"/>
            <w:tcMar>
              <w:top w:w="90" w:type="dxa"/>
              <w:start w:w="110" w:type="dxa"/>
              <w:bottom w:w="90" w:type="dxa"/>
              <w:end w:w="110" w:type="dxa"/>
            </w:tcMar>
          </w:tcPr>
          <w:p>
            <w:pPr>
              <w:spacing w:after="0" w:line="252" w:lineRule="auto"/>
              <w:jc w:val="left"/>
            </w:pPr>
            <w:r/>
            <w:r>
              <w:rPr>
                <w:rFonts w:ascii="Aptos" w:hAnsi="Aptos"/>
                <w:b w:val="0"/>
                <w:color w:val="243330"/>
                <w:sz w:val="18"/>
              </w:rPr>
              <w:t>Arquitectura</w:t>
            </w:r>
          </w:p>
        </w:tc>
        <w:tc>
          <w:tcPr>
            <w:tcW w:type="dxa" w:w="4997"/>
            <w:shd w:fill="FFFFFF"/>
            <w:vAlign w:val="center"/>
            <w:tcMar>
              <w:top w:w="90" w:type="dxa"/>
              <w:start w:w="110" w:type="dxa"/>
              <w:bottom w:w="90" w:type="dxa"/>
              <w:end w:w="110" w:type="dxa"/>
            </w:tcMar>
          </w:tcPr>
          <w:p>
            <w:pPr>
              <w:spacing w:after="0" w:line="252" w:lineRule="auto"/>
              <w:jc w:val="left"/>
            </w:pPr>
            <w:r/>
            <w:r>
              <w:rPr>
                <w:rFonts w:ascii="Aptos" w:hAnsi="Aptos"/>
                <w:b w:val="0"/>
                <w:color w:val="243330"/>
                <w:sz w:val="18"/>
              </w:rPr>
              <w:t>View → DAO → ORM → base de datos.</w:t>
            </w:r>
          </w:p>
        </w:tc>
      </w:tr>
      <w:tr>
        <w:trPr>
          <w:cantSplit/>
        </w:trPr>
        <w:tc>
          <w:tcPr>
            <w:tcW w:type="dxa" w:w="4997"/>
            <w:shd w:fill="E8F3F1"/>
            <w:vAlign w:val="center"/>
            <w:tcMar>
              <w:top w:w="90" w:type="dxa"/>
              <w:start w:w="110" w:type="dxa"/>
              <w:bottom w:w="90" w:type="dxa"/>
              <w:end w:w="110" w:type="dxa"/>
            </w:tcMar>
          </w:tcPr>
          <w:p>
            <w:pPr>
              <w:spacing w:after="0" w:line="252" w:lineRule="auto"/>
              <w:jc w:val="left"/>
            </w:pPr>
            <w:r/>
            <w:r>
              <w:rPr>
                <w:rFonts w:ascii="Aptos" w:hAnsi="Aptos"/>
                <w:b w:val="0"/>
                <w:color w:val="243330"/>
                <w:sz w:val="18"/>
              </w:rPr>
              <w:t>Validación</w:t>
            </w:r>
          </w:p>
        </w:tc>
        <w:tc>
          <w:tcPr>
            <w:tcW w:type="dxa" w:w="4997"/>
            <w:shd w:fill="E8F3F1"/>
            <w:vAlign w:val="center"/>
            <w:tcMar>
              <w:top w:w="90" w:type="dxa"/>
              <w:start w:w="110" w:type="dxa"/>
              <w:bottom w:w="90" w:type="dxa"/>
              <w:end w:w="110" w:type="dxa"/>
            </w:tcMar>
          </w:tcPr>
          <w:p>
            <w:pPr>
              <w:spacing w:after="0" w:line="252" w:lineRule="auto"/>
              <w:jc w:val="left"/>
            </w:pPr>
            <w:r/>
            <w:r>
              <w:rPr>
                <w:rFonts w:ascii="Aptos" w:hAnsi="Aptos"/>
                <w:b w:val="0"/>
                <w:color w:val="243330"/>
                <w:sz w:val="18"/>
              </w:rPr>
              <w:t>18 pruebas aprobadas, endpoint HTTP 200 y evidencias visuales.</w:t>
            </w:r>
          </w:p>
        </w:tc>
      </w:tr>
    </w:tbl>
    <w:p>
      <w:pPr>
        <w:spacing w:after="20"/>
      </w:pPr>
    </w:p>
    <w:tbl>
      <w:tblPr>
        <w:tblStyle w:val="TableGrid"/>
        <w:tblW w:type="auto" w:w="0"/>
        <w:jc w:val="center"/>
        <w:tblLook w:firstColumn="1" w:firstRow="1" w:lastColumn="0" w:lastRow="0" w:noHBand="0" w:noVBand="1" w:val="04A0"/>
      </w:tblPr>
      <w:tblGrid>
        <w:gridCol w:w="9994"/>
      </w:tblGrid>
      <w:tr>
        <w:tc>
          <w:tcPr>
            <w:tcW w:type="dxa" w:w="9994"/>
            <w:shd w:fill="E8F3F1"/>
            <w:tcMar>
              <w:top w:w="150" w:type="dxa"/>
              <w:start w:w="180" w:type="dxa"/>
              <w:bottom w:w="150" w:type="dxa"/>
              <w:end w:w="180" w:type="dxa"/>
            </w:tcMar>
          </w:tcPr>
          <w:p>
            <w:pPr>
              <w:spacing w:after="100"/>
            </w:pPr>
            <w:r/>
            <w:r>
              <w:rPr>
                <w:rFonts w:ascii="Aptos" w:hAnsi="Aptos"/>
                <w:b/>
                <w:color w:val="0F766E"/>
                <w:sz w:val="17"/>
              </w:rPr>
              <w:t>CONCLUSIÓN GENERAL</w:t>
            </w:r>
          </w:p>
          <w:p>
            <w:pPr>
              <w:spacing w:after="0"/>
            </w:pPr>
            <w:r>
              <w:rPr>
                <w:rFonts w:ascii="Aptos" w:hAnsi="Aptos"/>
                <w:b w:val="0"/>
                <w:color w:val="243330"/>
                <w:sz w:val="20"/>
              </w:rPr>
              <w:t>VetAgenda cumple los objetivos académicos acumulados de las fases 1 a 4. La solución se mantiene modular, documentada y preparada para continuar con autenticación específica, seguridad y despliegue cuando las siguientes fases lo requieran.</w:t>
            </w:r>
          </w:p>
        </w:tc>
      </w:tr>
    </w:tbl>
    <w:p>
      <w:pPr>
        <w:spacing w:after="20"/>
      </w:pPr>
    </w:p>
    <w:p>
      <w:pPr>
        <w:pStyle w:val="Heading1"/>
        <w:pageBreakBefore/>
      </w:pPr>
      <w:r>
        <w:t>Referencias</w:t>
      </w:r>
    </w:p>
    <w:p>
      <w:pPr>
        <w:keepLines w:val="0"/>
        <w:jc w:val="both"/>
      </w:pPr>
      <w:r>
        <w:rPr>
          <w:rFonts w:ascii="Aptos" w:hAnsi="Aptos"/>
          <w:b w:val="0"/>
          <w:color w:val="243330"/>
          <w:sz w:val="20"/>
        </w:rPr>
        <w:t>Todas las fuentes citadas a lo largo de las cuatro fases se concentran en esta sección final.</w:t>
      </w:r>
    </w:p>
    <w:p>
      <w:pPr>
        <w:spacing w:after="140"/>
        <w:ind w:left="173" w:hanging="173"/>
      </w:pPr>
      <w:r>
        <w:rPr>
          <w:rFonts w:ascii="Aptos" w:hAnsi="Aptos"/>
          <w:b/>
          <w:color w:val="0F766E"/>
          <w:sz w:val="18"/>
        </w:rPr>
        <w:t xml:space="preserve">[1] </w:t>
      </w:r>
      <w:r>
        <w:rPr>
          <w:rFonts w:ascii="Aptos" w:hAnsi="Aptos"/>
          <w:b w:val="0"/>
          <w:color w:val="243330"/>
          <w:sz w:val="18"/>
        </w:rPr>
        <w:t xml:space="preserve">Cedeño Ochoa, A., Catuto Murillo, A. y Rodas-Silva, J. (2021). Use of Web applications for the management of veterinary clinics and their impact on the improvement of administrative processes. Ecuadorian Science Journal. </w:t>
      </w:r>
      <w:hyperlink r:id="rId21">
        <w:r>
          <w:rPr>
            <w:color w:val="0F766E"/>
            <w:u w:val="single"/>
          </w:rPr>
          <w:t>Consultar fuente</w:t>
        </w:r>
      </w:hyperlink>
    </w:p>
    <w:p>
      <w:pPr>
        <w:spacing w:after="140"/>
        <w:ind w:left="173" w:hanging="173"/>
      </w:pPr>
      <w:r>
        <w:rPr>
          <w:rFonts w:ascii="Aptos" w:hAnsi="Aptos"/>
          <w:b/>
          <w:color w:val="0F766E"/>
          <w:sz w:val="18"/>
        </w:rPr>
        <w:t xml:space="preserve">[2] </w:t>
      </w:r>
      <w:r>
        <w:rPr>
          <w:rFonts w:ascii="Aptos" w:hAnsi="Aptos"/>
          <w:b w:val="0"/>
          <w:color w:val="243330"/>
          <w:sz w:val="18"/>
        </w:rPr>
        <w:t xml:space="preserve">Loor García, Y. Y. (2019). Desarrollo de aplicación web para la gestión de consultas y agendamiento de citas de mascota de la clínica veterinaria Burgos. Universidad Politécnica Salesiana. </w:t>
      </w:r>
      <w:hyperlink r:id="rId22">
        <w:r>
          <w:rPr>
            <w:color w:val="0F766E"/>
            <w:u w:val="single"/>
          </w:rPr>
          <w:t>Consultar fuente</w:t>
        </w:r>
      </w:hyperlink>
    </w:p>
    <w:p>
      <w:pPr>
        <w:spacing w:after="140"/>
        <w:ind w:left="173" w:hanging="173"/>
      </w:pPr>
      <w:r>
        <w:rPr>
          <w:rFonts w:ascii="Aptos" w:hAnsi="Aptos"/>
          <w:b/>
          <w:color w:val="0F766E"/>
          <w:sz w:val="18"/>
        </w:rPr>
        <w:t xml:space="preserve">[3] </w:t>
      </w:r>
      <w:r>
        <w:rPr>
          <w:rFonts w:ascii="Aptos" w:hAnsi="Aptos"/>
          <w:b w:val="0"/>
          <w:color w:val="243330"/>
          <w:sz w:val="18"/>
        </w:rPr>
        <w:t xml:space="preserve">Ramírez, K. M. M. et al. (2025). Aplicaciones Móviles para la Gestión de Pedidos. Revista Veritas de Difusão Científica. </w:t>
      </w:r>
      <w:hyperlink r:id="rId23">
        <w:r>
          <w:rPr>
            <w:color w:val="0F766E"/>
            <w:u w:val="single"/>
          </w:rPr>
          <w:t>Consultar fuente</w:t>
        </w:r>
      </w:hyperlink>
    </w:p>
    <w:p>
      <w:pPr>
        <w:spacing w:after="140"/>
        <w:ind w:left="173" w:hanging="173"/>
      </w:pPr>
      <w:r>
        <w:rPr>
          <w:rFonts w:ascii="Aptos" w:hAnsi="Aptos"/>
          <w:b/>
          <w:color w:val="0F766E"/>
          <w:sz w:val="18"/>
        </w:rPr>
        <w:t xml:space="preserve">[4] </w:t>
      </w:r>
      <w:r>
        <w:rPr>
          <w:rFonts w:ascii="Aptos" w:hAnsi="Aptos"/>
          <w:b w:val="0"/>
          <w:color w:val="243330"/>
          <w:sz w:val="18"/>
        </w:rPr>
        <w:t xml:space="preserve">Aplicaciones Web II. Grabación de clase del 11 de agosto de 2026. </w:t>
      </w:r>
      <w:hyperlink r:id="rId24">
        <w:r>
          <w:rPr>
            <w:color w:val="0F766E"/>
            <w:u w:val="single"/>
          </w:rPr>
          <w:t>Consultar fuente</w:t>
        </w:r>
      </w:hyperlink>
    </w:p>
    <w:p>
      <w:pPr>
        <w:spacing w:after="140"/>
        <w:ind w:left="173" w:hanging="173"/>
      </w:pPr>
      <w:r>
        <w:rPr>
          <w:rFonts w:ascii="Aptos" w:hAnsi="Aptos"/>
          <w:b/>
          <w:color w:val="0F766E"/>
          <w:sz w:val="18"/>
        </w:rPr>
        <w:t xml:space="preserve">[5] </w:t>
      </w:r>
      <w:r>
        <w:rPr>
          <w:rFonts w:ascii="Aptos" w:hAnsi="Aptos"/>
          <w:b w:val="0"/>
          <w:color w:val="243330"/>
          <w:sz w:val="18"/>
        </w:rPr>
        <w:t xml:space="preserve">Aplicaciones Web II. Grabación de clase del 13 de agosto de 2026. </w:t>
      </w:r>
      <w:hyperlink r:id="rId25">
        <w:r>
          <w:rPr>
            <w:color w:val="0F766E"/>
            <w:u w:val="single"/>
          </w:rPr>
          <w:t>Consultar fuente</w:t>
        </w:r>
      </w:hyperlink>
    </w:p>
    <w:p>
      <w:pPr>
        <w:spacing w:after="140"/>
        <w:ind w:left="173" w:hanging="173"/>
      </w:pPr>
      <w:r>
        <w:rPr>
          <w:rFonts w:ascii="Aptos" w:hAnsi="Aptos"/>
          <w:b/>
          <w:color w:val="0F766E"/>
          <w:sz w:val="18"/>
        </w:rPr>
        <w:t xml:space="preserve">[6] </w:t>
      </w:r>
      <w:r>
        <w:rPr>
          <w:rFonts w:ascii="Aptos" w:hAnsi="Aptos"/>
          <w:b w:val="0"/>
          <w:color w:val="243330"/>
          <w:sz w:val="18"/>
        </w:rPr>
        <w:t xml:space="preserve">Aplicaciones Web II. Grabación de clase del 18 de agosto de 2026. </w:t>
      </w:r>
      <w:hyperlink r:id="rId26">
        <w:r>
          <w:rPr>
            <w:color w:val="0F766E"/>
            <w:u w:val="single"/>
          </w:rPr>
          <w:t>Consultar fuente</w:t>
        </w:r>
      </w:hyperlink>
    </w:p>
    <w:p>
      <w:pPr>
        <w:spacing w:after="140"/>
        <w:ind w:left="173" w:hanging="173"/>
      </w:pPr>
      <w:r>
        <w:rPr>
          <w:rFonts w:ascii="Aptos" w:hAnsi="Aptos"/>
          <w:b/>
          <w:color w:val="0F766E"/>
          <w:sz w:val="18"/>
        </w:rPr>
        <w:t xml:space="preserve">[7] </w:t>
      </w:r>
      <w:r>
        <w:rPr>
          <w:rFonts w:ascii="Aptos" w:hAnsi="Aptos"/>
          <w:b w:val="0"/>
          <w:color w:val="243330"/>
          <w:sz w:val="18"/>
        </w:rPr>
        <w:t xml:space="preserve">Aplicaciones Web II. Grabación de clase del 20 de agosto de 2026. </w:t>
      </w:r>
      <w:hyperlink r:id="rId27">
        <w:r>
          <w:rPr>
            <w:color w:val="0F766E"/>
            <w:u w:val="single"/>
          </w:rPr>
          <w:t>Consultar fuente</w:t>
        </w:r>
      </w:hyperlink>
    </w:p>
    <w:p>
      <w:pPr>
        <w:spacing w:after="140"/>
        <w:ind w:left="173" w:hanging="173"/>
      </w:pPr>
      <w:r>
        <w:rPr>
          <w:rFonts w:ascii="Aptos" w:hAnsi="Aptos"/>
          <w:b/>
          <w:color w:val="0F766E"/>
          <w:sz w:val="18"/>
        </w:rPr>
        <w:t xml:space="preserve">[8] </w:t>
      </w:r>
      <w:r>
        <w:rPr>
          <w:rFonts w:ascii="Aptos" w:hAnsi="Aptos"/>
          <w:b w:val="0"/>
          <w:color w:val="243330"/>
          <w:sz w:val="18"/>
        </w:rPr>
        <w:t xml:space="preserve">Aplicaciones Web II. Grabación de clase del 25 de agosto de 2026. </w:t>
      </w:r>
      <w:hyperlink r:id="rId28">
        <w:r>
          <w:rPr>
            <w:color w:val="0F766E"/>
            <w:u w:val="single"/>
          </w:rPr>
          <w:t>Consultar fuente</w:t>
        </w:r>
      </w:hyperlink>
    </w:p>
    <w:p>
      <w:pPr>
        <w:spacing w:after="140"/>
        <w:ind w:left="173" w:hanging="173"/>
      </w:pPr>
      <w:r>
        <w:rPr>
          <w:rFonts w:ascii="Aptos" w:hAnsi="Aptos"/>
          <w:b/>
          <w:color w:val="0F766E"/>
          <w:sz w:val="18"/>
        </w:rPr>
        <w:t xml:space="preserve">[9] </w:t>
      </w:r>
      <w:r>
        <w:rPr>
          <w:rFonts w:ascii="Aptos" w:hAnsi="Aptos"/>
          <w:b w:val="0"/>
          <w:color w:val="243330"/>
          <w:sz w:val="18"/>
        </w:rPr>
        <w:t xml:space="preserve">Aplicaciones Web II. Grabación de clase del 27 de agosto de 2026. </w:t>
      </w:r>
      <w:hyperlink r:id="rId29">
        <w:r>
          <w:rPr>
            <w:color w:val="0F766E"/>
            <w:u w:val="single"/>
          </w:rPr>
          <w:t>Consultar fuente</w:t>
        </w:r>
      </w:hyperlink>
    </w:p>
    <w:p>
      <w:pPr>
        <w:spacing w:after="140"/>
        <w:ind w:left="173" w:hanging="173"/>
      </w:pPr>
      <w:r>
        <w:rPr>
          <w:rFonts w:ascii="Aptos" w:hAnsi="Aptos"/>
          <w:b/>
          <w:color w:val="0F766E"/>
          <w:sz w:val="18"/>
        </w:rPr>
        <w:t xml:space="preserve">[10] </w:t>
      </w:r>
      <w:r>
        <w:rPr>
          <w:rFonts w:ascii="Aptos" w:hAnsi="Aptos"/>
          <w:b w:val="0"/>
          <w:color w:val="243330"/>
          <w:sz w:val="18"/>
        </w:rPr>
        <w:t xml:space="preserve">Aplicaciones Web II. Grabación de clase del 2 de septiembre de 2026. </w:t>
      </w:r>
      <w:hyperlink r:id="rId30">
        <w:r>
          <w:rPr>
            <w:color w:val="0F766E"/>
            <w:u w:val="single"/>
          </w:rPr>
          <w:t>Consultar fuente</w:t>
        </w:r>
      </w:hyperlink>
    </w:p>
    <w:p>
      <w:pPr>
        <w:spacing w:after="140"/>
        <w:ind w:left="173" w:hanging="173"/>
      </w:pPr>
      <w:r>
        <w:rPr>
          <w:rFonts w:ascii="Aptos" w:hAnsi="Aptos"/>
          <w:b/>
          <w:color w:val="0F766E"/>
          <w:sz w:val="18"/>
        </w:rPr>
        <w:t xml:space="preserve">[11] </w:t>
      </w:r>
      <w:r>
        <w:rPr>
          <w:rFonts w:ascii="Aptos" w:hAnsi="Aptos"/>
          <w:b w:val="0"/>
          <w:color w:val="243330"/>
          <w:sz w:val="18"/>
        </w:rPr>
        <w:t xml:space="preserve">Aplicaciones Web II. Grabación de clase del 3 de septiembre de 2026. </w:t>
      </w:r>
      <w:hyperlink r:id="rId31">
        <w:r>
          <w:rPr>
            <w:color w:val="0F766E"/>
            <w:u w:val="single"/>
          </w:rPr>
          <w:t>Consultar fuente</w:t>
        </w:r>
      </w:hyperlink>
    </w:p>
    <w:p>
      <w:pPr>
        <w:spacing w:after="140"/>
        <w:ind w:left="173" w:hanging="173"/>
      </w:pPr>
      <w:r>
        <w:rPr>
          <w:rFonts w:ascii="Aptos" w:hAnsi="Aptos"/>
          <w:b/>
          <w:color w:val="0F766E"/>
          <w:sz w:val="18"/>
        </w:rPr>
        <w:t xml:space="preserve">[12] </w:t>
      </w:r>
      <w:r>
        <w:rPr>
          <w:rFonts w:ascii="Aptos" w:hAnsi="Aptos"/>
          <w:b w:val="0"/>
          <w:color w:val="243330"/>
          <w:sz w:val="18"/>
        </w:rPr>
        <w:t xml:space="preserve">Django Software Foundation. Models. </w:t>
      </w:r>
      <w:hyperlink r:id="rId32">
        <w:r>
          <w:rPr>
            <w:color w:val="0F766E"/>
            <w:u w:val="single"/>
          </w:rPr>
          <w:t>Consultar fuente</w:t>
        </w:r>
      </w:hyperlink>
    </w:p>
    <w:p>
      <w:pPr>
        <w:spacing w:after="140"/>
        <w:ind w:left="173" w:hanging="173"/>
      </w:pPr>
      <w:r>
        <w:rPr>
          <w:rFonts w:ascii="Aptos" w:hAnsi="Aptos"/>
          <w:b/>
          <w:color w:val="0F766E"/>
          <w:sz w:val="18"/>
        </w:rPr>
        <w:t xml:space="preserve">[13] </w:t>
      </w:r>
      <w:r>
        <w:rPr>
          <w:rFonts w:ascii="Aptos" w:hAnsi="Aptos"/>
          <w:b w:val="0"/>
          <w:color w:val="243330"/>
          <w:sz w:val="18"/>
        </w:rPr>
        <w:t xml:space="preserve">Django REST Framework. Class-based views. </w:t>
      </w:r>
      <w:hyperlink r:id="rId33">
        <w:r>
          <w:rPr>
            <w:color w:val="0F766E"/>
            <w:u w:val="single"/>
          </w:rPr>
          <w:t>Consultar fuente</w:t>
        </w:r>
      </w:hyperlink>
    </w:p>
    <w:sectPr w:rsidR="00FC693F" w:rsidRPr="0006063C" w:rsidSect="00034616">
      <w:headerReference w:type="default" r:id="rId9"/>
      <w:footerReference w:type="default" r:id="rId10"/>
      <w:pgSz w:w="12240" w:h="15840"/>
      <w:pgMar w:top="1037" w:right="1123" w:bottom="979" w:left="1123"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66865"/>
        <w:sz w:val="15"/>
      </w:rPr>
      <w:t>ANA PAULA FLORES ESCALONA   ·   PROYECTO INTEGRADO</w:t>
    </w:r>
    <w:r>
      <w:rPr>
        <w:rFonts w:ascii="Aptos" w:hAnsi="Aptos"/>
        <w:color w:val="566865"/>
        <w:sz w:val="16"/>
      </w:rPr>
      <w:t xml:space="preserve">  ·  PÁGINA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0F766E"/>
        <w:sz w:val="16"/>
      </w:rPr>
      <w:t>VETAGENDA  /  APLICACIONES WEB II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8" w:lineRule="auto" w:after="120"/>
    </w:pPr>
    <w:rPr>
      <w:rFonts w:ascii="Aptos" w:hAnsi="Aptos"/>
      <w:color w:val="24333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173F3B"/>
      <w:sz w:val="38"/>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ptos Display" w:hAnsi="Aptos Display"/>
      <w:b/>
      <w:bCs/>
      <w:color w:val="0F766E"/>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b/>
      <w:bCs/>
      <w:color w:val="D87A6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F3B"/>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anaflrs4/vetagenda-aplicaciones-web-ii" TargetMode="Externa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hyperlink" Target="https://journals.gdeon.org/index.php/esj/article/view/174" TargetMode="External"/><Relationship Id="rId22" Type="http://schemas.openxmlformats.org/officeDocument/2006/relationships/hyperlink" Target="https://dspace.ups.edu.ec/handle/123456789/16991" TargetMode="External"/><Relationship Id="rId23" Type="http://schemas.openxmlformats.org/officeDocument/2006/relationships/hyperlink" Target="https://revistaveritas.org/index.php/veritas/article/view/625" TargetMode="External"/><Relationship Id="rId24" Type="http://schemas.openxmlformats.org/officeDocument/2006/relationships/hyperlink" Target="https://us06web.zoom.us/rec/play/xpiXtG2Xdm4Ku5-ToG4Rh8QetL8BoMohqkWoMQRURsJE5hoI8f1Ht_608IUFwEarfTXDvYsOvjpQcirB.ruayaNEWNs3A0R5Q" TargetMode="External"/><Relationship Id="rId25" Type="http://schemas.openxmlformats.org/officeDocument/2006/relationships/hyperlink" Target="https://us06web.zoom.us/rec/play/8BGovfR-hpcbB7A9sY9mEgYpnzU4yHD8rGM3VHFz54RutEcv12NrWcJgomomiSNk5HLJgGEStE3cNGst.Mld7TUn6EByrjm73" TargetMode="External"/><Relationship Id="rId26" Type="http://schemas.openxmlformats.org/officeDocument/2006/relationships/hyperlink" Target="https://us06web.zoom.us/rec/play/3OM_gagL-hd7ZycEfLdbi2o98mwmreaD3cb_yFfBWkunpB14g-X4lSbUw_PDhv4nRH54ngX2DqvzsNf8.M6h_csFp3j2SbgcD" TargetMode="External"/><Relationship Id="rId27" Type="http://schemas.openxmlformats.org/officeDocument/2006/relationships/hyperlink" Target="https://us06web.zoom.us/rec/play/iKp5n7O_5voheVRrxfJtCvflme7mhAYgQG97BvdgBn_uSK8KGR2Du5IjH6rL7EzbfSpKVlhbAuW15ELP.jlYE_ZpxAzER5lmZ" TargetMode="External"/><Relationship Id="rId28" Type="http://schemas.openxmlformats.org/officeDocument/2006/relationships/hyperlink" Target="https://us06web.zoom.us/rec/play/P9AovEsqMoyKsAl9o5C0nWxAv-O4z2dPr4EIL72ZVRA3Ux4_0S9uHSCw3RfrjMQQ8CImNKVxcjo9XRkN.O9qKNlyicXfGiknn" TargetMode="External"/><Relationship Id="rId29" Type="http://schemas.openxmlformats.org/officeDocument/2006/relationships/hyperlink" Target="https://us06web.zoom.us/rec/play/0W9xQkhp0hxq_hS0YVjBtZtMIP6iXeRUdrAZzTWiN-0GWMz2g-jAX9mLr5lXc4KlPxdciyzyDGda4_qA.qsUCvgf0PyVS_-JA" TargetMode="External"/><Relationship Id="rId30" Type="http://schemas.openxmlformats.org/officeDocument/2006/relationships/hyperlink" Target="https://us06web.zoom.us/rec/play/KrKLTlejmLr_Wr_nF2ek7J17GzoG7nBGGR2RSuVOUaGcoRTTXhYz4DVyN-_Yegg7Kj2nKLCMPraqRt-n.yUahetpjyQQ9TuWy" TargetMode="External"/><Relationship Id="rId31" Type="http://schemas.openxmlformats.org/officeDocument/2006/relationships/hyperlink" Target="https://us06web.zoom.us/rec/play/2dkhOqlC_l-ie2o3s9Q1CikNpzunutbO-aQ8inISwa6hrev4QEyXhHOo3NKe0HggDPLAt4eriiB87bQa.yytVfQ4KGNp7pp4t" TargetMode="External"/><Relationship Id="rId32" Type="http://schemas.openxmlformats.org/officeDocument/2006/relationships/hyperlink" Target="https://docs.djangoproject.com/en/5.2/topics/db/models/" TargetMode="External"/><Relationship Id="rId33" Type="http://schemas.openxmlformats.org/officeDocument/2006/relationships/hyperlink" Target="https://www.django-rest-framework.org/api-guide/view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VetAgenda — Proyecto integrado, fases 1 a 4</dc:title>
  <dc:subject>Aplicaciones Web II</dc:subject>
  <dc:creator>Ana Paula Flores Escalona</dc:creator>
  <cp:keywords/>
  <dc:description>generated by python-docx</dc:description>
  <cp:lastModifiedBy/>
  <cp:revision>1</cp:revision>
  <dcterms:created xsi:type="dcterms:W3CDTF">2013-12-23T23:15:00Z</dcterms:created>
  <dcterms:modified xsi:type="dcterms:W3CDTF">2013-12-23T23:15:00Z</dcterms:modified>
  <cp:category/>
</cp:coreProperties>
</file>