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496A5" w14:textId="5933AF91" w:rsidR="00067D0D" w:rsidRPr="00067D0D" w:rsidRDefault="00067D0D" w:rsidP="00067D0D">
      <w:pPr>
        <w:rPr>
          <w:rFonts w:cs="Arial"/>
          <w:rtl/>
        </w:rPr>
      </w:pPr>
      <w:r w:rsidRPr="00067D0D">
        <w:rPr>
          <w:rFonts w:cs="Arial"/>
          <w:rtl/>
        </w:rPr>
        <w:t xml:space="preserve">ابي </w:t>
      </w:r>
      <w:r w:rsidR="001F0ECE" w:rsidRPr="00067D0D">
        <w:rPr>
          <w:rFonts w:cs="Arial" w:hint="cs"/>
          <w:rtl/>
        </w:rPr>
        <w:t>أسوي</w:t>
      </w:r>
      <w:r w:rsidRPr="00067D0D">
        <w:rPr>
          <w:rFonts w:cs="Arial"/>
          <w:rtl/>
        </w:rPr>
        <w:t xml:space="preserve"> عرض تقديمي لبرنامج داخلي تدقيق مخططات </w:t>
      </w:r>
    </w:p>
    <w:p w14:paraId="6E83FB60" w14:textId="77777777" w:rsidR="00067D0D" w:rsidRPr="00067D0D" w:rsidRDefault="00067D0D" w:rsidP="00067D0D">
      <w:pPr>
        <w:rPr>
          <w:rFonts w:cs="Arial"/>
          <w:rtl/>
        </w:rPr>
      </w:pPr>
      <w:r w:rsidRPr="00067D0D">
        <w:rPr>
          <w:rFonts w:cs="Arial"/>
          <w:rtl/>
        </w:rPr>
        <w:t xml:space="preserve">لدى قطاع غرب الرياض </w:t>
      </w:r>
    </w:p>
    <w:p w14:paraId="584F7DFF" w14:textId="7948212D" w:rsidR="00067D0D" w:rsidRPr="00067D0D" w:rsidRDefault="001F0ECE" w:rsidP="00067D0D">
      <w:pPr>
        <w:rPr>
          <w:rFonts w:cs="Arial"/>
          <w:rtl/>
        </w:rPr>
      </w:pPr>
      <w:r w:rsidRPr="00067D0D">
        <w:rPr>
          <w:rFonts w:cs="Arial" w:hint="cs"/>
          <w:rtl/>
        </w:rPr>
        <w:t>والمستفيد</w:t>
      </w:r>
      <w:r w:rsidR="00067D0D" w:rsidRPr="00067D0D">
        <w:rPr>
          <w:rFonts w:cs="Arial"/>
          <w:rtl/>
        </w:rPr>
        <w:t xml:space="preserve"> منه المدقق </w:t>
      </w:r>
      <w:r w:rsidRPr="00067D0D">
        <w:rPr>
          <w:rFonts w:cs="Arial" w:hint="cs"/>
          <w:rtl/>
        </w:rPr>
        <w:t>والمشرف</w:t>
      </w:r>
      <w:r w:rsidR="00067D0D" w:rsidRPr="00067D0D">
        <w:rPr>
          <w:rFonts w:cs="Arial"/>
          <w:rtl/>
        </w:rPr>
        <w:t xml:space="preserve"> </w:t>
      </w:r>
      <w:r w:rsidRPr="00067D0D">
        <w:rPr>
          <w:rFonts w:cs="Arial" w:hint="cs"/>
          <w:rtl/>
        </w:rPr>
        <w:t>والإدارة</w:t>
      </w:r>
      <w:r w:rsidR="00067D0D" w:rsidRPr="00067D0D">
        <w:rPr>
          <w:rFonts w:cs="Arial"/>
          <w:rtl/>
        </w:rPr>
        <w:t xml:space="preserve"> </w:t>
      </w:r>
    </w:p>
    <w:p w14:paraId="7CA17DAB" w14:textId="34917BE9" w:rsidR="00067D0D" w:rsidRPr="00067D0D" w:rsidRDefault="001F0ECE" w:rsidP="00067D0D">
      <w:pPr>
        <w:rPr>
          <w:rFonts w:cs="Arial"/>
          <w:rtl/>
        </w:rPr>
      </w:pPr>
      <w:r w:rsidRPr="00067D0D">
        <w:rPr>
          <w:rFonts w:cs="Arial" w:hint="cs"/>
          <w:rtl/>
        </w:rPr>
        <w:t>المدقق:</w:t>
      </w:r>
      <w:r w:rsidR="00067D0D" w:rsidRPr="00067D0D">
        <w:rPr>
          <w:rFonts w:cs="Arial"/>
          <w:rtl/>
        </w:rPr>
        <w:t xml:space="preserve"> سرعة استحضار المعلومات </w:t>
      </w:r>
    </w:p>
    <w:p w14:paraId="5A5F07C0" w14:textId="77777777" w:rsidR="00067D0D" w:rsidRPr="00067D0D" w:rsidRDefault="00067D0D" w:rsidP="00067D0D">
      <w:pPr>
        <w:rPr>
          <w:rFonts w:cs="Arial"/>
          <w:rtl/>
        </w:rPr>
      </w:pPr>
      <w:r w:rsidRPr="00067D0D">
        <w:rPr>
          <w:rFonts w:cs="Arial"/>
          <w:rtl/>
        </w:rPr>
        <w:t xml:space="preserve">المشرف: تقليل الأخطاء الصادرة من المدقق </w:t>
      </w:r>
    </w:p>
    <w:p w14:paraId="1D3BE7B7" w14:textId="721B4C81" w:rsidR="001F0ECE" w:rsidRDefault="00B526E5" w:rsidP="008A6364">
      <w:pPr>
        <w:rPr>
          <w:rFonts w:cs="Arial"/>
          <w:rtl/>
        </w:rPr>
      </w:pPr>
      <w:r>
        <w:rPr>
          <w:rFonts w:cs="Arial" w:hint="cs"/>
          <w:rtl/>
        </w:rPr>
        <w:t xml:space="preserve">مدير </w:t>
      </w:r>
      <w:r w:rsidR="001F0ECE">
        <w:rPr>
          <w:rFonts w:cs="Arial" w:hint="cs"/>
          <w:rtl/>
        </w:rPr>
        <w:t>الإدارة:</w:t>
      </w:r>
      <w:r>
        <w:rPr>
          <w:rFonts w:cs="Arial" w:hint="cs"/>
          <w:rtl/>
        </w:rPr>
        <w:t xml:space="preserve"> متابعة تفصيل الطلبات </w:t>
      </w:r>
      <w:r w:rsidR="001F0ECE">
        <w:rPr>
          <w:rFonts w:cs="Arial" w:hint="cs"/>
          <w:rtl/>
        </w:rPr>
        <w:t>ومتابعة</w:t>
      </w:r>
      <w:r w:rsidR="00023AF7">
        <w:rPr>
          <w:rFonts w:cs="Arial" w:hint="cs"/>
          <w:rtl/>
        </w:rPr>
        <w:t xml:space="preserve"> أداء الموظفين (</w:t>
      </w:r>
      <w:r w:rsidR="001F0ECE">
        <w:rPr>
          <w:rFonts w:cs="Arial" w:hint="cs"/>
          <w:rtl/>
        </w:rPr>
        <w:t xml:space="preserve">المدققين) </w:t>
      </w:r>
      <w:r w:rsidR="00A425D1">
        <w:rPr>
          <w:rFonts w:cs="Arial" w:hint="cs"/>
          <w:rtl/>
        </w:rPr>
        <w:t>والتحليل</w:t>
      </w:r>
      <w:r w:rsidR="00526B1D">
        <w:rPr>
          <w:rFonts w:cs="Arial" w:hint="cs"/>
          <w:rtl/>
        </w:rPr>
        <w:t xml:space="preserve"> </w:t>
      </w:r>
    </w:p>
    <w:p w14:paraId="76647A48" w14:textId="4122CE66" w:rsidR="001F0ECE" w:rsidRDefault="00A425D1" w:rsidP="008A6364">
      <w:pPr>
        <w:rPr>
          <w:rFonts w:cs="Arial"/>
          <w:rtl/>
        </w:rPr>
      </w:pPr>
      <w:r>
        <w:rPr>
          <w:rFonts w:cs="Arial" w:hint="cs"/>
          <w:rtl/>
        </w:rPr>
        <w:t>الإدارة:</w:t>
      </w:r>
      <w:r w:rsidR="00526B1D">
        <w:rPr>
          <w:rFonts w:cs="Arial" w:hint="cs"/>
          <w:rtl/>
        </w:rPr>
        <w:t xml:space="preserve"> المتابعة</w:t>
      </w:r>
      <w:r>
        <w:rPr>
          <w:rFonts w:cs="Arial" w:hint="cs"/>
          <w:rtl/>
        </w:rPr>
        <w:t xml:space="preserve"> و </w:t>
      </w:r>
      <w:r w:rsidR="00411896">
        <w:rPr>
          <w:rFonts w:cs="Arial" w:hint="cs"/>
          <w:rtl/>
        </w:rPr>
        <w:t xml:space="preserve">تقليل الشكاوى </w:t>
      </w:r>
      <w:r w:rsidR="00526B1D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واستعراض</w:t>
      </w:r>
      <w:r w:rsidR="00526B1D">
        <w:rPr>
          <w:rFonts w:cs="Arial" w:hint="cs"/>
          <w:rtl/>
        </w:rPr>
        <w:t xml:space="preserve"> النتائج </w:t>
      </w:r>
      <w:r>
        <w:rPr>
          <w:rFonts w:cs="Arial" w:hint="cs"/>
          <w:rtl/>
        </w:rPr>
        <w:t>وقياس</w:t>
      </w:r>
      <w:r w:rsidR="00526B1D">
        <w:rPr>
          <w:rFonts w:cs="Arial" w:hint="cs"/>
          <w:rtl/>
        </w:rPr>
        <w:t xml:space="preserve"> الأداء </w:t>
      </w:r>
      <w:r>
        <w:rPr>
          <w:rFonts w:cs="Arial" w:hint="cs"/>
          <w:rtl/>
        </w:rPr>
        <w:t xml:space="preserve">العام ورضى المستفيدين </w:t>
      </w:r>
    </w:p>
    <w:p w14:paraId="5DEC3F20" w14:textId="786D895F" w:rsidR="00067D0D" w:rsidRDefault="001F0ECE" w:rsidP="008A6364">
      <w:pPr>
        <w:rPr>
          <w:rFonts w:cs="Arial"/>
          <w:rtl/>
        </w:rPr>
      </w:pPr>
      <w:r>
        <w:rPr>
          <w:rFonts w:cs="Arial" w:hint="cs"/>
          <w:rtl/>
        </w:rPr>
        <w:t xml:space="preserve"> </w:t>
      </w:r>
    </w:p>
    <w:p w14:paraId="3C1C8B57" w14:textId="77777777" w:rsidR="00067D0D" w:rsidRDefault="00067D0D" w:rsidP="008A6364">
      <w:pPr>
        <w:rPr>
          <w:rFonts w:cs="Arial"/>
          <w:rtl/>
        </w:rPr>
      </w:pPr>
    </w:p>
    <w:p w14:paraId="421205AF" w14:textId="095A9B10" w:rsidR="00067D0D" w:rsidRDefault="00D80EC7" w:rsidP="008A6364">
      <w:pPr>
        <w:rPr>
          <w:rFonts w:cs="Arial"/>
          <w:rtl/>
        </w:rPr>
      </w:pPr>
      <w:r w:rsidRPr="00D80EC7">
        <w:rPr>
          <w:rFonts w:cs="Arial"/>
          <w:rtl/>
        </w:rPr>
        <w:t>4458 2712 8038 7982</w:t>
      </w:r>
    </w:p>
    <w:p w14:paraId="30338E72" w14:textId="77777777" w:rsidR="00067D0D" w:rsidRDefault="00067D0D" w:rsidP="008A6364">
      <w:pPr>
        <w:rPr>
          <w:rFonts w:cs="Arial"/>
          <w:rtl/>
        </w:rPr>
      </w:pPr>
    </w:p>
    <w:p w14:paraId="3E84DA05" w14:textId="77777777" w:rsidR="00067D0D" w:rsidRDefault="00067D0D" w:rsidP="008A6364">
      <w:pPr>
        <w:rPr>
          <w:rFonts w:cs="Arial"/>
          <w:rtl/>
        </w:rPr>
      </w:pPr>
    </w:p>
    <w:p w14:paraId="47274585" w14:textId="77777777" w:rsidR="00067D0D" w:rsidRDefault="00067D0D" w:rsidP="008A6364">
      <w:pPr>
        <w:rPr>
          <w:rFonts w:cs="Arial"/>
          <w:rtl/>
        </w:rPr>
      </w:pPr>
    </w:p>
    <w:p w14:paraId="29DF0BCD" w14:textId="77777777" w:rsidR="00067D0D" w:rsidRDefault="00067D0D" w:rsidP="008A6364">
      <w:pPr>
        <w:rPr>
          <w:rFonts w:cs="Arial"/>
          <w:rtl/>
        </w:rPr>
      </w:pPr>
    </w:p>
    <w:p w14:paraId="2EC6BF0B" w14:textId="77777777" w:rsidR="00067D0D" w:rsidRDefault="00067D0D" w:rsidP="008A6364">
      <w:pPr>
        <w:rPr>
          <w:rFonts w:cs="Arial"/>
          <w:rtl/>
        </w:rPr>
      </w:pPr>
    </w:p>
    <w:p w14:paraId="086BEAAF" w14:textId="77777777" w:rsidR="00067D0D" w:rsidRDefault="00067D0D" w:rsidP="008A6364">
      <w:pPr>
        <w:rPr>
          <w:rFonts w:cs="Arial"/>
          <w:rtl/>
        </w:rPr>
      </w:pPr>
    </w:p>
    <w:p w14:paraId="1B7C32D0" w14:textId="77777777" w:rsidR="00067D0D" w:rsidRDefault="00067D0D" w:rsidP="008A6364">
      <w:pPr>
        <w:rPr>
          <w:rFonts w:cs="Arial"/>
          <w:rtl/>
        </w:rPr>
      </w:pPr>
    </w:p>
    <w:p w14:paraId="14E6A3DF" w14:textId="77777777" w:rsidR="00067D0D" w:rsidRDefault="00067D0D" w:rsidP="008A6364">
      <w:pPr>
        <w:rPr>
          <w:rFonts w:cs="Arial"/>
          <w:rtl/>
        </w:rPr>
      </w:pPr>
    </w:p>
    <w:p w14:paraId="5CFCD273" w14:textId="06B62644" w:rsidR="008A6364" w:rsidRDefault="008A6364" w:rsidP="008A6364">
      <w:pPr>
        <w:rPr>
          <w:rtl/>
        </w:rPr>
      </w:pPr>
      <w:r>
        <w:rPr>
          <w:rFonts w:cs="Arial"/>
          <w:rtl/>
        </w:rPr>
        <w:t>تبويب «إدارة الاشتراطات»</w:t>
      </w:r>
    </w:p>
    <w:p w14:paraId="6A227797" w14:textId="77777777" w:rsidR="008A6364" w:rsidRDefault="008A6364" w:rsidP="008A6364">
      <w:pPr>
        <w:rPr>
          <w:rtl/>
        </w:rPr>
      </w:pPr>
      <w:r>
        <w:rPr>
          <w:rFonts w:cs="Arial"/>
          <w:rtl/>
        </w:rPr>
        <w:t xml:space="preserve">├── </w:t>
      </w:r>
      <w:r>
        <w:rPr>
          <w:rFonts w:ascii="Segoe UI Emoji" w:hAnsi="Segoe UI Emoji" w:cs="Segoe UI Emoji" w:hint="cs"/>
          <w:rtl/>
        </w:rPr>
        <w:t>🔵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شريط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الفلاتر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المتسلسلة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الموحّد</w:t>
      </w:r>
    </w:p>
    <w:p w14:paraId="4752D8B0" w14:textId="77777777" w:rsidR="008A6364" w:rsidRDefault="008A6364" w:rsidP="008A6364">
      <w:pPr>
        <w:rPr>
          <w:rtl/>
        </w:rPr>
      </w:pPr>
      <w:r>
        <w:rPr>
          <w:rFonts w:cs="Arial"/>
          <w:rtl/>
        </w:rPr>
        <w:t>│   ١. نوع الطلب → ٢. التصنيف → ٣. نوع الكود → ٤. نوع المشروع</w:t>
      </w:r>
    </w:p>
    <w:p w14:paraId="504FA2F1" w14:textId="77777777" w:rsidR="008A6364" w:rsidRDefault="008A6364" w:rsidP="008A6364">
      <w:pPr>
        <w:rPr>
          <w:rtl/>
        </w:rPr>
      </w:pPr>
      <w:r>
        <w:rPr>
          <w:rFonts w:cs="Arial"/>
          <w:rtl/>
        </w:rPr>
        <w:t>│</w:t>
      </w:r>
    </w:p>
    <w:p w14:paraId="1A2ACA93" w14:textId="77777777" w:rsidR="008A6364" w:rsidRDefault="008A6364" w:rsidP="008A6364">
      <w:pPr>
        <w:rPr>
          <w:rtl/>
        </w:rPr>
      </w:pPr>
      <w:r>
        <w:rPr>
          <w:rFonts w:cs="Arial"/>
          <w:rtl/>
        </w:rPr>
        <w:t xml:space="preserve">└── </w:t>
      </w:r>
      <w:r>
        <w:rPr>
          <w:rFonts w:ascii="Segoe UI Emoji" w:hAnsi="Segoe UI Emoji" w:cs="Segoe UI Emoji" w:hint="cs"/>
          <w:rtl/>
        </w:rPr>
        <w:t>📑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ثلاث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تبويبات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فرعية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تتأثر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بنفس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الفلاتر</w:t>
      </w:r>
      <w:r>
        <w:rPr>
          <w:rFonts w:cs="Arial"/>
          <w:rtl/>
        </w:rPr>
        <w:t>):</w:t>
      </w:r>
    </w:p>
    <w:p w14:paraId="76AA26C4" w14:textId="77777777" w:rsidR="008A6364" w:rsidRDefault="008A6364" w:rsidP="008A6364">
      <w:pPr>
        <w:rPr>
          <w:rtl/>
        </w:rPr>
      </w:pPr>
      <w:r>
        <w:rPr>
          <w:rFonts w:cs="Arial"/>
          <w:rtl/>
        </w:rPr>
        <w:t xml:space="preserve">    ├── </w:t>
      </w:r>
      <w:r>
        <w:rPr>
          <w:rFonts w:ascii="Segoe UI Emoji" w:hAnsi="Segoe UI Emoji" w:cs="Segoe UI Emoji" w:hint="cs"/>
          <w:rtl/>
        </w:rPr>
        <w:t>📂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بنود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التصنيف</w:t>
      </w:r>
    </w:p>
    <w:p w14:paraId="789E2456" w14:textId="77777777" w:rsidR="008A6364" w:rsidRDefault="008A6364" w:rsidP="008A6364">
      <w:pPr>
        <w:rPr>
          <w:rtl/>
        </w:rPr>
      </w:pPr>
      <w:r>
        <w:rPr>
          <w:rFonts w:cs="Arial"/>
          <w:rtl/>
        </w:rPr>
        <w:t xml:space="preserve">    │   ├── البنود التي تحتوي اشتراطات مطابقة (مطوية)</w:t>
      </w:r>
    </w:p>
    <w:p w14:paraId="65E4F040" w14:textId="77777777" w:rsidR="008A6364" w:rsidRDefault="008A6364" w:rsidP="008A6364">
      <w:pPr>
        <w:rPr>
          <w:rtl/>
        </w:rPr>
      </w:pPr>
      <w:r>
        <w:rPr>
          <w:rFonts w:cs="Arial"/>
          <w:rtl/>
        </w:rPr>
        <w:t xml:space="preserve">    │   └── </w:t>
      </w:r>
      <w:r>
        <w:rPr>
          <w:rFonts w:ascii="Segoe UI Emoji" w:hAnsi="Segoe UI Emoji" w:cs="Segoe UI Emoji" w:hint="cs"/>
          <w:rtl/>
        </w:rPr>
        <w:t>➕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بند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جديد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آخر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عنصر،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مطوي</w:t>
      </w:r>
      <w:r>
        <w:rPr>
          <w:rFonts w:cs="Arial"/>
          <w:rtl/>
        </w:rPr>
        <w:t>)</w:t>
      </w:r>
    </w:p>
    <w:p w14:paraId="1AE1AE94" w14:textId="77777777" w:rsidR="008A6364" w:rsidRDefault="008A6364" w:rsidP="008A6364">
      <w:pPr>
        <w:rPr>
          <w:rtl/>
        </w:rPr>
      </w:pPr>
      <w:r>
        <w:rPr>
          <w:rFonts w:cs="Arial"/>
          <w:rtl/>
        </w:rPr>
        <w:t xml:space="preserve">    │</w:t>
      </w:r>
    </w:p>
    <w:p w14:paraId="5EF329BF" w14:textId="77777777" w:rsidR="008A6364" w:rsidRDefault="008A6364" w:rsidP="008A6364">
      <w:pPr>
        <w:rPr>
          <w:rtl/>
        </w:rPr>
      </w:pPr>
      <w:r>
        <w:rPr>
          <w:rFonts w:cs="Arial"/>
          <w:rtl/>
        </w:rPr>
        <w:t xml:space="preserve">    ├── </w:t>
      </w:r>
      <w:r>
        <w:rPr>
          <w:rFonts w:ascii="Segoe UI Emoji" w:hAnsi="Segoe UI Emoji" w:cs="Segoe UI Emoji" w:hint="cs"/>
          <w:rtl/>
        </w:rPr>
        <w:t>📋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الاشتراطات</w:t>
      </w:r>
    </w:p>
    <w:p w14:paraId="31957741" w14:textId="77777777" w:rsidR="008A6364" w:rsidRDefault="008A6364" w:rsidP="008A6364">
      <w:pPr>
        <w:rPr>
          <w:rtl/>
        </w:rPr>
      </w:pPr>
      <w:r>
        <w:rPr>
          <w:rFonts w:cs="Arial"/>
          <w:rtl/>
        </w:rPr>
        <w:t xml:space="preserve">    │   ├── كل بند مطوي يحتوي:</w:t>
      </w:r>
    </w:p>
    <w:p w14:paraId="4E0CBD8C" w14:textId="77777777" w:rsidR="008A6364" w:rsidRDefault="008A6364" w:rsidP="008A6364">
      <w:pPr>
        <w:rPr>
          <w:rtl/>
        </w:rPr>
      </w:pPr>
      <w:r>
        <w:rPr>
          <w:rFonts w:cs="Arial"/>
          <w:rtl/>
        </w:rPr>
        <w:t xml:space="preserve">    │   │   ├── الاشتراطات المطابقة للفلاتر</w:t>
      </w:r>
    </w:p>
    <w:p w14:paraId="59D081E5" w14:textId="77777777" w:rsidR="008A6364" w:rsidRDefault="008A6364" w:rsidP="008A6364">
      <w:pPr>
        <w:rPr>
          <w:rtl/>
        </w:rPr>
      </w:pPr>
      <w:r>
        <w:rPr>
          <w:rFonts w:cs="Arial"/>
          <w:rtl/>
        </w:rPr>
        <w:t xml:space="preserve">    │   │   └── نموذج إضافة اشتراط جديد للبند</w:t>
      </w:r>
    </w:p>
    <w:p w14:paraId="2F140675" w14:textId="77777777" w:rsidR="008A6364" w:rsidRDefault="008A6364" w:rsidP="008A6364">
      <w:pPr>
        <w:rPr>
          <w:rtl/>
        </w:rPr>
      </w:pPr>
      <w:r>
        <w:rPr>
          <w:rFonts w:cs="Arial"/>
          <w:rtl/>
        </w:rPr>
        <w:t xml:space="preserve">    │</w:t>
      </w:r>
    </w:p>
    <w:p w14:paraId="2E488F4C" w14:textId="77777777" w:rsidR="008A6364" w:rsidRDefault="008A6364" w:rsidP="008A6364">
      <w:pPr>
        <w:rPr>
          <w:rtl/>
        </w:rPr>
      </w:pPr>
      <w:r>
        <w:rPr>
          <w:rFonts w:cs="Arial"/>
          <w:rtl/>
        </w:rPr>
        <w:t xml:space="preserve">    └── </w:t>
      </w:r>
      <w:r>
        <w:rPr>
          <w:rFonts w:ascii="Segoe UI Emoji" w:hAnsi="Segoe UI Emoji" w:cs="Segoe UI Emoji" w:hint="cs"/>
          <w:rtl/>
        </w:rPr>
        <w:t>📎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المرفقات</w:t>
      </w:r>
    </w:p>
    <w:p w14:paraId="30AE1374" w14:textId="77777777" w:rsidR="008A6364" w:rsidRDefault="008A6364" w:rsidP="008A6364">
      <w:pPr>
        <w:rPr>
          <w:rtl/>
        </w:rPr>
      </w:pPr>
      <w:r>
        <w:rPr>
          <w:rFonts w:cs="Arial"/>
          <w:rtl/>
        </w:rPr>
        <w:t xml:space="preserve">        ├── </w:t>
      </w:r>
      <w:r>
        <w:rPr>
          <w:rFonts w:ascii="Segoe UI Emoji" w:hAnsi="Segoe UI Emoji" w:cs="Segoe UI Emoji" w:hint="cs"/>
          <w:rtl/>
        </w:rPr>
        <w:t>📎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المرفقات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المطلوبة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مطوية</w:t>
      </w:r>
      <w:r>
        <w:rPr>
          <w:rFonts w:cs="Arial"/>
          <w:rtl/>
        </w:rPr>
        <w:t xml:space="preserve">) + </w:t>
      </w:r>
      <w:r>
        <w:rPr>
          <w:rFonts w:ascii="Arial" w:hAnsi="Arial"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جديد</w:t>
      </w:r>
    </w:p>
    <w:p w14:paraId="491A5C5F" w14:textId="77777777" w:rsidR="00AD1761" w:rsidRDefault="00AD1761" w:rsidP="008A6364">
      <w:pPr>
        <w:rPr>
          <w:rFonts w:cs="Arial"/>
          <w:rtl/>
        </w:rPr>
      </w:pPr>
    </w:p>
    <w:p w14:paraId="77411A78" w14:textId="77777777" w:rsidR="00AD1761" w:rsidRDefault="00AD1761">
      <w:pPr>
        <w:bidi w:val="0"/>
        <w:rPr>
          <w:rFonts w:cs="Arial"/>
          <w:rtl/>
        </w:rPr>
      </w:pPr>
      <w:r>
        <w:rPr>
          <w:rFonts w:cs="Arial"/>
          <w:rtl/>
        </w:rPr>
        <w:lastRenderedPageBreak/>
        <w:br w:type="page"/>
      </w:r>
    </w:p>
    <w:p w14:paraId="27263B0C" w14:textId="4B2F9DB4" w:rsidR="00AD1761" w:rsidRDefault="00001745" w:rsidP="00A85D6E">
      <w:pPr>
        <w:rPr>
          <w:rFonts w:cs="Arial"/>
          <w:rtl/>
        </w:rPr>
      </w:pPr>
      <w:r>
        <w:rPr>
          <w:rFonts w:cs="Arial" w:hint="cs"/>
          <w:rtl/>
        </w:rPr>
        <w:lastRenderedPageBreak/>
        <w:t xml:space="preserve">أولا </w:t>
      </w:r>
      <w:r w:rsidR="0009623C">
        <w:rPr>
          <w:rFonts w:cs="Arial" w:hint="cs"/>
          <w:rtl/>
        </w:rPr>
        <w:t xml:space="preserve">تعديل على </w:t>
      </w:r>
      <w:r w:rsidR="0085106E">
        <w:rPr>
          <w:rFonts w:cs="Arial" w:hint="cs"/>
          <w:rtl/>
        </w:rPr>
        <w:t>التقرير التدقيق النهائي</w:t>
      </w:r>
    </w:p>
    <w:p w14:paraId="0DBCF824" w14:textId="35CD277C" w:rsidR="00B6707E" w:rsidRPr="00162B66" w:rsidRDefault="00162B66" w:rsidP="00A85D6E">
      <w:pPr>
        <w:pStyle w:val="a3"/>
        <w:numPr>
          <w:ilvl w:val="0"/>
          <w:numId w:val="1"/>
        </w:numPr>
        <w:rPr>
          <w:rFonts w:cs="Arial"/>
        </w:rPr>
      </w:pPr>
      <w:r w:rsidRPr="00162B66">
        <w:rPr>
          <w:rFonts w:cs="Arial" w:hint="cs"/>
          <w:rtl/>
        </w:rPr>
        <w:t xml:space="preserve">عنوان الرسالة رئيسي مربوط في نوع الكود ونوع المشروع </w:t>
      </w:r>
      <w:r w:rsidR="00A86F34" w:rsidRPr="00162B66">
        <w:rPr>
          <w:rFonts w:cs="Arial" w:hint="cs"/>
          <w:rtl/>
        </w:rPr>
        <w:t>مثال</w:t>
      </w:r>
      <w:r w:rsidR="00A86F34">
        <w:rPr>
          <w:rFonts w:cs="Arial" w:hint="cs"/>
          <w:rtl/>
        </w:rPr>
        <w:t>:</w:t>
      </w:r>
      <w:r>
        <w:rPr>
          <w:rFonts w:cs="Arial" w:hint="cs"/>
          <w:rtl/>
        </w:rPr>
        <w:t xml:space="preserve"> </w:t>
      </w:r>
      <w:r w:rsidR="00B6707E" w:rsidRPr="00162B66">
        <w:rPr>
          <w:rFonts w:cs="Arial" w:hint="cs"/>
          <w:rtl/>
        </w:rPr>
        <w:t xml:space="preserve">نوع الكود (وادي </w:t>
      </w:r>
      <w:r w:rsidR="006870BC" w:rsidRPr="00162B66">
        <w:rPr>
          <w:rFonts w:cs="Arial" w:hint="cs"/>
          <w:rtl/>
        </w:rPr>
        <w:t>حنيفة)</w:t>
      </w:r>
      <w:r w:rsidR="00B6707E" w:rsidRPr="00162B66">
        <w:rPr>
          <w:rFonts w:cs="Arial" w:hint="cs"/>
          <w:rtl/>
        </w:rPr>
        <w:t xml:space="preserve"> </w:t>
      </w:r>
      <w:r w:rsidR="00BB29D7" w:rsidRPr="00162B66">
        <w:rPr>
          <w:rFonts w:cs="Arial" w:hint="cs"/>
          <w:rtl/>
        </w:rPr>
        <w:t>تظهر</w:t>
      </w:r>
      <w:r w:rsidR="00B6707E" w:rsidRPr="00162B66">
        <w:rPr>
          <w:rFonts w:cs="Arial" w:hint="cs"/>
          <w:rtl/>
        </w:rPr>
        <w:t xml:space="preserve"> </w:t>
      </w:r>
      <w:r w:rsidR="00BB29D7" w:rsidRPr="00162B66">
        <w:rPr>
          <w:rFonts w:cs="Arial" w:hint="cs"/>
          <w:rtl/>
        </w:rPr>
        <w:t xml:space="preserve">الرسالة </w:t>
      </w:r>
      <w:r w:rsidR="006870BC" w:rsidRPr="00162B66">
        <w:rPr>
          <w:rFonts w:cs="Arial" w:hint="cs"/>
          <w:rtl/>
        </w:rPr>
        <w:t>(الرجاء</w:t>
      </w:r>
      <w:r w:rsidR="00BB29D7" w:rsidRPr="00162B66">
        <w:rPr>
          <w:rFonts w:cs="Arial" w:hint="cs"/>
          <w:rtl/>
        </w:rPr>
        <w:t xml:space="preserve"> التقيد باشتراطات أمانة </w:t>
      </w:r>
      <w:r w:rsidR="00955542" w:rsidRPr="00162B66">
        <w:rPr>
          <w:rFonts w:cs="Arial" w:hint="cs"/>
          <w:rtl/>
        </w:rPr>
        <w:t xml:space="preserve">منطقة </w:t>
      </w:r>
      <w:r w:rsidR="00BB29D7" w:rsidRPr="00162B66">
        <w:rPr>
          <w:rFonts w:cs="Arial" w:hint="cs"/>
          <w:rtl/>
        </w:rPr>
        <w:t xml:space="preserve">الرياض وكود وادي حنيفة لمقطع العمراني </w:t>
      </w:r>
      <w:r w:rsidR="00B6707E" w:rsidRPr="00162B66">
        <w:rPr>
          <w:rFonts w:cs="Arial" w:hint="cs"/>
          <w:rtl/>
        </w:rPr>
        <w:t xml:space="preserve"> </w:t>
      </w:r>
      <w:r w:rsidR="002B1741" w:rsidRPr="00162B66">
        <w:rPr>
          <w:rFonts w:cs="Arial"/>
        </w:rPr>
        <w:t>T3.2</w:t>
      </w:r>
      <w:r w:rsidR="002B1741" w:rsidRPr="00162B66">
        <w:rPr>
          <w:rFonts w:cs="Arial" w:hint="cs"/>
          <w:rtl/>
        </w:rPr>
        <w:t>) مثال ثاني</w:t>
      </w:r>
      <w:r w:rsidR="00C6750F">
        <w:rPr>
          <w:rFonts w:cs="Arial" w:hint="cs"/>
          <w:rtl/>
        </w:rPr>
        <w:t xml:space="preserve"> نوع الكود </w:t>
      </w:r>
      <w:r w:rsidR="002B1741" w:rsidRPr="00162B66">
        <w:rPr>
          <w:rFonts w:cs="Arial" w:hint="cs"/>
          <w:rtl/>
        </w:rPr>
        <w:t xml:space="preserve"> (</w:t>
      </w:r>
      <w:r w:rsidR="00955542" w:rsidRPr="00162B66">
        <w:rPr>
          <w:rFonts w:cs="Arial" w:hint="cs"/>
          <w:rtl/>
        </w:rPr>
        <w:t xml:space="preserve">الرجاء التقيد باشتراطات أمانة منطقة الرياض و الاشتراطات الوزارية لمحطات الوقود) </w:t>
      </w:r>
      <w:r w:rsidR="008B7758" w:rsidRPr="00162B66">
        <w:rPr>
          <w:rFonts w:cs="Arial" w:hint="cs"/>
          <w:rtl/>
        </w:rPr>
        <w:t xml:space="preserve">(الرجاء التقيد </w:t>
      </w:r>
      <w:r w:rsidR="006870BC" w:rsidRPr="00162B66">
        <w:rPr>
          <w:rFonts w:cs="Arial" w:hint="cs"/>
          <w:rtl/>
        </w:rPr>
        <w:t xml:space="preserve">بالاشتراطات الوزارية </w:t>
      </w:r>
      <w:r w:rsidR="00BF4174" w:rsidRPr="00162B66">
        <w:rPr>
          <w:rFonts w:cs="Arial" w:hint="cs"/>
          <w:rtl/>
        </w:rPr>
        <w:t xml:space="preserve">واشتراطات أمانة منطقة الرياض </w:t>
      </w:r>
      <w:r w:rsidR="006870BC" w:rsidRPr="00162B66">
        <w:rPr>
          <w:rFonts w:cs="Arial" w:hint="cs"/>
          <w:rtl/>
        </w:rPr>
        <w:t>للفلل السكنية )</w:t>
      </w:r>
    </w:p>
    <w:p w14:paraId="4758B8A2" w14:textId="569785A4" w:rsidR="00572369" w:rsidRDefault="00286BA3" w:rsidP="00A85D6E">
      <w:pPr>
        <w:pStyle w:val="a3"/>
        <w:numPr>
          <w:ilvl w:val="0"/>
          <w:numId w:val="1"/>
        </w:numPr>
        <w:rPr>
          <w:rFonts w:cs="Arial"/>
        </w:rPr>
      </w:pPr>
      <w:r>
        <w:rPr>
          <w:rFonts w:cs="Arial" w:hint="cs"/>
          <w:rtl/>
        </w:rPr>
        <w:t>الفقرة التالية تكون (</w:t>
      </w:r>
      <w:r w:rsidR="00BF7BFC">
        <w:rPr>
          <w:rFonts w:cs="Arial" w:hint="cs"/>
          <w:rtl/>
        </w:rPr>
        <w:t xml:space="preserve">عزيزي مقدم الطلب الرجاء تعديل الملاحظات </w:t>
      </w:r>
      <w:r w:rsidR="00A86F34">
        <w:rPr>
          <w:rFonts w:cs="Arial" w:hint="cs"/>
          <w:rtl/>
        </w:rPr>
        <w:t>وتوفير</w:t>
      </w:r>
      <w:r w:rsidR="00572369">
        <w:rPr>
          <w:rFonts w:cs="Arial" w:hint="cs"/>
          <w:rtl/>
        </w:rPr>
        <w:t xml:space="preserve"> المرفقات </w:t>
      </w:r>
      <w:r w:rsidR="009D3A3C">
        <w:rPr>
          <w:rFonts w:cs="Arial" w:hint="cs"/>
          <w:rtl/>
        </w:rPr>
        <w:t>الناقصة)</w:t>
      </w:r>
      <w:r w:rsidR="00CF2179">
        <w:rPr>
          <w:rFonts w:cs="Arial" w:hint="cs"/>
          <w:rtl/>
        </w:rPr>
        <w:t xml:space="preserve"> </w:t>
      </w:r>
      <w:r w:rsidR="00572369" w:rsidRPr="00CF2179">
        <w:rPr>
          <w:rFonts w:cs="Arial" w:hint="cs"/>
          <w:rtl/>
        </w:rPr>
        <w:t xml:space="preserve">بعد كذا يتم ذكر المرفقات </w:t>
      </w:r>
      <w:r w:rsidR="00B47727" w:rsidRPr="00CF2179">
        <w:rPr>
          <w:rFonts w:cs="Arial" w:hint="cs"/>
          <w:rtl/>
        </w:rPr>
        <w:t xml:space="preserve">الناقصة </w:t>
      </w:r>
      <w:r w:rsidR="00A86F34">
        <w:rPr>
          <w:rFonts w:cs="Arial" w:hint="cs"/>
          <w:rtl/>
        </w:rPr>
        <w:t>والملاحظات</w:t>
      </w:r>
    </w:p>
    <w:p w14:paraId="1D19E8E1" w14:textId="77777777" w:rsidR="00A86F34" w:rsidRDefault="00A86F34" w:rsidP="00A85D6E">
      <w:pPr>
        <w:pStyle w:val="a3"/>
        <w:rPr>
          <w:rFonts w:cs="Arial"/>
          <w:rtl/>
        </w:rPr>
      </w:pPr>
    </w:p>
    <w:p w14:paraId="7258E0CB" w14:textId="77777777" w:rsidR="00A86F34" w:rsidRDefault="00A86F34" w:rsidP="00A85D6E">
      <w:pPr>
        <w:pStyle w:val="a3"/>
        <w:rPr>
          <w:rFonts w:cs="Arial"/>
          <w:rtl/>
        </w:rPr>
      </w:pPr>
    </w:p>
    <w:p w14:paraId="700CA617" w14:textId="77777777" w:rsidR="00A86F34" w:rsidRDefault="00A86F34" w:rsidP="00A85D6E">
      <w:pPr>
        <w:pStyle w:val="a3"/>
        <w:rPr>
          <w:rFonts w:cs="Arial"/>
          <w:rtl/>
        </w:rPr>
      </w:pPr>
    </w:p>
    <w:p w14:paraId="088A420C" w14:textId="77777777" w:rsidR="00A86F34" w:rsidRDefault="00A86F34" w:rsidP="00A85D6E">
      <w:pPr>
        <w:pStyle w:val="a3"/>
        <w:rPr>
          <w:rFonts w:cs="Arial"/>
          <w:rtl/>
        </w:rPr>
      </w:pPr>
    </w:p>
    <w:p w14:paraId="1A878472" w14:textId="6E5278D7" w:rsidR="00A86F34" w:rsidRDefault="00001745" w:rsidP="00A85D6E">
      <w:pPr>
        <w:rPr>
          <w:rFonts w:cs="Arial"/>
          <w:rtl/>
        </w:rPr>
      </w:pPr>
      <w:r>
        <w:rPr>
          <w:rFonts w:cs="Arial" w:hint="cs"/>
          <w:rtl/>
        </w:rPr>
        <w:t xml:space="preserve">ثانيا </w:t>
      </w:r>
      <w:r w:rsidR="00617116">
        <w:rPr>
          <w:rFonts w:cs="Arial" w:hint="cs"/>
          <w:rtl/>
        </w:rPr>
        <w:t xml:space="preserve">إضافة عنصر </w:t>
      </w:r>
      <w:r w:rsidR="005D2AB2">
        <w:rPr>
          <w:rFonts w:cs="Arial" w:hint="cs"/>
          <w:rtl/>
        </w:rPr>
        <w:t>بجانب (تدقيق جديد,</w:t>
      </w:r>
      <w:r w:rsidR="00EA3FD2">
        <w:rPr>
          <w:rFonts w:cs="Arial" w:hint="cs"/>
          <w:rtl/>
        </w:rPr>
        <w:t xml:space="preserve"> سجل الدقيقات, إدارة الاشتراطات, </w:t>
      </w:r>
      <w:r w:rsidR="00442771">
        <w:rPr>
          <w:rFonts w:cs="Arial" w:hint="cs"/>
          <w:rtl/>
        </w:rPr>
        <w:t xml:space="preserve">مؤشرات الأداء </w:t>
      </w:r>
      <w:r w:rsidR="00442771">
        <w:rPr>
          <w:rFonts w:cs="Arial"/>
        </w:rPr>
        <w:t>KPIs</w:t>
      </w:r>
      <w:r>
        <w:rPr>
          <w:rFonts w:cs="Arial" w:hint="cs"/>
          <w:rtl/>
        </w:rPr>
        <w:t>)</w:t>
      </w:r>
    </w:p>
    <w:p w14:paraId="61CB8DE4" w14:textId="77777777" w:rsidR="0037102F" w:rsidRDefault="0037102F" w:rsidP="00A85D6E">
      <w:pPr>
        <w:rPr>
          <w:rFonts w:cs="Arial"/>
          <w:rtl/>
        </w:rPr>
      </w:pPr>
    </w:p>
    <w:p w14:paraId="3D807AF6" w14:textId="77777777" w:rsidR="0037102F" w:rsidRDefault="0037102F" w:rsidP="00A85D6E">
      <w:pPr>
        <w:rPr>
          <w:rFonts w:cs="Arial"/>
          <w:rtl/>
        </w:rPr>
      </w:pPr>
    </w:p>
    <w:p w14:paraId="086DDA5A" w14:textId="77777777" w:rsidR="0037102F" w:rsidRDefault="0037102F" w:rsidP="00A85D6E">
      <w:pPr>
        <w:rPr>
          <w:rFonts w:cs="Arial"/>
          <w:rtl/>
        </w:rPr>
      </w:pPr>
    </w:p>
    <w:p w14:paraId="447016EE" w14:textId="77777777" w:rsidR="00FA6AD9" w:rsidRPr="00FA6AD9" w:rsidRDefault="00FA6AD9" w:rsidP="00FA6AD9">
      <w:pPr>
        <w:shd w:val="clear" w:color="auto" w:fill="E1F5EE"/>
        <w:bidi w:val="0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FA6AD9">
        <w:rPr>
          <w:rFonts w:ascii="Segoe UI Emoji" w:eastAsia="Times New Roman" w:hAnsi="Segoe UI Emoji" w:cs="Segoe UI Emoji"/>
          <w:color w:val="000000"/>
          <w:sz w:val="20"/>
          <w:szCs w:val="20"/>
        </w:rPr>
        <w:t>🏠</w:t>
      </w:r>
    </w:p>
    <w:p w14:paraId="1B2C8DD7" w14:textId="77777777" w:rsidR="00FA6AD9" w:rsidRPr="00FA6AD9" w:rsidRDefault="00FA6AD9" w:rsidP="00A174C0">
      <w:pPr>
        <w:spacing w:after="0" w:line="240" w:lineRule="auto"/>
        <w:outlineLvl w:val="1"/>
        <w:rPr>
          <w:rFonts w:ascii="Arial" w:eastAsia="Times New Roman" w:hAnsi="Arial" w:cs="Arial"/>
          <w:color w:val="141413"/>
          <w:sz w:val="14"/>
          <w:szCs w:val="14"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أنماط التطوير المتاحة</w:t>
      </w:r>
    </w:p>
    <w:p w14:paraId="174A41BB" w14:textId="77777777" w:rsidR="00FA6AD9" w:rsidRPr="00FA6AD9" w:rsidRDefault="00FA6AD9" w:rsidP="00A174C0">
      <w:pPr>
        <w:bidi w:val="0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ص 7</w:t>
      </w:r>
    </w:p>
    <w:p w14:paraId="21372E55" w14:textId="1B66C591" w:rsidR="00FA6AD9" w:rsidRPr="00C90FDA" w:rsidRDefault="00FA6AD9" w:rsidP="00C90FDA">
      <w:pPr>
        <w:spacing w:after="0" w:line="240" w:lineRule="auto"/>
        <w:ind w:left="360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D01E50">
        <w:rPr>
          <w:rFonts w:ascii="Arial" w:eastAsia="Times New Roman" w:hAnsi="Arial" w:cs="Arial"/>
          <w:color w:val="141413"/>
          <w:sz w:val="14"/>
          <w:szCs w:val="14"/>
          <w:rtl/>
        </w:rPr>
        <w:t>فلة: مبنى مستقل — وحدة سكنية واحدة فقط، لا يُفرز ولا يُجزأ</w:t>
      </w:r>
      <w:r w:rsidR="00C90FDA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D01E50">
        <w:rPr>
          <w:rFonts w:ascii="Arial" w:eastAsia="Times New Roman" w:hAnsi="Arial" w:cs="Arial"/>
          <w:color w:val="3D3D3A"/>
          <w:sz w:val="14"/>
          <w:szCs w:val="14"/>
          <w:rtl/>
        </w:rPr>
        <w:t>300–999م²</w:t>
      </w:r>
    </w:p>
    <w:p w14:paraId="42478F71" w14:textId="77777777" w:rsidR="00D01E50" w:rsidRPr="00D01E50" w:rsidRDefault="00D01E50" w:rsidP="00D01E50">
      <w:pPr>
        <w:spacing w:after="0" w:line="240" w:lineRule="auto"/>
        <w:ind w:left="360"/>
        <w:rPr>
          <w:rFonts w:ascii="Arial" w:eastAsia="Times New Roman" w:hAnsi="Arial" w:cs="Arial"/>
          <w:color w:val="3D3D3A"/>
          <w:sz w:val="14"/>
          <w:szCs w:val="14"/>
          <w:rtl/>
        </w:rPr>
      </w:pPr>
    </w:p>
    <w:p w14:paraId="601B61E1" w14:textId="619F97A8" w:rsidR="00FA6AD9" w:rsidRPr="00C90FDA" w:rsidRDefault="00FA6AD9" w:rsidP="00C90FDA">
      <w:pPr>
        <w:spacing w:after="0" w:line="240" w:lineRule="auto"/>
        <w:ind w:left="360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D01E50">
        <w:rPr>
          <w:rFonts w:ascii="Arial" w:eastAsia="Times New Roman" w:hAnsi="Arial" w:cs="Arial"/>
          <w:color w:val="141413"/>
          <w:sz w:val="14"/>
          <w:szCs w:val="14"/>
          <w:rtl/>
        </w:rPr>
        <w:t>الحد الأدنى لعرض الأرض على الشارع للفلة</w:t>
      </w:r>
      <w:r w:rsidR="00C90FDA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D01E50">
        <w:rPr>
          <w:rFonts w:ascii="Arial" w:eastAsia="Times New Roman" w:hAnsi="Arial" w:cs="Arial"/>
          <w:color w:val="3D3D3A"/>
          <w:sz w:val="14"/>
          <w:szCs w:val="14"/>
          <w:rtl/>
        </w:rPr>
        <w:t>12م</w:t>
      </w:r>
    </w:p>
    <w:p w14:paraId="5CF7EFF1" w14:textId="77777777" w:rsidR="00D01E50" w:rsidRPr="00D01E50" w:rsidRDefault="00D01E50" w:rsidP="00D01E50">
      <w:pPr>
        <w:spacing w:after="0" w:line="240" w:lineRule="auto"/>
        <w:ind w:left="360"/>
        <w:rPr>
          <w:rFonts w:ascii="Arial" w:eastAsia="Times New Roman" w:hAnsi="Arial" w:cs="Arial"/>
          <w:color w:val="3D3D3A"/>
          <w:sz w:val="14"/>
          <w:szCs w:val="14"/>
          <w:rtl/>
        </w:rPr>
      </w:pPr>
    </w:p>
    <w:p w14:paraId="73BAA6E1" w14:textId="7A3BBD1B" w:rsidR="00FA6AD9" w:rsidRPr="00AE04FB" w:rsidRDefault="00FA6AD9" w:rsidP="00AE04FB">
      <w:pPr>
        <w:spacing w:after="0" w:line="240" w:lineRule="auto"/>
        <w:ind w:left="360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D01E50">
        <w:rPr>
          <w:rFonts w:ascii="Arial" w:eastAsia="Times New Roman" w:hAnsi="Arial" w:cs="Arial"/>
          <w:color w:val="141413"/>
          <w:sz w:val="14"/>
          <w:szCs w:val="14"/>
          <w:rtl/>
        </w:rPr>
        <w:t>دوبلكس: وحدتان متلاصقتان من جانب واحد</w:t>
      </w:r>
      <w:r w:rsidR="00AE04FB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D01E50">
        <w:rPr>
          <w:rFonts w:ascii="Arial" w:eastAsia="Times New Roman" w:hAnsi="Arial" w:cs="Arial"/>
          <w:color w:val="3D3D3A"/>
          <w:sz w:val="14"/>
          <w:szCs w:val="14"/>
          <w:rtl/>
        </w:rPr>
        <w:t>400–999م²</w:t>
      </w:r>
    </w:p>
    <w:p w14:paraId="1DDDB6C9" w14:textId="77777777" w:rsidR="00D01E50" w:rsidRPr="00D01E50" w:rsidRDefault="00D01E50" w:rsidP="00D01E50">
      <w:pPr>
        <w:spacing w:after="0" w:line="240" w:lineRule="auto"/>
        <w:ind w:left="360"/>
        <w:rPr>
          <w:rFonts w:ascii="Arial" w:eastAsia="Times New Roman" w:hAnsi="Arial" w:cs="Arial"/>
          <w:color w:val="3D3D3A"/>
          <w:sz w:val="14"/>
          <w:szCs w:val="14"/>
          <w:rtl/>
        </w:rPr>
      </w:pPr>
    </w:p>
    <w:p w14:paraId="6A7FAD8F" w14:textId="5E5177AD" w:rsidR="00FA6AD9" w:rsidRPr="00AE04FB" w:rsidRDefault="00FA6AD9" w:rsidP="00AE04FB">
      <w:pPr>
        <w:spacing w:after="0" w:line="240" w:lineRule="auto"/>
        <w:ind w:left="360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D01E50">
        <w:rPr>
          <w:rFonts w:ascii="Arial" w:eastAsia="Times New Roman" w:hAnsi="Arial" w:cs="Arial"/>
          <w:color w:val="141413"/>
          <w:sz w:val="14"/>
          <w:szCs w:val="14"/>
          <w:rtl/>
        </w:rPr>
        <w:t>الحد الأدنى لعرض أرض الدوبلكس على الشارع</w:t>
      </w:r>
      <w:r w:rsidR="00AE04FB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D01E50">
        <w:rPr>
          <w:rFonts w:ascii="Arial" w:eastAsia="Times New Roman" w:hAnsi="Arial" w:cs="Arial"/>
          <w:color w:val="3D3D3A"/>
          <w:sz w:val="14"/>
          <w:szCs w:val="14"/>
          <w:rtl/>
        </w:rPr>
        <w:t>20م</w:t>
      </w:r>
    </w:p>
    <w:p w14:paraId="41886718" w14:textId="77777777" w:rsidR="00D01E50" w:rsidRPr="00D01E50" w:rsidRDefault="00D01E50" w:rsidP="00D01E50">
      <w:pPr>
        <w:spacing w:after="0" w:line="240" w:lineRule="auto"/>
        <w:ind w:left="360"/>
        <w:rPr>
          <w:rFonts w:ascii="Arial" w:eastAsia="Times New Roman" w:hAnsi="Arial" w:cs="Arial"/>
          <w:color w:val="3D3D3A"/>
          <w:sz w:val="14"/>
          <w:szCs w:val="14"/>
          <w:rtl/>
        </w:rPr>
      </w:pPr>
    </w:p>
    <w:p w14:paraId="3F323E3C" w14:textId="77777777" w:rsidR="00FA6AD9" w:rsidRPr="00D01E50" w:rsidRDefault="00FA6AD9" w:rsidP="00D01E50">
      <w:pPr>
        <w:spacing w:after="0" w:line="240" w:lineRule="auto"/>
        <w:ind w:left="360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D01E50">
        <w:rPr>
          <w:rFonts w:ascii="Arial" w:eastAsia="Times New Roman" w:hAnsi="Arial" w:cs="Arial"/>
          <w:color w:val="141413"/>
          <w:sz w:val="14"/>
          <w:szCs w:val="14"/>
          <w:rtl/>
        </w:rPr>
        <w:t>يُمنع: فرز الدورين، فرز الفلة لوحدات، بناء أكثر من فلتين متلاصقتين</w:t>
      </w:r>
    </w:p>
    <w:p w14:paraId="058A643C" w14:textId="77777777" w:rsidR="00FA6AD9" w:rsidRPr="00FA6AD9" w:rsidRDefault="00FA6AD9" w:rsidP="00A174C0">
      <w:pPr>
        <w:shd w:val="clear" w:color="auto" w:fill="E6F1FB"/>
        <w:bidi w:val="0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  <w:rtl/>
        </w:rPr>
      </w:pPr>
      <w:r w:rsidRPr="00FA6AD9">
        <w:rPr>
          <w:rFonts w:ascii="Segoe UI Emoji" w:eastAsia="Times New Roman" w:hAnsi="Segoe UI Emoji" w:cs="Segoe UI Emoji"/>
          <w:color w:val="000000"/>
          <w:sz w:val="14"/>
          <w:szCs w:val="14"/>
        </w:rPr>
        <w:t>📐</w:t>
      </w:r>
    </w:p>
    <w:p w14:paraId="2933FC82" w14:textId="77777777" w:rsidR="00FA6AD9" w:rsidRPr="00FA6AD9" w:rsidRDefault="00FA6AD9" w:rsidP="00A174C0">
      <w:pPr>
        <w:spacing w:after="0" w:line="240" w:lineRule="auto"/>
        <w:outlineLvl w:val="1"/>
        <w:rPr>
          <w:rFonts w:ascii="Arial" w:eastAsia="Times New Roman" w:hAnsi="Arial" w:cs="Arial"/>
          <w:color w:val="141413"/>
          <w:sz w:val="14"/>
          <w:szCs w:val="14"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ضوابط البناء ونسبة التغطية</w:t>
      </w:r>
    </w:p>
    <w:p w14:paraId="4A6ACF3B" w14:textId="77777777" w:rsidR="00FA6AD9" w:rsidRPr="00FA6AD9" w:rsidRDefault="00FA6AD9" w:rsidP="00A174C0">
      <w:pPr>
        <w:bidi w:val="0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ص 9، 11</w:t>
      </w:r>
    </w:p>
    <w:p w14:paraId="67215E3E" w14:textId="066C93E8" w:rsidR="00FA6AD9" w:rsidRPr="00AE04FB" w:rsidRDefault="00FA6AD9" w:rsidP="00AE04FB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الحد الأقصى لنسبة تغطية الأرض (شاملة الملاحق الأرضية)</w:t>
      </w:r>
      <w:r w:rsidR="00AE04FB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70%</w:t>
      </w:r>
    </w:p>
    <w:p w14:paraId="60A1BA56" w14:textId="77777777" w:rsidR="00D01E50" w:rsidRPr="00FA6AD9" w:rsidRDefault="00D01E50" w:rsidP="00A174C0">
      <w:pPr>
        <w:spacing w:after="0" w:line="240" w:lineRule="auto"/>
        <w:rPr>
          <w:rFonts w:ascii="Arial" w:eastAsia="Times New Roman" w:hAnsi="Arial" w:cs="Arial"/>
          <w:color w:val="3D3D3A"/>
          <w:sz w:val="14"/>
          <w:szCs w:val="14"/>
          <w:rtl/>
        </w:rPr>
      </w:pPr>
    </w:p>
    <w:p w14:paraId="7B3E8AA0" w14:textId="00BF76E7" w:rsidR="00FA6AD9" w:rsidRPr="00AE04FB" w:rsidRDefault="00FA6AD9" w:rsidP="00AE04FB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عدد الأدوار المسموح بها</w:t>
      </w:r>
      <w:r w:rsidR="00AE04FB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دورين + 50% ملحق علوي</w:t>
      </w:r>
    </w:p>
    <w:p w14:paraId="54D25B9D" w14:textId="77777777" w:rsidR="00D01E50" w:rsidRPr="00FA6AD9" w:rsidRDefault="00D01E50" w:rsidP="00A174C0">
      <w:pPr>
        <w:spacing w:after="0" w:line="240" w:lineRule="auto"/>
        <w:rPr>
          <w:rFonts w:ascii="Arial" w:eastAsia="Times New Roman" w:hAnsi="Arial" w:cs="Arial"/>
          <w:color w:val="3D3D3A"/>
          <w:sz w:val="14"/>
          <w:szCs w:val="14"/>
          <w:rtl/>
        </w:rPr>
      </w:pPr>
    </w:p>
    <w:p w14:paraId="56F77E6C" w14:textId="02889FE3" w:rsidR="00FA6AD9" w:rsidRPr="00AE04FB" w:rsidRDefault="00FA6AD9" w:rsidP="00AE04FB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نسبة البناء في الملحق العلوي من الدور الأرضي (حد أقصى)</w:t>
      </w:r>
      <w:r w:rsidR="00AE04FB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50%</w:t>
      </w:r>
    </w:p>
    <w:p w14:paraId="2A314836" w14:textId="77777777" w:rsidR="00D01E50" w:rsidRPr="00FA6AD9" w:rsidRDefault="00D01E50" w:rsidP="00A174C0">
      <w:pPr>
        <w:spacing w:after="0" w:line="240" w:lineRule="auto"/>
        <w:rPr>
          <w:rFonts w:ascii="Arial" w:eastAsia="Times New Roman" w:hAnsi="Arial" w:cs="Arial"/>
          <w:color w:val="3D3D3A"/>
          <w:sz w:val="14"/>
          <w:szCs w:val="14"/>
          <w:rtl/>
        </w:rPr>
      </w:pPr>
    </w:p>
    <w:p w14:paraId="4760B108" w14:textId="2DDD1EB0" w:rsidR="00FA6AD9" w:rsidRPr="00AE04FB" w:rsidRDefault="00FA6AD9" w:rsidP="00AE04FB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نسبة الواجهة الرئيسية ذات الارتداد 0–2م (حد أدنى)</w:t>
      </w:r>
      <w:r w:rsidR="00AE04FB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60%</w:t>
      </w:r>
    </w:p>
    <w:p w14:paraId="4570F0AC" w14:textId="77777777" w:rsidR="00D01E50" w:rsidRPr="00FA6AD9" w:rsidRDefault="00D01E50" w:rsidP="00A174C0">
      <w:pPr>
        <w:spacing w:after="0" w:line="240" w:lineRule="auto"/>
        <w:rPr>
          <w:rFonts w:ascii="Arial" w:eastAsia="Times New Roman" w:hAnsi="Arial" w:cs="Arial"/>
          <w:color w:val="3D3D3A"/>
          <w:sz w:val="14"/>
          <w:szCs w:val="14"/>
          <w:rtl/>
        </w:rPr>
      </w:pPr>
    </w:p>
    <w:p w14:paraId="7F2B6282" w14:textId="60592181" w:rsidR="00FA6AD9" w:rsidRPr="00FA6AD9" w:rsidRDefault="00FA6AD9" w:rsidP="00AE04FB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المبنى الرئيسي يشغل من طول الواجهة الرئيسية (حد أدنى)</w:t>
      </w:r>
      <w:r w:rsidR="00AE04FB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30%</w:t>
      </w:r>
    </w:p>
    <w:p w14:paraId="3E6F06E5" w14:textId="77777777" w:rsidR="00FA6AD9" w:rsidRPr="00FA6AD9" w:rsidRDefault="00FA6AD9" w:rsidP="00A174C0">
      <w:pPr>
        <w:shd w:val="clear" w:color="auto" w:fill="FAEEDA"/>
        <w:bidi w:val="0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  <w:rtl/>
        </w:rPr>
      </w:pPr>
      <w:r w:rsidRPr="00FA6AD9">
        <w:rPr>
          <w:rFonts w:ascii="Segoe UI Emoji" w:eastAsia="Times New Roman" w:hAnsi="Segoe UI Emoji" w:cs="Segoe UI Emoji"/>
          <w:color w:val="000000"/>
          <w:sz w:val="14"/>
          <w:szCs w:val="14"/>
        </w:rPr>
        <w:t>📏</w:t>
      </w:r>
    </w:p>
    <w:p w14:paraId="446847CC" w14:textId="77777777" w:rsidR="00FA6AD9" w:rsidRPr="00FA6AD9" w:rsidRDefault="00FA6AD9" w:rsidP="00A174C0">
      <w:pPr>
        <w:spacing w:after="0" w:line="240" w:lineRule="auto"/>
        <w:outlineLvl w:val="1"/>
        <w:rPr>
          <w:rFonts w:ascii="Arial" w:eastAsia="Times New Roman" w:hAnsi="Arial" w:cs="Arial"/>
          <w:color w:val="141413"/>
          <w:sz w:val="14"/>
          <w:szCs w:val="14"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الارتدادات</w:t>
      </w:r>
    </w:p>
    <w:p w14:paraId="6F973752" w14:textId="77777777" w:rsidR="00FA6AD9" w:rsidRPr="00FA6AD9" w:rsidRDefault="00FA6AD9" w:rsidP="00A174C0">
      <w:pPr>
        <w:bidi w:val="0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ص 9، 11، 13</w:t>
      </w:r>
    </w:p>
    <w:p w14:paraId="1732394E" w14:textId="77777777" w:rsid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الواجهة الرئيسية — الدور الأرضي: ارتداد 0–2م على 60% من الواجهة</w:t>
      </w:r>
    </w:p>
    <w:p w14:paraId="358D6C12" w14:textId="77777777" w:rsidR="00797570" w:rsidRPr="00FA6AD9" w:rsidRDefault="00797570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</w:rPr>
      </w:pPr>
    </w:p>
    <w:p w14:paraId="7CCD2A31" w14:textId="77777777" w:rsid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الواجهة الرئيسية — الأدوار العلوية: بدون شروط</w:t>
      </w:r>
    </w:p>
    <w:p w14:paraId="46382F74" w14:textId="77777777" w:rsidR="00797570" w:rsidRPr="00FA6AD9" w:rsidRDefault="00797570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</w:p>
    <w:p w14:paraId="412E8EF8" w14:textId="36F48902" w:rsidR="00FA6AD9" w:rsidRPr="00AE04FB" w:rsidRDefault="00FA6AD9" w:rsidP="00AE04FB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الواجهة الخلفية — الأدوار العلوية</w:t>
      </w:r>
      <w:r w:rsidR="00AE04FB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2م حد أدنى</w:t>
      </w:r>
    </w:p>
    <w:p w14:paraId="221889D4" w14:textId="77777777" w:rsidR="00797570" w:rsidRPr="00FA6AD9" w:rsidRDefault="00797570" w:rsidP="00A174C0">
      <w:pPr>
        <w:spacing w:after="0" w:line="240" w:lineRule="auto"/>
        <w:rPr>
          <w:rFonts w:ascii="Arial" w:eastAsia="Times New Roman" w:hAnsi="Arial" w:cs="Arial"/>
          <w:color w:val="3D3D3A"/>
          <w:sz w:val="14"/>
          <w:szCs w:val="14"/>
          <w:rtl/>
        </w:rPr>
      </w:pPr>
    </w:p>
    <w:p w14:paraId="322FA672" w14:textId="77777777" w:rsid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الواجهة الجانبية 1 (اليسرى) — جميع الأدوار: يُسمح البناء على الصامت</w:t>
      </w:r>
    </w:p>
    <w:p w14:paraId="309938C1" w14:textId="77777777" w:rsidR="00797570" w:rsidRPr="00FA6AD9" w:rsidRDefault="00797570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</w:p>
    <w:p w14:paraId="5619F044" w14:textId="34E5C359" w:rsidR="00FA6AD9" w:rsidRPr="00AE04FB" w:rsidRDefault="00FA6AD9" w:rsidP="00AE04FB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الواجهة الجانبية 2 (اليمنى) — الأدوار العلوية</w:t>
      </w:r>
      <w:r w:rsidR="00AE04FB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2م حد أدنى</w:t>
      </w:r>
    </w:p>
    <w:p w14:paraId="1F2765A1" w14:textId="77777777" w:rsidR="00797570" w:rsidRPr="00FA6AD9" w:rsidRDefault="00797570" w:rsidP="00A174C0">
      <w:pPr>
        <w:spacing w:after="0" w:line="240" w:lineRule="auto"/>
        <w:rPr>
          <w:rFonts w:ascii="Arial" w:eastAsia="Times New Roman" w:hAnsi="Arial" w:cs="Arial"/>
          <w:color w:val="3D3D3A"/>
          <w:sz w:val="14"/>
          <w:szCs w:val="14"/>
          <w:rtl/>
        </w:rPr>
      </w:pPr>
    </w:p>
    <w:p w14:paraId="306CA271" w14:textId="3AA7DC39" w:rsidR="00FA6AD9" w:rsidRPr="00FA6AD9" w:rsidRDefault="00FA6AD9" w:rsidP="00AE04FB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الواجهة الثانوية (أرض على زاوية) — ارتداد 0–2م على (حد أدنى)</w:t>
      </w:r>
      <w:r w:rsidR="00AE04FB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30%</w:t>
      </w:r>
    </w:p>
    <w:p w14:paraId="52A0A0A4" w14:textId="77777777" w:rsidR="00FA6AD9" w:rsidRPr="00FA6AD9" w:rsidRDefault="00FA6AD9" w:rsidP="00A174C0">
      <w:pPr>
        <w:shd w:val="clear" w:color="auto" w:fill="EAF3DE"/>
        <w:bidi w:val="0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  <w:rtl/>
        </w:rPr>
      </w:pPr>
      <w:r w:rsidRPr="00FA6AD9">
        <w:rPr>
          <w:rFonts w:ascii="Segoe UI Emoji" w:eastAsia="Times New Roman" w:hAnsi="Segoe UI Emoji" w:cs="Segoe UI Emoji"/>
          <w:color w:val="000000"/>
          <w:sz w:val="14"/>
          <w:szCs w:val="14"/>
        </w:rPr>
        <w:t>🌿</w:t>
      </w:r>
    </w:p>
    <w:p w14:paraId="773F9A60" w14:textId="77777777" w:rsidR="00FA6AD9" w:rsidRPr="00FA6AD9" w:rsidRDefault="00FA6AD9" w:rsidP="00A174C0">
      <w:pPr>
        <w:spacing w:after="0" w:line="240" w:lineRule="auto"/>
        <w:outlineLvl w:val="1"/>
        <w:rPr>
          <w:rFonts w:ascii="Arial" w:eastAsia="Times New Roman" w:hAnsi="Arial" w:cs="Arial"/>
          <w:color w:val="141413"/>
          <w:sz w:val="14"/>
          <w:szCs w:val="14"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الفناء الداخلي</w:t>
      </w:r>
    </w:p>
    <w:p w14:paraId="5E125D2B" w14:textId="77777777" w:rsidR="00FA6AD9" w:rsidRPr="00FA6AD9" w:rsidRDefault="00FA6AD9" w:rsidP="00A174C0">
      <w:pPr>
        <w:bidi w:val="0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ص 15</w:t>
      </w:r>
    </w:p>
    <w:p w14:paraId="60F4C4C8" w14:textId="37089EB4" w:rsidR="00FA6AD9" w:rsidRPr="00FA6AD9" w:rsidRDefault="00FA6AD9" w:rsidP="0079757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يجب توفير فناء داخلي لكل وحدة سكنية</w:t>
      </w:r>
      <w:r w:rsidR="00797570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الحد الأدنى لمساحة الفناء</w:t>
      </w:r>
      <w:r w:rsidR="00797570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20م²</w:t>
      </w:r>
    </w:p>
    <w:p w14:paraId="65E5B5E5" w14:textId="370F45A2" w:rsidR="00FA6AD9" w:rsidRPr="00FA6AD9" w:rsidRDefault="00FA6AD9" w:rsidP="0079757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الحد الأدنى لطول الضلع</w:t>
      </w:r>
      <w:r w:rsidR="00797570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4م</w:t>
      </w:r>
    </w:p>
    <w:p w14:paraId="387FF912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الفناء: فراغ خارجي مفتوح محاط بـ 3 جهات، ضلعان منها في المبنى الرئيسي</w:t>
      </w:r>
    </w:p>
    <w:p w14:paraId="2082EA14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يُمنع: تسقيف الفناء، وضع مكيفات على واجهاته، دمجه مع موقف السيارة</w:t>
      </w:r>
    </w:p>
    <w:p w14:paraId="595AC021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بروز الشرفات على الفناء لا يتجاوز 1م وبنسبة لا تتجاوز 40% من محيطه</w:t>
      </w:r>
    </w:p>
    <w:p w14:paraId="09899B0B" w14:textId="77777777" w:rsidR="00FA6AD9" w:rsidRPr="00FA6AD9" w:rsidRDefault="00FA6AD9" w:rsidP="00A174C0">
      <w:pPr>
        <w:shd w:val="clear" w:color="auto" w:fill="FBEAF0"/>
        <w:bidi w:val="0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  <w:rtl/>
        </w:rPr>
      </w:pPr>
      <w:r w:rsidRPr="00FA6AD9">
        <w:rPr>
          <w:rFonts w:ascii="Segoe UI Emoji" w:eastAsia="Times New Roman" w:hAnsi="Segoe UI Emoji" w:cs="Segoe UI Emoji"/>
          <w:color w:val="000000"/>
          <w:sz w:val="14"/>
          <w:szCs w:val="14"/>
        </w:rPr>
        <w:t>📊</w:t>
      </w:r>
    </w:p>
    <w:p w14:paraId="7F0D9B6E" w14:textId="77777777" w:rsidR="00FA6AD9" w:rsidRPr="00FA6AD9" w:rsidRDefault="00FA6AD9" w:rsidP="00A174C0">
      <w:pPr>
        <w:spacing w:after="0" w:line="240" w:lineRule="auto"/>
        <w:outlineLvl w:val="1"/>
        <w:rPr>
          <w:rFonts w:ascii="Arial" w:eastAsia="Times New Roman" w:hAnsi="Arial" w:cs="Arial"/>
          <w:color w:val="141413"/>
          <w:sz w:val="14"/>
          <w:szCs w:val="14"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الارتفاعات</w:t>
      </w:r>
    </w:p>
    <w:p w14:paraId="4810D222" w14:textId="77777777" w:rsidR="00FA6AD9" w:rsidRPr="00FA6AD9" w:rsidRDefault="00FA6AD9" w:rsidP="00A174C0">
      <w:pPr>
        <w:bidi w:val="0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ص 17</w:t>
      </w:r>
    </w:p>
    <w:p w14:paraId="46EC8AAF" w14:textId="27820560" w:rsidR="00FA6AD9" w:rsidRPr="00FA6AD9" w:rsidRDefault="00FA6AD9" w:rsidP="00C90FDA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ارتفاع منسوب الدور الأرضي من الرصيف (حد أقصى)</w:t>
      </w:r>
      <w:r w:rsidR="00C90FDA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0.45م</w:t>
      </w:r>
    </w:p>
    <w:p w14:paraId="0A764F4F" w14:textId="7A05A984" w:rsidR="00FA6AD9" w:rsidRPr="00FA6AD9" w:rsidRDefault="00FA6AD9" w:rsidP="00C90FDA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ارتفاع الدور الأرضي (حد أقصى)</w:t>
      </w:r>
      <w:r w:rsidR="00C90FDA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4م</w:t>
      </w:r>
    </w:p>
    <w:p w14:paraId="15E4CDB7" w14:textId="470CC746" w:rsidR="00FA6AD9" w:rsidRPr="00FA6AD9" w:rsidRDefault="00FA6AD9" w:rsidP="00C90FDA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ارتفاع الدور الأول (حد أقصى)</w:t>
      </w:r>
      <w:r w:rsidR="00C90FDA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4م</w:t>
      </w:r>
    </w:p>
    <w:p w14:paraId="7D6534C6" w14:textId="6DA0F9D7" w:rsidR="00FA6AD9" w:rsidRPr="00FA6AD9" w:rsidRDefault="00FA6AD9" w:rsidP="00C90FDA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ارتفاع الملحق العلوي (حد أقصى)</w:t>
      </w:r>
      <w:r w:rsidR="00C90FDA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4م</w:t>
      </w:r>
    </w:p>
    <w:p w14:paraId="478F731D" w14:textId="5A093543" w:rsidR="00FA6AD9" w:rsidRPr="00FA6AD9" w:rsidRDefault="00FA6AD9" w:rsidP="007A7404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ارتفاع دروة السطح (الدروة)</w:t>
      </w:r>
      <w:r w:rsidR="007A7404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1.8م</w:t>
      </w:r>
    </w:p>
    <w:p w14:paraId="646DF11A" w14:textId="595E9D71" w:rsidR="00FA6AD9" w:rsidRPr="00FA6AD9" w:rsidRDefault="00FA6AD9" w:rsidP="007A7404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ارتفاع دروة ملاحق الأرضية والعلوية</w:t>
      </w:r>
      <w:r w:rsidR="007A7404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0.2م–0.4م</w:t>
      </w:r>
    </w:p>
    <w:p w14:paraId="44B750CC" w14:textId="2CCD7E08" w:rsidR="00FA6AD9" w:rsidRPr="00FA6AD9" w:rsidRDefault="00FA6AD9" w:rsidP="007A7404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ارتفاع الحوش من الرصيف (حد أقصى)</w:t>
      </w:r>
      <w:r w:rsidR="007A7404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0.15م</w:t>
      </w:r>
    </w:p>
    <w:p w14:paraId="47A386D0" w14:textId="77777777" w:rsidR="00FA6AD9" w:rsidRPr="00FA6AD9" w:rsidRDefault="00FA6AD9" w:rsidP="00A174C0">
      <w:pPr>
        <w:shd w:val="clear" w:color="auto" w:fill="EEEDFE"/>
        <w:bidi w:val="0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  <w:rtl/>
        </w:rPr>
      </w:pPr>
      <w:r w:rsidRPr="00FA6AD9">
        <w:rPr>
          <w:rFonts w:ascii="Segoe UI Emoji" w:eastAsia="Times New Roman" w:hAnsi="Segoe UI Emoji" w:cs="Segoe UI Emoji"/>
          <w:color w:val="000000"/>
          <w:sz w:val="14"/>
          <w:szCs w:val="14"/>
        </w:rPr>
        <w:t>🧱</w:t>
      </w:r>
    </w:p>
    <w:p w14:paraId="6777B832" w14:textId="77777777" w:rsidR="00FA6AD9" w:rsidRPr="00FA6AD9" w:rsidRDefault="00FA6AD9" w:rsidP="00A174C0">
      <w:pPr>
        <w:spacing w:after="0" w:line="240" w:lineRule="auto"/>
        <w:outlineLvl w:val="1"/>
        <w:rPr>
          <w:rFonts w:ascii="Arial" w:eastAsia="Times New Roman" w:hAnsi="Arial" w:cs="Arial"/>
          <w:color w:val="141413"/>
          <w:sz w:val="14"/>
          <w:szCs w:val="14"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الأسوار</w:t>
      </w:r>
    </w:p>
    <w:p w14:paraId="76E23FCF" w14:textId="77777777" w:rsidR="00FA6AD9" w:rsidRPr="00FA6AD9" w:rsidRDefault="00FA6AD9" w:rsidP="00A174C0">
      <w:pPr>
        <w:bidi w:val="0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ص 19، 21، 22</w:t>
      </w:r>
    </w:p>
    <w:p w14:paraId="64A541A9" w14:textId="3C8D9080" w:rsidR="00FA6AD9" w:rsidRPr="00FA6AD9" w:rsidRDefault="00FA6AD9" w:rsidP="007A7404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سور الواجهة المتقدمة — مصمت (حد أقصى)</w:t>
      </w:r>
      <w:r w:rsidR="007A7404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1م</w:t>
      </w:r>
    </w:p>
    <w:p w14:paraId="2DC5D344" w14:textId="65FD5774" w:rsidR="00FA6AD9" w:rsidRPr="00FA6AD9" w:rsidRDefault="00FA6AD9" w:rsidP="007A7404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سور الواجهة المتقدمة — مزخرف (حد أقصى)</w:t>
      </w:r>
      <w:r w:rsidR="007A7404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1.5م</w:t>
      </w:r>
    </w:p>
    <w:p w14:paraId="442AC04D" w14:textId="7A1168C5" w:rsidR="00FA6AD9" w:rsidRPr="00FA6AD9" w:rsidRDefault="00FA6AD9" w:rsidP="007A7404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سور الواجهة المتراجعة — مصمت (حد أقصى)</w:t>
      </w:r>
      <w:r w:rsidR="007A7404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2.2م</w:t>
      </w:r>
    </w:p>
    <w:p w14:paraId="69CAF48C" w14:textId="66C4595F" w:rsidR="00FA6AD9" w:rsidRPr="00FA6AD9" w:rsidRDefault="00FA6AD9" w:rsidP="007A7404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سور الواجهة المتراجعة — مزخرف (حد أقصى)</w:t>
      </w:r>
      <w:r w:rsidR="007A7404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2.6م</w:t>
      </w:r>
    </w:p>
    <w:p w14:paraId="72413056" w14:textId="17CB67EF" w:rsidR="00FA6AD9" w:rsidRPr="00FA6AD9" w:rsidRDefault="00FA6AD9" w:rsidP="007A7404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أسوار حدود الملكية (جهة الجيران)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3م</w:t>
      </w:r>
    </w:p>
    <w:p w14:paraId="2008E66B" w14:textId="77777777" w:rsidR="00D13492" w:rsidRDefault="00D13492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</w:p>
    <w:p w14:paraId="49E858EA" w14:textId="4628A32E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lastRenderedPageBreak/>
        <w:t>يُمنع: الزجاج المهشم، الأسلاك الشائكة، الألواح المعدنية، تغطية الأسوار بأقمشة</w:t>
      </w:r>
    </w:p>
    <w:p w14:paraId="71A7E4A4" w14:textId="77777777" w:rsidR="00FA6AD9" w:rsidRPr="00FA6AD9" w:rsidRDefault="00FA6AD9" w:rsidP="00A174C0">
      <w:pPr>
        <w:shd w:val="clear" w:color="auto" w:fill="F1EFE8"/>
        <w:bidi w:val="0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  <w:rtl/>
        </w:rPr>
      </w:pPr>
      <w:r w:rsidRPr="00FA6AD9">
        <w:rPr>
          <w:rFonts w:ascii="Segoe UI Emoji" w:eastAsia="Times New Roman" w:hAnsi="Segoe UI Emoji" w:cs="Segoe UI Emoji"/>
          <w:color w:val="000000"/>
          <w:sz w:val="14"/>
          <w:szCs w:val="14"/>
        </w:rPr>
        <w:t>⚙️</w:t>
      </w:r>
    </w:p>
    <w:p w14:paraId="50FB6D66" w14:textId="77777777" w:rsidR="00FA6AD9" w:rsidRPr="00FA6AD9" w:rsidRDefault="00FA6AD9" w:rsidP="00A174C0">
      <w:pPr>
        <w:spacing w:after="0" w:line="240" w:lineRule="auto"/>
        <w:outlineLvl w:val="1"/>
        <w:rPr>
          <w:rFonts w:ascii="Arial" w:eastAsia="Times New Roman" w:hAnsi="Arial" w:cs="Arial"/>
          <w:color w:val="141413"/>
          <w:sz w:val="14"/>
          <w:szCs w:val="14"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الأحكام العامة</w:t>
      </w:r>
    </w:p>
    <w:p w14:paraId="58A0CBC7" w14:textId="77777777" w:rsidR="00FA6AD9" w:rsidRPr="00FA6AD9" w:rsidRDefault="00FA6AD9" w:rsidP="00A174C0">
      <w:pPr>
        <w:bidi w:val="0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ص 25، 26، 27، 28</w:t>
      </w:r>
    </w:p>
    <w:p w14:paraId="11EAD580" w14:textId="57A69146" w:rsidR="00FA6AD9" w:rsidRPr="00FA6AD9" w:rsidRDefault="00FA6AD9" w:rsidP="00D13492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مواقف السيارات للفلل ≤550م²</w:t>
      </w:r>
      <w:r w:rsidR="00D13492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موقف واحد (حد أدنى)</w:t>
      </w:r>
    </w:p>
    <w:p w14:paraId="0B7931E3" w14:textId="5A93D6F0" w:rsidR="00FA6AD9" w:rsidRPr="00FA6AD9" w:rsidRDefault="00FA6AD9" w:rsidP="00D13492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مواقف السيارات للفلل أكبر من 550م²</w:t>
      </w:r>
      <w:r w:rsidR="00D13492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موقفان (حد أدنى)</w:t>
      </w:r>
    </w:p>
    <w:p w14:paraId="735A7239" w14:textId="449E4DA1" w:rsidR="00FA6AD9" w:rsidRPr="00FA6AD9" w:rsidRDefault="00FA6AD9" w:rsidP="00D13492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عرض مدخل السيارة (الكراج الواحد) — حد أقصى</w:t>
      </w:r>
      <w:r w:rsidR="00D13492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3م</w:t>
      </w:r>
    </w:p>
    <w:p w14:paraId="0781C4DD" w14:textId="0640AE20" w:rsidR="00FA6AD9" w:rsidRPr="00FA6AD9" w:rsidRDefault="00FA6AD9" w:rsidP="00D13492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مداخل السيارات لا تتجاوز من عرض الواجهات</w:t>
      </w:r>
      <w:r w:rsidR="00D13492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30%</w:t>
      </w:r>
    </w:p>
    <w:p w14:paraId="3917FCBC" w14:textId="39CF3A61" w:rsidR="00FA6AD9" w:rsidRPr="00FA6AD9" w:rsidRDefault="00FA6AD9" w:rsidP="00D13492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المسافة بين الملحق والمبنى الرئيسي (حد أدنى)</w:t>
      </w:r>
      <w:r w:rsidR="00D13492">
        <w:rPr>
          <w:rFonts w:ascii="Arial" w:eastAsia="Times New Roman" w:hAnsi="Arial" w:cs="Arial" w:hint="cs"/>
          <w:color w:val="141413"/>
          <w:sz w:val="14"/>
          <w:szCs w:val="14"/>
          <w:rtl/>
        </w:rPr>
        <w:t xml:space="preserve"> </w:t>
      </w: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1.2م</w:t>
      </w:r>
    </w:p>
    <w:p w14:paraId="68477BF4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المالحق الأرضية — لا تشغل أكثر من من عرض الواجهة الأمامية</w:t>
      </w:r>
    </w:p>
    <w:p w14:paraId="196B40AB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3D3D3A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30%</w:t>
      </w:r>
    </w:p>
    <w:p w14:paraId="429CB1B8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زراعة شجرة واحدة على الأقل في الارتداد الأمامي</w:t>
      </w:r>
    </w:p>
    <w:p w14:paraId="105AB245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نسبة الكتلة المصمتة في الواجهات المطلة على الشوارع</w:t>
      </w:r>
    </w:p>
    <w:p w14:paraId="0275AD0E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3D3D3A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50%–55%</w:t>
      </w:r>
    </w:p>
    <w:p w14:paraId="777C9719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المفرغ بعمق لا يقل عن 1م (يُحتسب النوافذ ضمنه)</w:t>
      </w:r>
    </w:p>
    <w:p w14:paraId="01BD8FF3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3D3D3A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45%–50%</w:t>
      </w:r>
    </w:p>
    <w:p w14:paraId="60481D0A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نوافذ على الواجهات المطلة على الشارع — حد أدنى لكل دور</w:t>
      </w:r>
    </w:p>
    <w:p w14:paraId="498EF894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3D3D3A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20%</w:t>
      </w:r>
    </w:p>
    <w:p w14:paraId="0CE31E7C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يُمنع: الأسقف المائلة والجملون، السواتر المعدنية، الدرف على الطابق الأرضي</w:t>
      </w:r>
    </w:p>
    <w:p w14:paraId="001530ED" w14:textId="77777777" w:rsidR="00FA6AD9" w:rsidRPr="00FA6AD9" w:rsidRDefault="00FA6AD9" w:rsidP="00A174C0">
      <w:pPr>
        <w:shd w:val="clear" w:color="auto" w:fill="E6F1FB"/>
        <w:bidi w:val="0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  <w:rtl/>
        </w:rPr>
      </w:pPr>
      <w:r w:rsidRPr="00FA6AD9">
        <w:rPr>
          <w:rFonts w:ascii="Segoe UI Emoji" w:eastAsia="Times New Roman" w:hAnsi="Segoe UI Emoji" w:cs="Segoe UI Emoji"/>
          <w:color w:val="000000"/>
          <w:sz w:val="14"/>
          <w:szCs w:val="14"/>
        </w:rPr>
        <w:t>🚶</w:t>
      </w:r>
    </w:p>
    <w:p w14:paraId="48029837" w14:textId="77777777" w:rsidR="00FA6AD9" w:rsidRPr="00FA6AD9" w:rsidRDefault="00FA6AD9" w:rsidP="00A174C0">
      <w:pPr>
        <w:spacing w:after="0" w:line="240" w:lineRule="auto"/>
        <w:outlineLvl w:val="1"/>
        <w:rPr>
          <w:rFonts w:ascii="Arial" w:eastAsia="Times New Roman" w:hAnsi="Arial" w:cs="Arial"/>
          <w:color w:val="141413"/>
          <w:sz w:val="14"/>
          <w:szCs w:val="14"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تصميم الأرصفة</w:t>
      </w:r>
    </w:p>
    <w:p w14:paraId="26963E97" w14:textId="77777777" w:rsidR="00FA6AD9" w:rsidRPr="00FA6AD9" w:rsidRDefault="00FA6AD9" w:rsidP="00A174C0">
      <w:pPr>
        <w:bidi w:val="0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ص 31، 32</w:t>
      </w:r>
    </w:p>
    <w:p w14:paraId="6CEBE857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ارتفاع الرصيف عن الشارع (ثابت)</w:t>
      </w:r>
    </w:p>
    <w:p w14:paraId="313D485E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3D3D3A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0.15م</w:t>
      </w:r>
    </w:p>
    <w:p w14:paraId="170E143E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عرض الرصيف لشارع أقل من 15م (بدون أحواض)</w:t>
      </w:r>
    </w:p>
    <w:p w14:paraId="122B5D0D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3D3D3A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1.2م</w:t>
      </w:r>
    </w:p>
    <w:p w14:paraId="249D7CFD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عرض الرصيف لشارع 15–17م</w:t>
      </w:r>
    </w:p>
    <w:p w14:paraId="48D0B167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3D3D3A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1.8م</w:t>
      </w:r>
    </w:p>
    <w:p w14:paraId="09329ECD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عرض الرصيف لشارع 18–20م</w:t>
      </w:r>
    </w:p>
    <w:p w14:paraId="7602E4E7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3D3D3A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2م</w:t>
      </w:r>
    </w:p>
    <w:p w14:paraId="6814683A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عرض الرصيف لشارع أكبر من 20م</w:t>
      </w:r>
    </w:p>
    <w:p w14:paraId="71EF7214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3D3D3A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2.2م</w:t>
      </w:r>
    </w:p>
    <w:p w14:paraId="09F85085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أحواض نباتات على لا تقل عن من طول الواجهة</w:t>
      </w:r>
    </w:p>
    <w:p w14:paraId="1635BD7C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3D3D3A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20%</w:t>
      </w:r>
    </w:p>
    <w:p w14:paraId="26B2F63F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شجرة واحدة لكل 10م من طول الواجهة (ظل للرصيف)</w:t>
      </w:r>
    </w:p>
    <w:p w14:paraId="3A9D8B34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منحدر المشاة عند مداخل السيارات — عرض لا يقل عن 1م، ميل لا يزيد عن 8.5°</w:t>
      </w:r>
    </w:p>
    <w:p w14:paraId="48F22C32" w14:textId="77777777" w:rsidR="00FA6AD9" w:rsidRPr="00FA6AD9" w:rsidRDefault="00FA6AD9" w:rsidP="00A174C0">
      <w:pPr>
        <w:shd w:val="clear" w:color="auto" w:fill="FAECE7"/>
        <w:bidi w:val="0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  <w:rtl/>
        </w:rPr>
      </w:pPr>
      <w:r w:rsidRPr="00FA6AD9">
        <w:rPr>
          <w:rFonts w:ascii="Segoe UI Emoji" w:eastAsia="Times New Roman" w:hAnsi="Segoe UI Emoji" w:cs="Segoe UI Emoji"/>
          <w:color w:val="000000"/>
          <w:sz w:val="14"/>
          <w:szCs w:val="14"/>
        </w:rPr>
        <w:t>🎨</w:t>
      </w:r>
    </w:p>
    <w:p w14:paraId="0D965FFF" w14:textId="77777777" w:rsidR="00FA6AD9" w:rsidRPr="00FA6AD9" w:rsidRDefault="00FA6AD9" w:rsidP="00A174C0">
      <w:pPr>
        <w:spacing w:after="0" w:line="240" w:lineRule="auto"/>
        <w:outlineLvl w:val="1"/>
        <w:rPr>
          <w:rFonts w:ascii="Arial" w:eastAsia="Times New Roman" w:hAnsi="Arial" w:cs="Arial"/>
          <w:color w:val="141413"/>
          <w:sz w:val="14"/>
          <w:szCs w:val="14"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الألوان ومواد التكسية</w:t>
      </w:r>
    </w:p>
    <w:p w14:paraId="5CED6757" w14:textId="77777777" w:rsidR="00FA6AD9" w:rsidRPr="00FA6AD9" w:rsidRDefault="00FA6AD9" w:rsidP="00A174C0">
      <w:pPr>
        <w:bidi w:val="0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ص 29</w:t>
      </w:r>
    </w:p>
    <w:p w14:paraId="1AA26D2B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 xml:space="preserve">الألوان المسموحة: طبيعية وصحراوية (محددة بـ </w:t>
      </w:r>
      <w:r w:rsidRPr="00FA6AD9">
        <w:rPr>
          <w:rFonts w:ascii="Arial" w:eastAsia="Times New Roman" w:hAnsi="Arial" w:cs="Arial"/>
          <w:color w:val="141413"/>
          <w:sz w:val="14"/>
          <w:szCs w:val="14"/>
        </w:rPr>
        <w:t>Hex color code</w:t>
      </w: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 xml:space="preserve"> في الكود)</w:t>
      </w:r>
    </w:p>
    <w:p w14:paraId="6442C80F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يُمنع: الألوان الأساسية الزاهية غير المتوافقة مع طابع وادي حنيفة</w:t>
      </w:r>
    </w:p>
    <w:p w14:paraId="7101E58D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يُمنع: الرخام والجرانيت العاكس، ألواح الألمنيوم (الكلادينج)</w:t>
      </w:r>
    </w:p>
    <w:p w14:paraId="70D046F5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يُمنع: الزجاج ذو الألوان الزاهية</w:t>
      </w:r>
    </w:p>
    <w:p w14:paraId="013F2536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يُمنع: بلوكات أسمنت دون تشطيب</w:t>
      </w:r>
    </w:p>
    <w:p w14:paraId="6E833400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يُمنع: بناء الملحق العلوي بمواد مختلفة عن باقي المبنى</w:t>
      </w:r>
    </w:p>
    <w:p w14:paraId="3A6EC45C" w14:textId="77777777" w:rsidR="00FA6AD9" w:rsidRPr="00FA6AD9" w:rsidRDefault="00FA6AD9" w:rsidP="00A174C0">
      <w:pPr>
        <w:shd w:val="clear" w:color="auto" w:fill="FAEEDA"/>
        <w:bidi w:val="0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  <w:rtl/>
        </w:rPr>
      </w:pPr>
      <w:r w:rsidRPr="00FA6AD9">
        <w:rPr>
          <w:rFonts w:ascii="Segoe UI Emoji" w:eastAsia="Times New Roman" w:hAnsi="Segoe UI Emoji" w:cs="Segoe UI Emoji"/>
          <w:color w:val="000000"/>
          <w:sz w:val="14"/>
          <w:szCs w:val="14"/>
        </w:rPr>
        <w:t>⭐</w:t>
      </w:r>
    </w:p>
    <w:p w14:paraId="466FD311" w14:textId="77777777" w:rsidR="00FA6AD9" w:rsidRPr="00FA6AD9" w:rsidRDefault="00FA6AD9" w:rsidP="00A174C0">
      <w:pPr>
        <w:spacing w:after="0" w:line="240" w:lineRule="auto"/>
        <w:outlineLvl w:val="1"/>
        <w:rPr>
          <w:rFonts w:ascii="Arial" w:eastAsia="Times New Roman" w:hAnsi="Arial" w:cs="Arial"/>
          <w:color w:val="141413"/>
          <w:sz w:val="14"/>
          <w:szCs w:val="14"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حالات خاصة</w:t>
      </w:r>
    </w:p>
    <w:p w14:paraId="4B00FE41" w14:textId="77777777" w:rsidR="00FA6AD9" w:rsidRPr="00FA6AD9" w:rsidRDefault="00FA6AD9" w:rsidP="00A174C0">
      <w:pPr>
        <w:bidi w:val="0"/>
        <w:spacing w:after="0" w:line="240" w:lineRule="auto"/>
        <w:rPr>
          <w:rFonts w:ascii="Arial" w:eastAsia="Times New Roman" w:hAnsi="Arial" w:cs="Arial"/>
          <w:color w:val="000000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ص 35</w:t>
      </w:r>
    </w:p>
    <w:p w14:paraId="0026DD9B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شطف الكتل البنائية في الأراضي الزاوية من كل واجهة على الشارع</w:t>
      </w:r>
    </w:p>
    <w:p w14:paraId="6E103C8D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3D3D3A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2م</w:t>
      </w:r>
    </w:p>
    <w:p w14:paraId="7FEFE4BB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الحد الأقصى لأي عنصر في منطقة الشطفة (أسوار ونباتات)</w:t>
      </w:r>
    </w:p>
    <w:p w14:paraId="3126DDBC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3D3D3A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1م</w:t>
      </w:r>
    </w:p>
    <w:p w14:paraId="3B153C41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جار قائم (واجهة اليسرى بضوابط قديمة): يُلزم الارتداد 2م في الأدوار العلوية</w:t>
      </w:r>
    </w:p>
    <w:p w14:paraId="38B563FA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141413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141413"/>
          <w:sz w:val="14"/>
          <w:szCs w:val="14"/>
          <w:rtl/>
        </w:rPr>
        <w:t>جار قائم (واجهة اليمنى بضوابط قديمة): يُلزم توفير سترة</w:t>
      </w:r>
    </w:p>
    <w:p w14:paraId="21C949E9" w14:textId="77777777" w:rsidR="00FA6AD9" w:rsidRPr="00FA6AD9" w:rsidRDefault="00FA6AD9" w:rsidP="00A174C0">
      <w:pPr>
        <w:spacing w:after="0" w:line="240" w:lineRule="auto"/>
        <w:rPr>
          <w:rFonts w:ascii="Arial" w:eastAsia="Times New Roman" w:hAnsi="Arial" w:cs="Arial"/>
          <w:color w:val="3D3D3A"/>
          <w:sz w:val="14"/>
          <w:szCs w:val="14"/>
          <w:rtl/>
        </w:rPr>
      </w:pPr>
      <w:r w:rsidRPr="00FA6AD9">
        <w:rPr>
          <w:rFonts w:ascii="Arial" w:eastAsia="Times New Roman" w:hAnsi="Arial" w:cs="Arial"/>
          <w:color w:val="3D3D3A"/>
          <w:sz w:val="14"/>
          <w:szCs w:val="14"/>
          <w:rtl/>
        </w:rPr>
        <w:t>1.8م</w:t>
      </w:r>
    </w:p>
    <w:p w14:paraId="333CB6ED" w14:textId="77777777" w:rsidR="0037102F" w:rsidRDefault="0037102F" w:rsidP="00A85D6E">
      <w:pPr>
        <w:rPr>
          <w:rFonts w:cs="Arial"/>
        </w:rPr>
      </w:pPr>
    </w:p>
    <w:p w14:paraId="156D0BE1" w14:textId="0CC7654A" w:rsidR="00053098" w:rsidRPr="001E5073" w:rsidRDefault="00053098" w:rsidP="001E5073">
      <w:pPr>
        <w:rPr>
          <w:rFonts w:cs="Arial"/>
          <w:sz w:val="10"/>
          <w:szCs w:val="10"/>
          <w:rtl/>
        </w:rPr>
      </w:pPr>
      <w:r w:rsidRPr="001E5073">
        <w:rPr>
          <w:rFonts w:cs="Arial"/>
          <w:sz w:val="10"/>
          <w:szCs w:val="10"/>
          <w:rtl/>
        </w:rPr>
        <w:t xml:space="preserve">الرجاء التقيد باشتراطات أمانة منطقة الرياض وكود وادي حنيفة للمقطع العمراني </w:t>
      </w:r>
      <w:r w:rsidRPr="001E5073">
        <w:rPr>
          <w:rFonts w:cs="Arial"/>
          <w:sz w:val="10"/>
          <w:szCs w:val="10"/>
        </w:rPr>
        <w:t>T3.2</w:t>
      </w:r>
    </w:p>
    <w:p w14:paraId="69623CB3" w14:textId="257193A5" w:rsidR="00053098" w:rsidRPr="001E5073" w:rsidRDefault="00053098" w:rsidP="001E5073">
      <w:pPr>
        <w:rPr>
          <w:rFonts w:cs="Arial"/>
          <w:sz w:val="10"/>
          <w:szCs w:val="10"/>
          <w:rtl/>
        </w:rPr>
      </w:pPr>
      <w:r w:rsidRPr="001E5073">
        <w:rPr>
          <w:rFonts w:cs="Arial"/>
          <w:sz w:val="10"/>
          <w:szCs w:val="10"/>
          <w:rtl/>
        </w:rPr>
        <w:t>عزيزي مقدم الطلب، الرجاء تعديل الملاحظات وتوفير المرفقات الناقصة:</w:t>
      </w:r>
    </w:p>
    <w:p w14:paraId="78BF8F57" w14:textId="77777777" w:rsidR="00053098" w:rsidRPr="001E5073" w:rsidRDefault="00053098" w:rsidP="00053098">
      <w:pPr>
        <w:rPr>
          <w:rFonts w:cs="Arial"/>
          <w:sz w:val="10"/>
          <w:szCs w:val="10"/>
          <w:rtl/>
        </w:rPr>
      </w:pPr>
      <w:r w:rsidRPr="001E5073">
        <w:rPr>
          <w:rFonts w:cs="Arial"/>
          <w:sz w:val="10"/>
          <w:szCs w:val="10"/>
          <w:rtl/>
        </w:rPr>
        <w:t>المرفقات الناقصة:</w:t>
      </w:r>
    </w:p>
    <w:p w14:paraId="67EB0785" w14:textId="77777777" w:rsidR="00053098" w:rsidRPr="001E5073" w:rsidRDefault="00053098" w:rsidP="00053098">
      <w:pPr>
        <w:rPr>
          <w:rFonts w:cs="Arial"/>
          <w:sz w:val="10"/>
          <w:szCs w:val="10"/>
          <w:rtl/>
        </w:rPr>
      </w:pPr>
      <w:r w:rsidRPr="001E5073">
        <w:rPr>
          <w:rFonts w:cs="Arial"/>
          <w:sz w:val="10"/>
          <w:szCs w:val="10"/>
          <w:rtl/>
        </w:rPr>
        <w:t>1. صك الملكية / وثيقة التملك</w:t>
      </w:r>
    </w:p>
    <w:p w14:paraId="3E8C7087" w14:textId="77777777" w:rsidR="00053098" w:rsidRPr="001E5073" w:rsidRDefault="00053098" w:rsidP="00053098">
      <w:pPr>
        <w:rPr>
          <w:rFonts w:cs="Arial"/>
          <w:sz w:val="10"/>
          <w:szCs w:val="10"/>
          <w:rtl/>
        </w:rPr>
      </w:pPr>
      <w:r w:rsidRPr="001E5073">
        <w:rPr>
          <w:rFonts w:cs="Arial"/>
          <w:sz w:val="10"/>
          <w:szCs w:val="10"/>
          <w:rtl/>
        </w:rPr>
        <w:t>2. الرفع المساحي</w:t>
      </w:r>
    </w:p>
    <w:p w14:paraId="2CC5C482" w14:textId="77777777" w:rsidR="00053098" w:rsidRPr="001E5073" w:rsidRDefault="00053098" w:rsidP="00053098">
      <w:pPr>
        <w:rPr>
          <w:rFonts w:cs="Arial"/>
          <w:sz w:val="10"/>
          <w:szCs w:val="10"/>
          <w:rtl/>
        </w:rPr>
      </w:pPr>
      <w:r w:rsidRPr="001E5073">
        <w:rPr>
          <w:rFonts w:cs="Arial"/>
          <w:sz w:val="10"/>
          <w:szCs w:val="10"/>
          <w:rtl/>
        </w:rPr>
        <w:t>3. وثيقة التأمين</w:t>
      </w:r>
    </w:p>
    <w:p w14:paraId="3A10846C" w14:textId="77777777" w:rsidR="00053098" w:rsidRPr="001E5073" w:rsidRDefault="00053098" w:rsidP="00053098">
      <w:pPr>
        <w:rPr>
          <w:rFonts w:cs="Arial"/>
          <w:sz w:val="10"/>
          <w:szCs w:val="10"/>
          <w:rtl/>
        </w:rPr>
      </w:pPr>
    </w:p>
    <w:p w14:paraId="26B4EADE" w14:textId="77777777" w:rsidR="00053098" w:rsidRPr="001E5073" w:rsidRDefault="00053098" w:rsidP="00053098">
      <w:pPr>
        <w:rPr>
          <w:rFonts w:cs="Arial"/>
          <w:sz w:val="10"/>
          <w:szCs w:val="10"/>
          <w:rtl/>
        </w:rPr>
      </w:pPr>
      <w:r w:rsidRPr="001E5073">
        <w:rPr>
          <w:rFonts w:cs="Arial"/>
          <w:sz w:val="10"/>
          <w:szCs w:val="10"/>
          <w:rtl/>
        </w:rPr>
        <w:t>الملاحظات:</w:t>
      </w:r>
    </w:p>
    <w:p w14:paraId="05A31301" w14:textId="77777777" w:rsidR="00053098" w:rsidRPr="001E5073" w:rsidRDefault="00053098" w:rsidP="00053098">
      <w:pPr>
        <w:rPr>
          <w:rFonts w:cs="Arial"/>
          <w:sz w:val="10"/>
          <w:szCs w:val="10"/>
          <w:rtl/>
        </w:rPr>
      </w:pPr>
      <w:r w:rsidRPr="001E5073">
        <w:rPr>
          <w:rFonts w:cs="Arial"/>
          <w:sz w:val="10"/>
          <w:szCs w:val="10"/>
          <w:rtl/>
        </w:rPr>
        <w:t>1. يُمنع فرز الفلة إلى عدة وحدات سكنية</w:t>
      </w:r>
    </w:p>
    <w:p w14:paraId="5C1CC45C" w14:textId="77777777" w:rsidR="00053098" w:rsidRPr="001E5073" w:rsidRDefault="00053098" w:rsidP="00053098">
      <w:pPr>
        <w:rPr>
          <w:rFonts w:cs="Arial"/>
          <w:sz w:val="10"/>
          <w:szCs w:val="10"/>
          <w:rtl/>
        </w:rPr>
      </w:pPr>
      <w:r w:rsidRPr="001E5073">
        <w:rPr>
          <w:rFonts w:cs="Arial"/>
          <w:sz w:val="10"/>
          <w:szCs w:val="10"/>
          <w:rtl/>
        </w:rPr>
        <w:t>2. الواجهة الرئيسية — الدور الأرضي: ارتداد 0–2م على ما لا يقل عن 60% من الواجهة، و40% الباقية بدون شروط</w:t>
      </w:r>
    </w:p>
    <w:p w14:paraId="56A5E3B3" w14:textId="77777777" w:rsidR="00053098" w:rsidRPr="001E5073" w:rsidRDefault="00053098" w:rsidP="00053098">
      <w:pPr>
        <w:rPr>
          <w:rFonts w:cs="Arial"/>
          <w:sz w:val="10"/>
          <w:szCs w:val="10"/>
          <w:rtl/>
        </w:rPr>
      </w:pPr>
      <w:r w:rsidRPr="001E5073">
        <w:rPr>
          <w:rFonts w:cs="Arial"/>
          <w:sz w:val="10"/>
          <w:szCs w:val="10"/>
          <w:rtl/>
        </w:rPr>
        <w:t>3. في حال وقعت الأرض على زاوية، يجب أن يبتعد مدخل السيارة عن زاوية الأرض 3م كحد أدنى</w:t>
      </w:r>
    </w:p>
    <w:p w14:paraId="351D218B" w14:textId="77777777" w:rsidR="00053098" w:rsidRPr="001E5073" w:rsidRDefault="00053098" w:rsidP="00053098">
      <w:pPr>
        <w:rPr>
          <w:rFonts w:cs="Arial"/>
          <w:sz w:val="10"/>
          <w:szCs w:val="10"/>
          <w:rtl/>
        </w:rPr>
      </w:pPr>
      <w:r w:rsidRPr="001E5073">
        <w:rPr>
          <w:rFonts w:cs="Arial"/>
          <w:sz w:val="10"/>
          <w:szCs w:val="10"/>
          <w:rtl/>
        </w:rPr>
        <w:t>4. عرض الرصيف لشارع 18–20م = 2م</w:t>
      </w:r>
    </w:p>
    <w:p w14:paraId="399CB155" w14:textId="77777777" w:rsidR="00053098" w:rsidRPr="001E5073" w:rsidRDefault="00053098" w:rsidP="00053098">
      <w:pPr>
        <w:rPr>
          <w:rFonts w:cs="Arial"/>
          <w:sz w:val="10"/>
          <w:szCs w:val="10"/>
          <w:rtl/>
        </w:rPr>
      </w:pPr>
      <w:r w:rsidRPr="001E5073">
        <w:rPr>
          <w:rFonts w:cs="Arial"/>
          <w:sz w:val="10"/>
          <w:szCs w:val="10"/>
          <w:rtl/>
        </w:rPr>
        <w:t>5. يلزم توفير أحواض نباتات على ما لا يقل عن 20% من طول الواجهات المطلة على الشارع</w:t>
      </w:r>
    </w:p>
    <w:p w14:paraId="46C2F6BB" w14:textId="4B4BC991" w:rsidR="006A4EAD" w:rsidRPr="001E5073" w:rsidRDefault="00053098" w:rsidP="00053098">
      <w:pPr>
        <w:rPr>
          <w:rFonts w:cs="Arial"/>
          <w:sz w:val="10"/>
          <w:szCs w:val="10"/>
        </w:rPr>
      </w:pPr>
      <w:r w:rsidRPr="001E5073">
        <w:rPr>
          <w:rFonts w:cs="Arial"/>
          <w:sz w:val="10"/>
          <w:szCs w:val="10"/>
          <w:rtl/>
        </w:rPr>
        <w:t>6. وجود جار قائم (واجهة اليسرى) بضوابط قديمة: يلزم الارتداد 2م في الأدوار العلوية — يمكن فتح نوافذ للدور الأول بشرط سترة 1.8م</w:t>
      </w:r>
    </w:p>
    <w:p w14:paraId="14BD105C" w14:textId="77777777" w:rsidR="006A4EAD" w:rsidRDefault="006A4EAD" w:rsidP="00A85D6E">
      <w:pPr>
        <w:rPr>
          <w:rFonts w:cs="Arial"/>
        </w:rPr>
      </w:pPr>
    </w:p>
    <w:p w14:paraId="32690358" w14:textId="77777777" w:rsidR="006A4EAD" w:rsidRDefault="006A4EAD" w:rsidP="00A85D6E">
      <w:pPr>
        <w:rPr>
          <w:rFonts w:cs="Arial"/>
        </w:rPr>
      </w:pPr>
    </w:p>
    <w:p w14:paraId="28BB8138" w14:textId="77777777" w:rsidR="006A4EAD" w:rsidRPr="0037102F" w:rsidRDefault="006A4EAD" w:rsidP="00A85D6E">
      <w:pPr>
        <w:rPr>
          <w:rFonts w:cs="Arial"/>
          <w:rtl/>
        </w:rPr>
      </w:pPr>
    </w:p>
    <w:p w14:paraId="333DA8C8" w14:textId="3542FCDD" w:rsidR="00577908" w:rsidRDefault="00AD1761" w:rsidP="001E2EAA">
      <w:pPr>
        <w:bidi w:val="0"/>
        <w:jc w:val="right"/>
        <w:rPr>
          <w:rFonts w:cs="Arial"/>
          <w:rtl/>
        </w:rPr>
      </w:pPr>
      <w:r>
        <w:rPr>
          <w:rFonts w:cs="Arial"/>
          <w:rtl/>
        </w:rPr>
        <w:br w:type="page"/>
      </w:r>
      <w:r w:rsidR="001E2EAA" w:rsidRPr="001E2EAA">
        <w:rPr>
          <w:rFonts w:cs="Arial"/>
          <w:rtl/>
        </w:rPr>
        <w:lastRenderedPageBreak/>
        <w:t>التقيد بالواجهة المتقدمة</w:t>
      </w:r>
    </w:p>
    <w:p w14:paraId="130581AB" w14:textId="77777777" w:rsidR="001E2EAA" w:rsidRDefault="008A6364" w:rsidP="008A6364">
      <w:pPr>
        <w:rPr>
          <w:rFonts w:cs="Arial"/>
          <w:rtl/>
        </w:rPr>
      </w:pPr>
      <w:r>
        <w:rPr>
          <w:rFonts w:cs="Arial"/>
          <w:rtl/>
        </w:rPr>
        <w:t xml:space="preserve">    </w:t>
      </w:r>
    </w:p>
    <w:p w14:paraId="67E2A463" w14:textId="77777777" w:rsidR="001E2EAA" w:rsidRDefault="001E2EAA" w:rsidP="008A6364">
      <w:pPr>
        <w:rPr>
          <w:rFonts w:cs="Arial"/>
          <w:rtl/>
        </w:rPr>
      </w:pPr>
    </w:p>
    <w:p w14:paraId="55C7079F" w14:textId="1D5E0562" w:rsidR="001E2EAA" w:rsidRDefault="00436CFF" w:rsidP="008A6364">
      <w:pPr>
        <w:rPr>
          <w:rFonts w:cs="Arial"/>
          <w:rtl/>
        </w:rPr>
      </w:pPr>
      <w:r w:rsidRPr="00436CFF">
        <w:rPr>
          <w:rFonts w:cs="Arial"/>
          <w:rtl/>
        </w:rPr>
        <w:t>التقيد بالواجهة المتقدمة</w:t>
      </w:r>
    </w:p>
    <w:p w14:paraId="551DE956" w14:textId="7CC968D1" w:rsidR="00C029F3" w:rsidRDefault="008A6364" w:rsidP="008A6364">
      <w:pPr>
        <w:rPr>
          <w:rFonts w:ascii="Arial" w:hAnsi="Arial" w:cs="Arial"/>
          <w:rtl/>
        </w:rPr>
      </w:pPr>
      <w:r>
        <w:rPr>
          <w:rFonts w:cs="Arial"/>
          <w:rtl/>
        </w:rPr>
        <w:t xml:space="preserve">    └── </w:t>
      </w:r>
      <w:r>
        <w:rPr>
          <w:rFonts w:ascii="Segoe UI Emoji" w:hAnsi="Segoe UI Emoji" w:cs="Segoe UI Emoji" w:hint="cs"/>
          <w:rtl/>
        </w:rPr>
        <w:t>📋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المرفقات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الاختيارية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مطوية</w:t>
      </w:r>
      <w:r>
        <w:rPr>
          <w:rFonts w:cs="Arial"/>
          <w:rtl/>
        </w:rPr>
        <w:t xml:space="preserve">) + </w:t>
      </w:r>
      <w:r>
        <w:rPr>
          <w:rFonts w:ascii="Arial" w:hAnsi="Arial"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جديد</w:t>
      </w:r>
    </w:p>
    <w:p w14:paraId="2A194EDD" w14:textId="77777777" w:rsidR="00436CFF" w:rsidRDefault="00436CFF" w:rsidP="008A6364">
      <w:pPr>
        <w:rPr>
          <w:rFonts w:ascii="Arial" w:hAnsi="Arial" w:cs="Arial"/>
          <w:rtl/>
        </w:rPr>
      </w:pPr>
    </w:p>
    <w:p w14:paraId="3C4270B6" w14:textId="77777777" w:rsidR="00436CFF" w:rsidRDefault="00436CFF" w:rsidP="008A6364">
      <w:pPr>
        <w:rPr>
          <w:rFonts w:ascii="Arial" w:hAnsi="Arial" w:cs="Arial"/>
          <w:rtl/>
        </w:rPr>
      </w:pPr>
    </w:p>
    <w:p w14:paraId="35B299C8" w14:textId="77777777" w:rsidR="00382D93" w:rsidRDefault="00382D93" w:rsidP="00382D93">
      <w:pPr>
        <w:rPr>
          <w:rtl/>
        </w:rPr>
      </w:pPr>
      <w:r>
        <w:rPr>
          <w:rFonts w:cs="Arial"/>
          <w:rtl/>
        </w:rPr>
        <w:t>الرجاء التقيد باشتراطات أمانة منطقة الرياض والاشتراطات الوزارية لـفلل</w:t>
      </w:r>
    </w:p>
    <w:p w14:paraId="1FC27057" w14:textId="77777777" w:rsidR="00382D93" w:rsidRDefault="00382D93" w:rsidP="00382D93">
      <w:pPr>
        <w:rPr>
          <w:rtl/>
        </w:rPr>
      </w:pPr>
    </w:p>
    <w:p w14:paraId="015C758D" w14:textId="77777777" w:rsidR="00382D93" w:rsidRDefault="00382D93" w:rsidP="00382D93">
      <w:pPr>
        <w:rPr>
          <w:rtl/>
        </w:rPr>
      </w:pPr>
      <w:r>
        <w:rPr>
          <w:rFonts w:cs="Arial"/>
          <w:rtl/>
        </w:rPr>
        <w:t>عزيزي مقدم الطلب، الرجاء تعديل الملاحظات وتوفير المرفقات الناقصة:</w:t>
      </w:r>
    </w:p>
    <w:p w14:paraId="531661B0" w14:textId="77777777" w:rsidR="00382D93" w:rsidRDefault="00382D93" w:rsidP="00382D93">
      <w:pPr>
        <w:rPr>
          <w:rtl/>
        </w:rPr>
      </w:pPr>
    </w:p>
    <w:p w14:paraId="1CAE7103" w14:textId="77777777" w:rsidR="00382D93" w:rsidRDefault="00382D93" w:rsidP="00382D93">
      <w:pPr>
        <w:rPr>
          <w:rtl/>
        </w:rPr>
      </w:pPr>
      <w:r>
        <w:rPr>
          <w:rFonts w:cs="Arial"/>
          <w:rtl/>
        </w:rPr>
        <w:t>المرفقات الناقصة:</w:t>
      </w:r>
    </w:p>
    <w:p w14:paraId="6B323762" w14:textId="77777777" w:rsidR="00382D93" w:rsidRDefault="00382D93" w:rsidP="00382D93">
      <w:pPr>
        <w:rPr>
          <w:rtl/>
        </w:rPr>
      </w:pPr>
      <w:r>
        <w:rPr>
          <w:rFonts w:cs="Arial"/>
          <w:rtl/>
        </w:rPr>
        <w:t>1. الرفع المساحي</w:t>
      </w:r>
    </w:p>
    <w:p w14:paraId="0083ACC2" w14:textId="77777777" w:rsidR="00382D93" w:rsidRDefault="00382D93" w:rsidP="00382D93">
      <w:pPr>
        <w:rPr>
          <w:rtl/>
        </w:rPr>
      </w:pPr>
      <w:r>
        <w:rPr>
          <w:rFonts w:cs="Arial"/>
          <w:rtl/>
        </w:rPr>
        <w:t>2. وثيقة التأمين</w:t>
      </w:r>
    </w:p>
    <w:p w14:paraId="56872F38" w14:textId="77777777" w:rsidR="00382D93" w:rsidRDefault="00382D93" w:rsidP="00382D93">
      <w:pPr>
        <w:rPr>
          <w:rtl/>
        </w:rPr>
      </w:pPr>
      <w:r>
        <w:rPr>
          <w:rFonts w:cs="Arial"/>
          <w:rtl/>
        </w:rPr>
        <w:t>3. نموذج 9 و 10</w:t>
      </w:r>
    </w:p>
    <w:p w14:paraId="1B2B5FA6" w14:textId="77777777" w:rsidR="00382D93" w:rsidRDefault="00382D93" w:rsidP="00382D93">
      <w:pPr>
        <w:rPr>
          <w:rtl/>
        </w:rPr>
      </w:pPr>
    </w:p>
    <w:p w14:paraId="6A011C3F" w14:textId="77777777" w:rsidR="00382D93" w:rsidRDefault="00382D93" w:rsidP="00382D93">
      <w:pPr>
        <w:rPr>
          <w:rtl/>
        </w:rPr>
      </w:pPr>
      <w:r>
        <w:rPr>
          <w:rFonts w:cs="Arial"/>
          <w:rtl/>
        </w:rPr>
        <w:t>الملاحظات:</w:t>
      </w:r>
    </w:p>
    <w:p w14:paraId="47A59EE3" w14:textId="77777777" w:rsidR="00382D93" w:rsidRDefault="00382D93" w:rsidP="00382D93">
      <w:pPr>
        <w:rPr>
          <w:rtl/>
        </w:rPr>
      </w:pPr>
      <w:r>
        <w:rPr>
          <w:rFonts w:cs="Arial"/>
          <w:rtl/>
        </w:rPr>
        <w:t>1. ارتفاع المبنى 12 متر كحد اقصى</w:t>
      </w:r>
    </w:p>
    <w:p w14:paraId="37CD49ED" w14:textId="77777777" w:rsidR="00382D93" w:rsidRDefault="00382D93" w:rsidP="00382D93">
      <w:pPr>
        <w:rPr>
          <w:rtl/>
        </w:rPr>
      </w:pPr>
      <w:r>
        <w:rPr>
          <w:rFonts w:cs="Arial"/>
          <w:rtl/>
        </w:rPr>
        <w:t>2. ارتفاع الدور 4 متر كحد اقصى</w:t>
      </w:r>
    </w:p>
    <w:p w14:paraId="5999CC4F" w14:textId="77777777" w:rsidR="00382D93" w:rsidRDefault="00382D93" w:rsidP="00382D93">
      <w:pPr>
        <w:rPr>
          <w:rtl/>
        </w:rPr>
      </w:pPr>
      <w:r>
        <w:rPr>
          <w:rFonts w:cs="Arial"/>
          <w:rtl/>
        </w:rPr>
        <w:t>3. ارتفاع سترة السطح 1.80متر</w:t>
      </w:r>
    </w:p>
    <w:p w14:paraId="7C3FC9EA" w14:textId="77777777" w:rsidR="00382D93" w:rsidRDefault="00382D93" w:rsidP="00382D93">
      <w:pPr>
        <w:rPr>
          <w:rtl/>
        </w:rPr>
      </w:pPr>
      <w:r>
        <w:rPr>
          <w:rFonts w:cs="Arial"/>
          <w:rtl/>
        </w:rPr>
        <w:t>4. ارتداد جهة المجاورين 2 متر في الدور الاول</w:t>
      </w:r>
    </w:p>
    <w:p w14:paraId="36320055" w14:textId="77777777" w:rsidR="00382D93" w:rsidRDefault="00382D93" w:rsidP="00382D93">
      <w:pPr>
        <w:rPr>
          <w:rtl/>
        </w:rPr>
      </w:pPr>
      <w:r>
        <w:rPr>
          <w:rFonts w:cs="Arial"/>
          <w:rtl/>
        </w:rPr>
        <w:t>5. ارتداد خمس 1/5 عرض الشارع للواجهات المطلة على الشوارع</w:t>
      </w:r>
    </w:p>
    <w:p w14:paraId="594D0647" w14:textId="37438D21" w:rsidR="00436CFF" w:rsidRDefault="00382D93" w:rsidP="00382D93">
      <w:pPr>
        <w:rPr>
          <w:rFonts w:cs="Arial"/>
          <w:rtl/>
        </w:rPr>
      </w:pPr>
      <w:r>
        <w:rPr>
          <w:rFonts w:cs="Arial"/>
          <w:rtl/>
        </w:rPr>
        <w:t>6. البروز جهة الواجهة الامامية في الادوار العلوية 1.2 كحد اقصى</w:t>
      </w:r>
    </w:p>
    <w:p w14:paraId="3E788FCE" w14:textId="77777777" w:rsidR="00B91CE3" w:rsidRDefault="00B91CE3" w:rsidP="00382D93">
      <w:pPr>
        <w:rPr>
          <w:rFonts w:cs="Arial"/>
          <w:rtl/>
        </w:rPr>
      </w:pPr>
    </w:p>
    <w:p w14:paraId="3790D224" w14:textId="77777777" w:rsidR="00B91CE3" w:rsidRDefault="00B91CE3" w:rsidP="00382D93">
      <w:pPr>
        <w:rPr>
          <w:rFonts w:cs="Arial"/>
          <w:rtl/>
        </w:rPr>
      </w:pPr>
    </w:p>
    <w:p w14:paraId="5D174FD2" w14:textId="77777777" w:rsidR="00B91CE3" w:rsidRDefault="00B91CE3" w:rsidP="00382D93">
      <w:pPr>
        <w:rPr>
          <w:rFonts w:cs="Arial"/>
          <w:rtl/>
        </w:rPr>
      </w:pPr>
    </w:p>
    <w:p w14:paraId="03C7D083" w14:textId="77777777" w:rsidR="00B91CE3" w:rsidRDefault="00B91CE3" w:rsidP="00382D93">
      <w:pPr>
        <w:rPr>
          <w:rFonts w:cs="Arial"/>
          <w:rtl/>
        </w:rPr>
      </w:pPr>
    </w:p>
    <w:p w14:paraId="6D40A178" w14:textId="77777777" w:rsidR="00B91CE3" w:rsidRDefault="00B91CE3" w:rsidP="00382D93">
      <w:pPr>
        <w:rPr>
          <w:rFonts w:cs="Arial"/>
          <w:rtl/>
        </w:rPr>
      </w:pPr>
    </w:p>
    <w:p w14:paraId="292ADFCF" w14:textId="77777777" w:rsidR="00B91CE3" w:rsidRDefault="00B91CE3" w:rsidP="00382D93">
      <w:pPr>
        <w:rPr>
          <w:rFonts w:cs="Arial"/>
          <w:rtl/>
        </w:rPr>
      </w:pPr>
    </w:p>
    <w:p w14:paraId="5795491B" w14:textId="77777777" w:rsidR="00B91CE3" w:rsidRDefault="00B91CE3" w:rsidP="00382D93">
      <w:pPr>
        <w:rPr>
          <w:rFonts w:cs="Arial"/>
          <w:rtl/>
        </w:rPr>
      </w:pPr>
    </w:p>
    <w:p w14:paraId="6553A91C" w14:textId="77777777" w:rsidR="00B91CE3" w:rsidRDefault="00B91CE3" w:rsidP="00382D93">
      <w:pPr>
        <w:rPr>
          <w:rFonts w:cs="Arial"/>
          <w:rtl/>
        </w:rPr>
      </w:pPr>
    </w:p>
    <w:p w14:paraId="670751DF" w14:textId="77777777" w:rsidR="00B91CE3" w:rsidRDefault="00B91CE3" w:rsidP="00382D93">
      <w:pPr>
        <w:rPr>
          <w:rFonts w:cs="Arial"/>
          <w:rtl/>
        </w:rPr>
      </w:pPr>
    </w:p>
    <w:p w14:paraId="4F27EFEE" w14:textId="77777777" w:rsidR="00B91CE3" w:rsidRDefault="00B91CE3" w:rsidP="00382D93">
      <w:pPr>
        <w:rPr>
          <w:rFonts w:cs="Arial"/>
          <w:rtl/>
        </w:rPr>
      </w:pPr>
    </w:p>
    <w:p w14:paraId="61F59CEE" w14:textId="7457F451" w:rsidR="00B91CE3" w:rsidRDefault="00B91CE3" w:rsidP="00B91CE3">
      <w:pPr>
        <w:rPr>
          <w:rtl/>
        </w:rPr>
      </w:pPr>
      <w:r>
        <w:rPr>
          <w:rFonts w:cs="Arial"/>
          <w:rtl/>
        </w:rPr>
        <w:t xml:space="preserve">الرجاء التقيد باشتراطات أمانة منطقة الرياض وكود وادي حنيفة للمقطع العمراني </w:t>
      </w:r>
      <w:r>
        <w:t>T3.2</w:t>
      </w:r>
    </w:p>
    <w:p w14:paraId="2692522B" w14:textId="77777777" w:rsidR="00B91CE3" w:rsidRDefault="00B91CE3" w:rsidP="00B91CE3">
      <w:pPr>
        <w:rPr>
          <w:rtl/>
        </w:rPr>
      </w:pPr>
      <w:r>
        <w:rPr>
          <w:rFonts w:cs="Arial"/>
          <w:rtl/>
        </w:rPr>
        <w:t>عزيزي مقدم الطلب، الرجاء تعديل الملاحظات التالية:</w:t>
      </w:r>
    </w:p>
    <w:p w14:paraId="56671130" w14:textId="77777777" w:rsidR="00B91CE3" w:rsidRDefault="00B91CE3" w:rsidP="00B91CE3">
      <w:pPr>
        <w:rPr>
          <w:rtl/>
        </w:rPr>
      </w:pPr>
    </w:p>
    <w:p w14:paraId="4B0B48E9" w14:textId="77777777" w:rsidR="00B91CE3" w:rsidRDefault="00B91CE3" w:rsidP="00B91CE3">
      <w:pPr>
        <w:rPr>
          <w:rtl/>
        </w:rPr>
      </w:pPr>
      <w:r>
        <w:rPr>
          <w:rFonts w:cs="Arial"/>
          <w:rtl/>
        </w:rPr>
        <w:t>الملاحظات:</w:t>
      </w:r>
    </w:p>
    <w:p w14:paraId="24E116D5" w14:textId="0AF8F0C2" w:rsidR="00B91CE3" w:rsidRDefault="00B91CE3" w:rsidP="00B91CE3">
      <w:r>
        <w:rPr>
          <w:rFonts w:cs="Arial"/>
          <w:rtl/>
        </w:rPr>
        <w:t>1. ارتفاع سور الواجهة المتقدمة 1.5 متر</w:t>
      </w:r>
    </w:p>
    <w:sectPr w:rsidR="00B91CE3" w:rsidSect="00982F27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83829"/>
    <w:multiLevelType w:val="hybridMultilevel"/>
    <w:tmpl w:val="6F00B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F6498D"/>
    <w:multiLevelType w:val="hybridMultilevel"/>
    <w:tmpl w:val="DE66B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0B5951"/>
    <w:multiLevelType w:val="hybridMultilevel"/>
    <w:tmpl w:val="8662DF10"/>
    <w:lvl w:ilvl="0" w:tplc="CE529A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5EA"/>
    <w:rsid w:val="00001745"/>
    <w:rsid w:val="00023AF7"/>
    <w:rsid w:val="00053098"/>
    <w:rsid w:val="00067D0D"/>
    <w:rsid w:val="0009623C"/>
    <w:rsid w:val="00162B66"/>
    <w:rsid w:val="001E2EAA"/>
    <w:rsid w:val="001E5073"/>
    <w:rsid w:val="001F0ECE"/>
    <w:rsid w:val="00286BA3"/>
    <w:rsid w:val="002B1741"/>
    <w:rsid w:val="0037102F"/>
    <w:rsid w:val="00382D93"/>
    <w:rsid w:val="00411896"/>
    <w:rsid w:val="00436CFF"/>
    <w:rsid w:val="00442771"/>
    <w:rsid w:val="004D3EEF"/>
    <w:rsid w:val="00526B1D"/>
    <w:rsid w:val="00572369"/>
    <w:rsid w:val="00577908"/>
    <w:rsid w:val="005D2AB2"/>
    <w:rsid w:val="005F1572"/>
    <w:rsid w:val="00617116"/>
    <w:rsid w:val="006870BC"/>
    <w:rsid w:val="006A4EAD"/>
    <w:rsid w:val="00765FB3"/>
    <w:rsid w:val="00797570"/>
    <w:rsid w:val="007A7404"/>
    <w:rsid w:val="0085106E"/>
    <w:rsid w:val="008A6364"/>
    <w:rsid w:val="008B7758"/>
    <w:rsid w:val="008C05EA"/>
    <w:rsid w:val="00955542"/>
    <w:rsid w:val="00982F27"/>
    <w:rsid w:val="009D3A3C"/>
    <w:rsid w:val="00A11486"/>
    <w:rsid w:val="00A174C0"/>
    <w:rsid w:val="00A425D1"/>
    <w:rsid w:val="00A85D6E"/>
    <w:rsid w:val="00A86F34"/>
    <w:rsid w:val="00AB56EF"/>
    <w:rsid w:val="00AD1761"/>
    <w:rsid w:val="00AE04FB"/>
    <w:rsid w:val="00B47727"/>
    <w:rsid w:val="00B526E5"/>
    <w:rsid w:val="00B6707E"/>
    <w:rsid w:val="00B91CE3"/>
    <w:rsid w:val="00B92F92"/>
    <w:rsid w:val="00BB29D7"/>
    <w:rsid w:val="00BF4174"/>
    <w:rsid w:val="00BF7BFC"/>
    <w:rsid w:val="00C029F3"/>
    <w:rsid w:val="00C6750F"/>
    <w:rsid w:val="00C8416F"/>
    <w:rsid w:val="00C90FDA"/>
    <w:rsid w:val="00CF2179"/>
    <w:rsid w:val="00D01E50"/>
    <w:rsid w:val="00D13492"/>
    <w:rsid w:val="00D373E0"/>
    <w:rsid w:val="00D80EC7"/>
    <w:rsid w:val="00D952FE"/>
    <w:rsid w:val="00DF1750"/>
    <w:rsid w:val="00EA3FD2"/>
    <w:rsid w:val="00FA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7A09E4"/>
  <w15:chartTrackingRefBased/>
  <w15:docId w15:val="{F3752478-0E06-44DB-8054-CCB1F54B4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Char"/>
    <w:uiPriority w:val="9"/>
    <w:qFormat/>
    <w:rsid w:val="00FA6AD9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07E"/>
    <w:pPr>
      <w:ind w:left="720"/>
      <w:contextualSpacing/>
    </w:pPr>
  </w:style>
  <w:style w:type="character" w:customStyle="1" w:styleId="2Char">
    <w:name w:val="عنوان 2 Char"/>
    <w:basedOn w:val="a0"/>
    <w:link w:val="2"/>
    <w:uiPriority w:val="9"/>
    <w:rsid w:val="00FA6AD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page">
    <w:name w:val="page"/>
    <w:basedOn w:val="a0"/>
    <w:rsid w:val="00FA6A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8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020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787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93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75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8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87233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7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939696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84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70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15207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387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2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59816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97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83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50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493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0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1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86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10079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870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01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51216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57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62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606586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785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51710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45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55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46150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738279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510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6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6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6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2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0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24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774366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30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15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9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82237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28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5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9381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9286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1460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1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77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94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71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8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43939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647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26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09544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02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9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88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51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966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5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08251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3860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8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13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6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94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126885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59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0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563889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60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30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90604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04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27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10438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0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46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92932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01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6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11001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78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0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06754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999506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5936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9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4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23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2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49677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39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9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884819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64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9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07620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828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4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199081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64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5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25055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7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682199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2972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17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6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8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46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162933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179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64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395178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44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39915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32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52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55578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95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544961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3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8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15992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31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1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336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86689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83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92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1848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107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717961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65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59635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4176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56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40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16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8993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72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5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15977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68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20561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8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36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090012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954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8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421784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016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46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00061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744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09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47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38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69715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6271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43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18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63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69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8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87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91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5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2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34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82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9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983388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43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6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22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4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92096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385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37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21100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084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5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08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99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34698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65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2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5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0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36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59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2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6</Pages>
  <Words>977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علي عيسى نافع</dc:creator>
  <cp:keywords/>
  <dc:description/>
  <cp:lastModifiedBy>عبدالله علي عيسى نافع</cp:lastModifiedBy>
  <cp:revision>58</cp:revision>
  <dcterms:created xsi:type="dcterms:W3CDTF">2026-04-29T11:21:00Z</dcterms:created>
  <dcterms:modified xsi:type="dcterms:W3CDTF">2026-05-21T08:17:00Z</dcterms:modified>
</cp:coreProperties>
</file>