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mallCaps w:val="1"/>
          <w:sz w:val="28"/>
          <w:szCs w:val="28"/>
        </w:rPr>
      </w:pPr>
      <w:r w:rsidDel="00000000" w:rsidR="00000000" w:rsidRPr="00000000">
        <w:rPr>
          <w:b w:val="1"/>
          <w:bCs w:val="1"/>
          <w:smallCaps w:val="1"/>
          <w:sz w:val="28"/>
          <w:szCs w:val="28"/>
          <w:rtl w:val="0"/>
        </w:rPr>
        <w:t xml:space="preserve">UNIVERSIDADE DE MOGI DAS CRUZES </w:t>
      </w:r>
    </w:p>
    <w:p w:rsidR="00000000" w:rsidDel="00000000" w:rsidP="00000000" w:rsidRDefault="00000000" w:rsidRPr="00000000" w14:paraId="00000002">
      <w:pPr>
        <w:ind w:firstLine="0"/>
        <w:jc w:val="center"/>
        <w:rPr>
          <w:b w:val="1"/>
          <w:bCs w:val="1"/>
        </w:rPr>
      </w:pPr>
      <w:r w:rsidDel="00000000" w:rsidR="00000000" w:rsidRPr="00000000">
        <w:rPr>
          <w:b w:val="1"/>
          <w:bCs w:val="1"/>
          <w:sz w:val="28"/>
          <w:szCs w:val="28"/>
          <w:rtl w:val="0"/>
        </w:rPr>
        <w:t xml:space="preserve">BACHARELADO EM ENGENHARIA DE SOFTWARE</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firstLine="0"/>
        <w:jc w:val="center"/>
        <w:rPr>
          <w:b w:val="1"/>
          <w:bCs w:val="1"/>
          <w:smallCaps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firstLine="0"/>
        <w:jc w:val="center"/>
        <w:rPr>
          <w:smallCaps w:val="1"/>
          <w:sz w:val="28"/>
          <w:szCs w:val="28"/>
        </w:rPr>
      </w:pPr>
      <w:r w:rsidDel="00000000" w:rsidR="00000000" w:rsidRPr="00000000">
        <w:rPr>
          <w:smallCaps w:val="1"/>
          <w:sz w:val="28"/>
          <w:szCs w:val="28"/>
          <w:rtl w:val="0"/>
        </w:rPr>
        <w:t xml:space="preserve">ANA GABRIELA GONÇALVES RIBEIRO </w:t>
      </w:r>
    </w:p>
    <w:p w:rsidR="00000000" w:rsidDel="00000000" w:rsidP="00000000" w:rsidRDefault="00000000" w:rsidRPr="00000000" w14:paraId="00000005">
      <w:pPr>
        <w:pBdr>
          <w:top w:space="0" w:sz="0" w:val="nil"/>
          <w:left w:space="0" w:sz="0" w:val="nil"/>
          <w:bottom w:space="0" w:sz="0" w:val="nil"/>
          <w:right w:space="0" w:sz="0" w:val="nil"/>
          <w:between w:space="0" w:sz="0" w:val="nil"/>
        </w:pBdr>
        <w:ind w:firstLine="0"/>
        <w:jc w:val="center"/>
        <w:rPr>
          <w:smallCaps w:val="1"/>
          <w:sz w:val="28"/>
          <w:szCs w:val="28"/>
        </w:rPr>
      </w:pPr>
      <w:r w:rsidDel="00000000" w:rsidR="00000000" w:rsidRPr="00000000">
        <w:rPr>
          <w:smallCaps w:val="1"/>
          <w:sz w:val="28"/>
          <w:szCs w:val="28"/>
          <w:rtl w:val="0"/>
        </w:rPr>
        <w:t xml:space="preserve">VITÓRIA RODRIGUES DE SOUZA</w:t>
      </w:r>
    </w:p>
    <w:p w:rsidR="00000000" w:rsidDel="00000000" w:rsidP="00000000" w:rsidRDefault="00000000" w:rsidRPr="00000000" w14:paraId="00000006">
      <w:pPr>
        <w:pBdr>
          <w:top w:space="0" w:sz="0" w:val="nil"/>
          <w:left w:space="0" w:sz="0" w:val="nil"/>
          <w:bottom w:space="0" w:sz="0" w:val="nil"/>
          <w:right w:space="0" w:sz="0" w:val="nil"/>
          <w:between w:space="0" w:sz="0" w:val="nil"/>
        </w:pBdr>
        <w:ind w:firstLine="0"/>
        <w:jc w:val="left"/>
        <w:rPr>
          <w:smallCaps w:val="1"/>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0"/>
        <w:jc w:val="center"/>
        <w:rPr>
          <w:smallCaps w:val="1"/>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firstLine="0"/>
        <w:jc w:val="center"/>
        <w:rPr>
          <w:smallCaps w:val="1"/>
          <w:color w:val="000000"/>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firstLine="0"/>
        <w:jc w:val="center"/>
        <w:rPr>
          <w:smallCaps w:val="1"/>
          <w:color w:val="000000"/>
          <w:sz w:val="28"/>
          <w:szCs w:val="28"/>
        </w:rPr>
      </w:pPr>
      <w:r w:rsidDel="00000000" w:rsidR="00000000" w:rsidRPr="00000000">
        <w:rPr>
          <w:rtl w:val="0"/>
        </w:rPr>
      </w:r>
    </w:p>
    <w:p w:rsidR="00000000" w:rsidDel="00000000" w:rsidP="00000000" w:rsidRDefault="00000000" w:rsidRPr="00000000" w14:paraId="0000000A">
      <w:pPr>
        <w:ind w:firstLine="0"/>
        <w:jc w:val="center"/>
        <w:rPr>
          <w:b w:val="1"/>
          <w:bCs w:val="1"/>
          <w:sz w:val="28"/>
          <w:szCs w:val="28"/>
        </w:rPr>
      </w:pPr>
      <w:r w:rsidDel="00000000" w:rsidR="00000000" w:rsidRPr="00000000">
        <w:rPr>
          <w:b w:val="1"/>
          <w:bCs w:val="1"/>
          <w:sz w:val="28"/>
          <w:szCs w:val="28"/>
          <w:rtl w:val="0"/>
        </w:rPr>
        <w:t xml:space="preserve">PORTAL DO ALUNO P.I</w:t>
      </w:r>
    </w:p>
    <w:p w:rsidR="00000000" w:rsidDel="00000000" w:rsidP="00000000" w:rsidRDefault="00000000" w:rsidRPr="00000000" w14:paraId="0000000B">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0C">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0D">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0E">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0F">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10">
      <w:pPr>
        <w:ind w:firstLine="0"/>
        <w:jc w:val="center"/>
        <w:rPr>
          <w:sz w:val="28"/>
          <w:szCs w:val="28"/>
          <w:highlight w:val="white"/>
        </w:rPr>
      </w:pPr>
      <w:r w:rsidDel="00000000" w:rsidR="00000000" w:rsidRPr="00000000">
        <w:rPr>
          <w:rtl w:val="0"/>
        </w:rPr>
      </w:r>
    </w:p>
    <w:p w:rsidR="00000000" w:rsidDel="00000000" w:rsidP="00000000" w:rsidRDefault="00000000" w:rsidRPr="00000000" w14:paraId="00000011">
      <w:pPr>
        <w:ind w:firstLine="0"/>
        <w:jc w:val="center"/>
        <w:rPr>
          <w:sz w:val="28"/>
          <w:szCs w:val="28"/>
          <w:highlight w:val="whit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sz w:val="28"/>
          <w:szCs w:val="28"/>
          <w:highlight w:val="white"/>
        </w:rPr>
      </w:pPr>
      <w:r w:rsidDel="00000000" w:rsidR="00000000" w:rsidRPr="00000000">
        <w:rPr>
          <w:sz w:val="28"/>
          <w:szCs w:val="28"/>
          <w:highlight w:val="white"/>
          <w:rtl w:val="0"/>
        </w:rPr>
        <w:t xml:space="preserve">Mogi das Cruzes</w:t>
      </w:r>
    </w:p>
    <w:p w:rsidR="00000000" w:rsidDel="00000000" w:rsidP="00000000" w:rsidRDefault="00000000" w:rsidRPr="00000000" w14:paraId="00000013">
      <w:pPr>
        <w:pBdr>
          <w:top w:space="0" w:sz="0" w:val="nil"/>
          <w:left w:space="0" w:sz="0" w:val="nil"/>
          <w:bottom w:space="0" w:sz="0" w:val="nil"/>
          <w:right w:space="0" w:sz="0" w:val="nil"/>
          <w:between w:space="0" w:sz="0" w:val="nil"/>
        </w:pBdr>
        <w:ind w:firstLine="0"/>
        <w:jc w:val="center"/>
        <w:rPr>
          <w:sz w:val="28"/>
          <w:szCs w:val="28"/>
        </w:rPr>
      </w:pPr>
      <w:r w:rsidDel="00000000" w:rsidR="00000000" w:rsidRPr="00000000">
        <w:rPr>
          <w:sz w:val="28"/>
          <w:szCs w:val="28"/>
          <w:highlight w:val="white"/>
          <w:rtl w:val="0"/>
        </w:rPr>
        <w:t xml:space="preserve">2026</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firstLine="0"/>
        <w:jc w:val="center"/>
        <w:rPr>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480" w:lineRule="auto"/>
        <w:jc w:val="left"/>
        <w:rPr>
          <w:sz w:val="26"/>
          <w:szCs w:val="26"/>
          <w:highlight w:val="white"/>
        </w:rPr>
      </w:pPr>
      <w:bookmarkStart w:colFirst="0" w:colLast="0" w:name="_8te5dh9bvvh5" w:id="0"/>
      <w:bookmarkEnd w:id="0"/>
      <w:r w:rsidDel="00000000" w:rsidR="00000000" w:rsidRPr="00000000">
        <w:rPr>
          <w:highlight w:val="white"/>
          <w:rtl w:val="0"/>
        </w:rPr>
        <w:t xml:space="preserve">1. </w:t>
      </w:r>
      <w:r w:rsidDel="00000000" w:rsidR="00000000" w:rsidRPr="00000000">
        <w:rPr>
          <w:highlight w:val="white"/>
          <w:rtl w:val="0"/>
        </w:rPr>
        <w:t xml:space="preserve"> </w:t>
      </w:r>
      <w:r w:rsidDel="00000000" w:rsidR="00000000" w:rsidRPr="00000000">
        <w:rPr>
          <w:sz w:val="26"/>
          <w:szCs w:val="26"/>
          <w:highlight w:val="white"/>
          <w:rtl w:val="0"/>
        </w:rPr>
        <w:t xml:space="preserve">VISÃO GERAL DO SISTEMA</w:t>
      </w:r>
    </w:p>
    <w:p w:rsidR="00000000" w:rsidDel="00000000" w:rsidP="00000000" w:rsidRDefault="00000000" w:rsidRPr="00000000" w14:paraId="00000016">
      <w:pPr>
        <w:ind w:firstLine="1134"/>
        <w:rPr/>
      </w:pPr>
      <w:r w:rsidDel="00000000" w:rsidR="00000000" w:rsidRPr="00000000">
        <w:rPr>
          <w:rtl w:val="0"/>
        </w:rPr>
        <w:t xml:space="preserve">O Portal do Aluno P.I é uma plataforma web desenvolvida em Python com Django para centralizar a gestão acadêmica. O sistema permite que os estudantes acompanhem notas, faltas, matrículas, boletos e documentos em um só lugar. Construído com foco em segurança desde a sua concepção (</w:t>
      </w:r>
      <w:r w:rsidDel="00000000" w:rsidR="00000000" w:rsidRPr="00000000">
        <w:rPr>
          <w:i w:val="1"/>
          <w:iCs w:val="1"/>
          <w:rtl w:val="0"/>
        </w:rPr>
        <w:t xml:space="preserve">Security by Design</w:t>
      </w:r>
      <w:r w:rsidDel="00000000" w:rsidR="00000000" w:rsidRPr="00000000">
        <w:rPr>
          <w:rtl w:val="0"/>
        </w:rPr>
        <w:t xml:space="preserve">), o portal conta com um subsistema nativo de proteção e auditoria que monitora, registra e combate ameaças em tempo real. </w:t>
      </w:r>
    </w:p>
    <w:p w:rsidR="00000000" w:rsidDel="00000000" w:rsidP="00000000" w:rsidRDefault="00000000" w:rsidRPr="00000000" w14:paraId="00000017">
      <w:pPr>
        <w:ind w:left="0" w:firstLine="720"/>
        <w:rPr>
          <w:b w:val="1"/>
          <w:bCs w:val="1"/>
        </w:rPr>
      </w:pPr>
      <w:r w:rsidDel="00000000" w:rsidR="00000000" w:rsidRPr="00000000">
        <w:rPr>
          <w:b w:val="1"/>
          <w:bCs w:val="1"/>
          <w:rtl w:val="0"/>
        </w:rPr>
        <w:t xml:space="preserve"> Objetivos Específicos:</w:t>
      </w:r>
    </w:p>
    <w:p w:rsidR="00000000" w:rsidDel="00000000" w:rsidP="00000000" w:rsidRDefault="00000000" w:rsidRPr="00000000" w14:paraId="00000018">
      <w:pPr>
        <w:rPr/>
      </w:pPr>
      <w:r w:rsidDel="00000000" w:rsidR="00000000" w:rsidRPr="00000000">
        <w:rPr>
          <w:rtl w:val="0"/>
        </w:rPr>
        <w:t xml:space="preserve">Como objetivos específicos deste trabalho foram elaboradas as seguintes ênfases:</w:t>
      </w:r>
    </w:p>
    <w:p w:rsidR="00000000" w:rsidDel="00000000" w:rsidP="00000000" w:rsidRDefault="00000000" w:rsidRPr="00000000" w14:paraId="00000019">
      <w:pPr>
        <w:numPr>
          <w:ilvl w:val="0"/>
          <w:numId w:val="4"/>
        </w:numPr>
        <w:spacing w:after="0" w:afterAutospacing="0"/>
        <w:ind w:left="720" w:hanging="360"/>
        <w:rPr>
          <w:u w:val="none"/>
        </w:rPr>
      </w:pPr>
      <w:r w:rsidDel="00000000" w:rsidR="00000000" w:rsidRPr="00000000">
        <w:rPr>
          <w:rtl w:val="0"/>
        </w:rPr>
        <w:t xml:space="preserve">Estruturar a governança de dados pessoais dos alunos, garantindo transparência, consentimento explícito e o direito à anonimização e portabilidade.</w:t>
      </w:r>
    </w:p>
    <w:p w:rsidR="00000000" w:rsidDel="00000000" w:rsidP="00000000" w:rsidRDefault="00000000" w:rsidRPr="00000000" w14:paraId="0000001A">
      <w:pPr>
        <w:numPr>
          <w:ilvl w:val="0"/>
          <w:numId w:val="4"/>
        </w:numPr>
        <w:spacing w:after="0" w:afterAutospacing="0"/>
        <w:ind w:left="720" w:hanging="360"/>
        <w:rPr>
          <w:u w:val="none"/>
        </w:rPr>
      </w:pPr>
      <w:r w:rsidDel="00000000" w:rsidR="00000000" w:rsidRPr="00000000">
        <w:rPr>
          <w:rtl w:val="0"/>
        </w:rPr>
        <w:t xml:space="preserve">Mapear e implementar fluxos de autenticação segura, incluindo defesas ativas contra ataques de força bruta e verificação em duas estampas (2FA/TOTP).</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Aplicar a modelagem de ameaças para identificar vulnerabilidades arquitetônicas e estabelecer contramedidas de software, como a criação de tabelas de auditoria de acessos imutáveis.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line="480" w:lineRule="auto"/>
        <w:jc w:val="left"/>
        <w:rPr>
          <w:highlight w:val="white"/>
        </w:rPr>
      </w:pPr>
      <w:r w:rsidDel="00000000" w:rsidR="00000000" w:rsidRPr="00000000">
        <w:rPr>
          <w:rtl w:val="0"/>
        </w:rPr>
        <w:t xml:space="preserve">2. ESPECIFICAÇÃO DE ENGENHARIA DE SOFTWARE (SRS/ERS)</w:t>
      </w:r>
      <w:r w:rsidDel="00000000" w:rsidR="00000000" w:rsidRPr="00000000">
        <w:rPr>
          <w:rtl w:val="0"/>
        </w:rPr>
      </w:r>
    </w:p>
    <w:p w:rsidR="00000000" w:rsidDel="00000000" w:rsidP="00000000" w:rsidRDefault="00000000" w:rsidRPr="00000000" w14:paraId="0000001F">
      <w:pPr>
        <w:pStyle w:val="Heading2"/>
        <w:spacing w:line="480" w:lineRule="auto"/>
        <w:rPr>
          <w:b w:val="1"/>
          <w:bCs w:val="1"/>
          <w:sz w:val="26"/>
          <w:szCs w:val="26"/>
        </w:rPr>
      </w:pPr>
      <w:bookmarkStart w:colFirst="0" w:colLast="0" w:name="_4o9zw11r79ls" w:id="1"/>
      <w:bookmarkEnd w:id="1"/>
      <w:r w:rsidDel="00000000" w:rsidR="00000000" w:rsidRPr="00000000">
        <w:rPr>
          <w:b w:val="1"/>
          <w:bCs w:val="1"/>
          <w:sz w:val="26"/>
          <w:szCs w:val="26"/>
          <w:rtl w:val="0"/>
        </w:rPr>
        <w:t xml:space="preserve">2.1 E</w:t>
      </w:r>
      <w:r w:rsidDel="00000000" w:rsidR="00000000" w:rsidRPr="00000000">
        <w:rPr>
          <w:rtl w:val="0"/>
        </w:rPr>
        <w:t xml:space="preserve">STRUTURA DO SISTEMA</w:t>
      </w:r>
      <w:r w:rsidDel="00000000" w:rsidR="00000000" w:rsidRPr="00000000">
        <w:rPr>
          <w:rtl w:val="0"/>
        </w:rPr>
      </w:r>
    </w:p>
    <w:p w:rsidR="00000000" w:rsidDel="00000000" w:rsidP="00000000" w:rsidRDefault="00000000" w:rsidRPr="00000000" w14:paraId="00000020">
      <w:pPr>
        <w:pStyle w:val="Heading2"/>
        <w:spacing w:line="480" w:lineRule="auto"/>
        <w:rPr/>
      </w:pPr>
      <w:bookmarkStart w:colFirst="0" w:colLast="0" w:name="_i89q1ujgc1el" w:id="2"/>
      <w:bookmarkEnd w:id="2"/>
      <w:r w:rsidDel="00000000" w:rsidR="00000000" w:rsidRPr="00000000">
        <w:rPr>
          <w:b w:val="0"/>
          <w:bCs w:val="0"/>
          <w:smallCaps w:val="0"/>
          <w:sz w:val="24"/>
          <w:szCs w:val="24"/>
          <w:shd w:fill="auto" w:val="clear"/>
          <w:rtl w:val="0"/>
        </w:rPr>
        <w:t xml:space="preserve">A estrutura lógica do sistema baseia-se aquitetura MVT:</w:t>
      </w:r>
      <w:r w:rsidDel="00000000" w:rsidR="00000000" w:rsidRPr="00000000">
        <w:rPr>
          <w:rtl w:val="0"/>
        </w:rPr>
      </w:r>
    </w:p>
    <w:p w:rsidR="00000000" w:rsidDel="00000000" w:rsidP="00000000" w:rsidRDefault="00000000" w:rsidRPr="00000000" w14:paraId="00000021">
      <w:pPr>
        <w:numPr>
          <w:ilvl w:val="0"/>
          <w:numId w:val="1"/>
        </w:numPr>
        <w:spacing w:after="0" w:afterAutospacing="0"/>
        <w:ind w:left="1440" w:hanging="360"/>
        <w:rPr>
          <w:u w:val="none"/>
        </w:rPr>
      </w:pPr>
      <w:r w:rsidDel="00000000" w:rsidR="00000000" w:rsidRPr="00000000">
        <w:rPr>
          <w:rtl w:val="0"/>
        </w:rPr>
        <w:t xml:space="preserve">Model (Camada de Dados): Responsável pela persistência e integridade das informações em base de dados relacional (SQLite/PostgreSQL). As tabelas foram modeladas para garantir integridade referencial, com destaque para a entidade </w:t>
      </w:r>
      <w:r w:rsidDel="00000000" w:rsidR="00000000" w:rsidRPr="00000000">
        <w:rPr>
          <w:i w:val="1"/>
          <w:iCs w:val="1"/>
          <w:rtl w:val="0"/>
        </w:rPr>
        <w:t xml:space="preserve">LogAuditoria</w:t>
      </w:r>
      <w:r w:rsidDel="00000000" w:rsidR="00000000" w:rsidRPr="00000000">
        <w:rPr>
          <w:rtl w:val="0"/>
        </w:rPr>
        <w:t xml:space="preserve">, que atua como uma “caixa negra” imutável para registrar níveis de risco (Baixo, Médio, Crítico).</w:t>
      </w:r>
    </w:p>
    <w:p w:rsidR="00000000" w:rsidDel="00000000" w:rsidP="00000000" w:rsidRDefault="00000000" w:rsidRPr="00000000" w14:paraId="00000022">
      <w:pPr>
        <w:numPr>
          <w:ilvl w:val="0"/>
          <w:numId w:val="1"/>
        </w:numPr>
        <w:spacing w:after="0" w:afterAutospacing="0"/>
        <w:ind w:left="1440" w:hanging="360"/>
        <w:rPr>
          <w:u w:val="none"/>
        </w:rPr>
      </w:pPr>
      <w:r w:rsidDel="00000000" w:rsidR="00000000" w:rsidRPr="00000000">
        <w:rPr>
          <w:rtl w:val="0"/>
        </w:rPr>
        <w:t xml:space="preserve">View (Regras de Negócio e Segurança): Camada do controle em Python que intercepta as requisições HTTP, válida credenciais contra a base de dados, exige o segundo fator de autenticação (TOTP) e executa bloqueios automáticos de defesa antes de renderizar qualquer informação sensível.</w:t>
      </w:r>
    </w:p>
    <w:p w:rsidR="00000000" w:rsidDel="00000000" w:rsidP="00000000" w:rsidRDefault="00000000" w:rsidRPr="00000000" w14:paraId="00000023">
      <w:pPr>
        <w:numPr>
          <w:ilvl w:val="0"/>
          <w:numId w:val="1"/>
        </w:numPr>
        <w:ind w:left="1440" w:hanging="360"/>
        <w:rPr>
          <w:u w:val="none"/>
        </w:rPr>
      </w:pPr>
      <w:r w:rsidDel="00000000" w:rsidR="00000000" w:rsidRPr="00000000">
        <w:rPr>
          <w:rtl w:val="0"/>
        </w:rPr>
        <w:t xml:space="preserve">Template (Interface do Utilizador): Interfaces web construídas em HTML e CSS, responsáveis pela apresentação dos dados. O acesso aos templates é filtrado dinamicamente, garantindo o isolamento estrito dos dados para que um aluno jamais visualize componentes ou documentos de terceiros.</w:t>
      </w:r>
    </w:p>
    <w:p w:rsidR="00000000" w:rsidDel="00000000" w:rsidP="00000000" w:rsidRDefault="00000000" w:rsidRPr="00000000" w14:paraId="00000024">
      <w:pPr>
        <w:pStyle w:val="Heading2"/>
        <w:rPr>
          <w:b w:val="1"/>
          <w:bCs w:val="1"/>
          <w:sz w:val="26"/>
          <w:szCs w:val="26"/>
        </w:rPr>
      </w:pPr>
      <w:bookmarkStart w:colFirst="0" w:colLast="0" w:name="_mx2soj53k7gv" w:id="3"/>
      <w:bookmarkEnd w:id="3"/>
      <w:r w:rsidDel="00000000" w:rsidR="00000000" w:rsidRPr="00000000">
        <w:rPr>
          <w:b w:val="1"/>
          <w:bCs w:val="1"/>
          <w:sz w:val="26"/>
          <w:szCs w:val="26"/>
          <w:rtl w:val="0"/>
        </w:rPr>
        <w:t xml:space="preserve">2.3 IDENTIFICAÇÃO DOS ATIVOS DO SISTEMA</w:t>
      </w:r>
    </w:p>
    <w:p w:rsidR="00000000" w:rsidDel="00000000" w:rsidP="00000000" w:rsidRDefault="00000000" w:rsidRPr="00000000" w14:paraId="00000025">
      <w:pPr>
        <w:spacing w:after="240" w:before="240" w:lineRule="auto"/>
        <w:ind w:firstLine="0"/>
        <w:rPr/>
      </w:pPr>
      <w:r w:rsidDel="00000000" w:rsidR="00000000" w:rsidRPr="00000000">
        <w:rPr>
          <w:rtl w:val="0"/>
        </w:rPr>
        <w:t xml:space="preserve">Para dimensionar o escopo de proteção, os principais ativos foram mapeados por nível de criticidade:</w:t>
      </w:r>
    </w:p>
    <w:p w:rsidR="00000000" w:rsidDel="00000000" w:rsidP="00000000" w:rsidRDefault="00000000" w:rsidRPr="00000000" w14:paraId="00000026">
      <w:pPr>
        <w:numPr>
          <w:ilvl w:val="0"/>
          <w:numId w:val="3"/>
        </w:numPr>
        <w:spacing w:after="0" w:afterAutospacing="0" w:before="240" w:lineRule="auto"/>
        <w:ind w:left="720" w:hanging="360"/>
        <w:jc w:val="left"/>
      </w:pPr>
      <w:r w:rsidDel="00000000" w:rsidR="00000000" w:rsidRPr="00000000">
        <w:rPr>
          <w:b w:val="1"/>
          <w:bCs w:val="1"/>
          <w:rtl w:val="0"/>
        </w:rPr>
        <w:t xml:space="preserve">Ativos de Informação (Alta Criticidade):</w:t>
      </w:r>
      <w:r w:rsidDel="00000000" w:rsidR="00000000" w:rsidRPr="00000000">
        <w:rPr>
          <w:rtl w:val="0"/>
        </w:rPr>
        <w:t xml:space="preserve"> Dados pessoais sensíveis dos alunos (CPF, RG, e-mail, telefone) protegidos pela LGPD, histórico acadêmico, movimentações financeiras e registros de auditoria.</w:t>
      </w:r>
    </w:p>
    <w:p w:rsidR="00000000" w:rsidDel="00000000" w:rsidP="00000000" w:rsidRDefault="00000000" w:rsidRPr="00000000" w14:paraId="00000027">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Ativos de Software (Média Criticidade):</w:t>
      </w:r>
      <w:r w:rsidDel="00000000" w:rsidR="00000000" w:rsidRPr="00000000">
        <w:rPr>
          <w:rtl w:val="0"/>
        </w:rPr>
        <w:t xml:space="preserve"> Código-fonte em Django, painel administrativo de logs e a lógica de geração de tokens 2FA (</w:t>
      </w:r>
      <w:r w:rsidDel="00000000" w:rsidR="00000000" w:rsidRPr="00000000">
        <w:rPr>
          <w:rtl w:val="0"/>
        </w:rPr>
        <w:t xml:space="preserve">pyotp</w:t>
      </w:r>
      <w:r w:rsidDel="00000000" w:rsidR="00000000" w:rsidRPr="00000000">
        <w:rPr>
          <w:rtl w:val="0"/>
        </w:rPr>
        <w:t xml:space="preserve">).</w:t>
      </w:r>
    </w:p>
    <w:p w:rsidR="00000000" w:rsidDel="00000000" w:rsidP="00000000" w:rsidRDefault="00000000" w:rsidRPr="00000000" w14:paraId="00000028">
      <w:pPr>
        <w:numPr>
          <w:ilvl w:val="0"/>
          <w:numId w:val="3"/>
        </w:numPr>
        <w:spacing w:after="240" w:before="0" w:beforeAutospacing="0" w:lineRule="auto"/>
        <w:ind w:left="720" w:hanging="360"/>
        <w:jc w:val="left"/>
      </w:pPr>
      <w:r w:rsidDel="00000000" w:rsidR="00000000" w:rsidRPr="00000000">
        <w:rPr>
          <w:b w:val="1"/>
          <w:bCs w:val="1"/>
          <w:rtl w:val="0"/>
        </w:rPr>
        <w:t xml:space="preserve">Ativos de Infraestrutura (Alta Criticidade):</w:t>
      </w:r>
      <w:r w:rsidDel="00000000" w:rsidR="00000000" w:rsidRPr="00000000">
        <w:rPr>
          <w:rtl w:val="0"/>
        </w:rPr>
        <w:t xml:space="preserve"> Banco de dados, ambiente de hospedagem e IPs capturados durante o monitoramento de rede.</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iqfhgdb6154" w:id="4"/>
      <w:bookmarkEnd w:id="4"/>
      <w:r w:rsidDel="00000000" w:rsidR="00000000" w:rsidRPr="00000000">
        <w:rPr>
          <w:rtl w:val="0"/>
        </w:rPr>
        <w:t xml:space="preserve">3. ENGENHARIA DE SEGURANÇA DA INFORMAÇÃO E CRIPTOGRAFIA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ind w:firstLine="0"/>
        <w:rPr/>
      </w:pPr>
      <w:bookmarkStart w:colFirst="0" w:colLast="0" w:name="_rj2nzuoujgb5" w:id="5"/>
      <w:bookmarkEnd w:id="5"/>
      <w:r w:rsidDel="00000000" w:rsidR="00000000" w:rsidRPr="00000000">
        <w:rPr>
          <w:rtl w:val="0"/>
        </w:rPr>
        <w:t xml:space="preserve">3.1 FLUXOS DE AUTENTICAÇÃO E RASTREABILIDADE</w:t>
      </w:r>
    </w:p>
    <w:p w:rsidR="00000000" w:rsidDel="00000000" w:rsidP="00000000" w:rsidRDefault="00000000" w:rsidRPr="00000000" w14:paraId="0000002D">
      <w:pPr>
        <w:rPr/>
      </w:pPr>
      <w:r w:rsidDel="00000000" w:rsidR="00000000" w:rsidRPr="00000000">
        <w:rPr>
          <w:rtl w:val="0"/>
        </w:rPr>
        <w:t xml:space="preserve">O acesso ao portal foi desenhado num fluxo de defesa em profundidade (</w:t>
      </w:r>
      <w:r w:rsidDel="00000000" w:rsidR="00000000" w:rsidRPr="00000000">
        <w:rPr>
          <w:i w:val="1"/>
          <w:iCs w:val="1"/>
          <w:rtl w:val="0"/>
        </w:rPr>
        <w:t xml:space="preserve">Defense in Depth</w:t>
      </w:r>
      <w:r w:rsidDel="00000000" w:rsidR="00000000" w:rsidRPr="00000000">
        <w:rPr>
          <w:rtl w:val="0"/>
        </w:rPr>
        <w:t xml:space="preserve">), com duas portas de entrada distintas para os dois perfis de usuário do sistema: o estudante e o colaborador da instituição. </w:t>
      </w:r>
    </w:p>
    <w:p w:rsidR="00000000" w:rsidDel="00000000" w:rsidP="00000000" w:rsidRDefault="00000000" w:rsidRPr="00000000" w14:paraId="0000002E">
      <w:pPr>
        <w:rPr/>
      </w:pPr>
      <w:r w:rsidDel="00000000" w:rsidR="00000000" w:rsidRPr="00000000">
        <w:rPr>
          <w:b w:val="1"/>
          <w:bCs w:val="1"/>
          <w:rtl w:val="0"/>
        </w:rPr>
        <w:t xml:space="preserve">Filtro de Credenciais e Força Bruta:</w:t>
      </w:r>
      <w:r w:rsidDel="00000000" w:rsidR="00000000" w:rsidRPr="00000000">
        <w:rPr>
          <w:rtl w:val="0"/>
        </w:rPr>
        <w:t xml:space="preserve"> O fluxo inicial de login monitora as tentativas de acesso. Se o sistema detectar 5 falhas consecutivas na validação da senha (limite_tentativas = 5), ele aciona uma trava de segurança que suspende a conta por 15 minutos. Essa medida impede ataques automatizados e registra o incidente de forma imediata na tabela de auditoria sob o status de “Risco Crítico”.</w:t>
      </w:r>
    </w:p>
    <w:p w:rsidR="00000000" w:rsidDel="00000000" w:rsidP="00000000" w:rsidRDefault="00000000" w:rsidRPr="00000000" w14:paraId="0000002F">
      <w:pPr>
        <w:rPr/>
      </w:pPr>
      <w:r w:rsidDel="00000000" w:rsidR="00000000" w:rsidRPr="00000000">
        <w:rPr>
          <w:b w:val="1"/>
          <w:bCs w:val="1"/>
          <w:rtl w:val="0"/>
        </w:rPr>
        <w:t xml:space="preserve">Autenticação exclusivamente por e-mail:</w:t>
      </w:r>
      <w:r w:rsidDel="00000000" w:rsidR="00000000" w:rsidRPr="00000000">
        <w:rPr>
          <w:rtl w:val="0"/>
        </w:rPr>
        <w:t xml:space="preserve"> A autenticação feita exclusivamente por e-mail, em vez do modelo tradicional com nome de usuário, deixa a entrada no sistema bem mais segura. Como o e-mail centraliza tanto o login quanto a recuperação de senha, fica bem mais difícil para um invasor adivinhar contas ativas do que seria com usernames comuns. Essa regra foi criada usando um backend de autenticação customizado, feito para substituir o padrão do Django. </w:t>
      </w:r>
    </w:p>
    <w:p w:rsidR="00000000" w:rsidDel="00000000" w:rsidP="00000000" w:rsidRDefault="00000000" w:rsidRPr="00000000" w14:paraId="00000030">
      <w:pPr>
        <w:rPr/>
      </w:pPr>
      <w:r w:rsidDel="00000000" w:rsidR="00000000" w:rsidRPr="00000000">
        <w:rPr>
          <w:b w:val="1"/>
          <w:bCs w:val="1"/>
          <w:rtl w:val="0"/>
        </w:rPr>
        <w:t xml:space="preserve">Segregação de acesso por perfil:</w:t>
      </w:r>
      <w:r w:rsidDel="00000000" w:rsidR="00000000" w:rsidRPr="00000000">
        <w:rPr>
          <w:rtl w:val="0"/>
        </w:rPr>
        <w:t xml:space="preserve"> Além disso, o sistema conta com uma verificação de acesso por perfil. Mesmo digitando a senha certa, a plataforma checa se aquela conta realmente tem permissão para acessar a tela atual: um aluno não consegue entrar pela porta de acesso dos colaboradores, e um colaborador não consegue entrar pelo acesso dos alunos. Isso garante que cada tipo de usuário fique restrito apenas às áreas que realmente dizem respeito ao seu perfil. </w:t>
      </w:r>
    </w:p>
    <w:p w:rsidR="00000000" w:rsidDel="00000000" w:rsidP="00000000" w:rsidRDefault="00000000" w:rsidRPr="00000000" w14:paraId="00000031">
      <w:pPr>
        <w:rPr/>
      </w:pPr>
      <w:r w:rsidDel="00000000" w:rsidR="00000000" w:rsidRPr="00000000">
        <w:rPr>
          <w:b w:val="1"/>
          <w:bCs w:val="1"/>
          <w:rtl w:val="0"/>
        </w:rPr>
        <w:t xml:space="preserve">Verificação Multifator (MFA/TOTP):</w:t>
      </w:r>
      <w:r w:rsidDel="00000000" w:rsidR="00000000" w:rsidRPr="00000000">
        <w:rPr>
          <w:rtl w:val="0"/>
        </w:rPr>
        <w:t xml:space="preserve"> Após a validação bem-sucedida da senha, a camada de controle (View) intercepta o acesso e exige uma segunda camada de segurança, solicitando o código gerado pelo aplicativo autenticador do aluno (</w:t>
      </w:r>
      <w:r w:rsidDel="00000000" w:rsidR="00000000" w:rsidRPr="00000000">
        <w:rPr>
          <w:i w:val="1"/>
          <w:iCs w:val="1"/>
          <w:rtl w:val="0"/>
        </w:rPr>
        <w:t xml:space="preserve">Time-Based One-Time Password</w:t>
      </w:r>
      <w:r w:rsidDel="00000000" w:rsidR="00000000" w:rsidRPr="00000000">
        <w:rPr>
          <w:rtl w:val="0"/>
        </w:rPr>
        <w:t xml:space="preserve">). Qualquer código incorreto interrompe o processo de login na hora, e a tentativa com falha é gravada no histórico de auditoria para permitir a identificação de comportamentos suspeitos e potenciais tentativas de acesso não autorizado. </w:t>
      </w:r>
    </w:p>
    <w:p w:rsidR="00000000" w:rsidDel="00000000" w:rsidP="00000000" w:rsidRDefault="00000000" w:rsidRPr="00000000" w14:paraId="00000032">
      <w:pPr>
        <w:ind w:left="0" w:firstLine="0"/>
        <w:rPr/>
      </w:pPr>
      <w:r w:rsidDel="00000000" w:rsidR="00000000" w:rsidRPr="00000000">
        <w:rPr>
          <w:rtl w:val="0"/>
        </w:rPr>
      </w:r>
    </w:p>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Etapa FLuxo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Arquivo e Trecho 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 autenticação por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autenticacao</w:t>
            </w:r>
            <w:r w:rsidDel="00000000" w:rsidR="00000000" w:rsidRPr="00000000">
              <w:rPr>
                <w:rtl w:val="0"/>
              </w:rPr>
              <w:t xml:space="preserve">/backends.py</w:t>
            </w:r>
            <w:r w:rsidDel="00000000" w:rsidR="00000000" w:rsidRPr="00000000">
              <w:rPr>
                <w:rtl w:val="0"/>
              </w:rPr>
              <w:t xml:space="preserve"> (</w:t>
            </w:r>
            <w:r w:rsidDel="00000000" w:rsidR="00000000" w:rsidRPr="00000000">
              <w:rPr>
                <w:rtl w:val="0"/>
              </w:rPr>
              <w:t xml:space="preserve">EmailBackend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do backend customizado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config/settings.py (AUTHENTICATION_BACKENDS)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do estudante e verificação de perfil vinculado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autenticacao</w:t>
            </w:r>
            <w:r w:rsidDel="00000000" w:rsidR="00000000" w:rsidRPr="00000000">
              <w:rPr>
                <w:rtl w:val="0"/>
              </w:rPr>
              <w:t xml:space="preserve">/views.py (login_view)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do colaborador e verificação de perfil vinculado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autenticacao</w:t>
            </w:r>
            <w:r w:rsidDel="00000000" w:rsidR="00000000" w:rsidRPr="00000000">
              <w:rPr>
                <w:rtl w:val="0"/>
              </w:rPr>
              <w:t xml:space="preserve">/views.py (login_colaborador_view)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Bloqueio por tentativas e cálculo do tempo de suspensão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autenticacao/models.py (</w:t>
            </w:r>
            <w:r w:rsidDel="00000000" w:rsidR="00000000" w:rsidRPr="00000000">
              <w:rPr>
                <w:rtl w:val="0"/>
              </w:rPr>
              <w:t xml:space="preserve">Usuario.esta_bloqueado</w:t>
            </w:r>
            <w:r w:rsidDel="00000000" w:rsidR="00000000" w:rsidRPr="00000000">
              <w:rPr>
                <w:rtl w:val="0"/>
              </w:rPr>
              <w:t xml:space="preserve">), </w:t>
            </w:r>
            <w:r w:rsidDel="00000000" w:rsidR="00000000" w:rsidRPr="00000000">
              <w:rPr>
                <w:rtl w:val="0"/>
              </w:rPr>
              <w:t xml:space="preserve">autenticacao</w:t>
            </w:r>
            <w:r w:rsidDel="00000000" w:rsidR="00000000" w:rsidRPr="00000000">
              <w:rPr>
                <w:rtl w:val="0"/>
              </w:rPr>
              <w:t xml:space="preserve">/views.py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Emissão e validação do código TOTP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autenticacao/views.py (ativar_2fa_view, verificar_2fa_view), biblioteca pyotp </w:t>
            </w:r>
          </w:p>
        </w:tc>
      </w:tr>
    </w:tbl>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2"/>
        <w:ind w:firstLine="0"/>
        <w:rPr>
          <w:b w:val="0"/>
          <w:bCs w:val="0"/>
        </w:rPr>
      </w:pPr>
      <w:bookmarkStart w:colFirst="0" w:colLast="0" w:name="_iy444qowbz0s" w:id="6"/>
      <w:bookmarkEnd w:id="6"/>
      <w:r w:rsidDel="00000000" w:rsidR="00000000" w:rsidRPr="00000000">
        <w:rPr>
          <w:rtl w:val="0"/>
        </w:rPr>
        <w:t xml:space="preserve">3.2 GESTÃO DE SESSÕES E CREDENCIAIS E CONTROLE DE ACESSO</w:t>
      </w:r>
      <w:r w:rsidDel="00000000" w:rsidR="00000000" w:rsidRPr="00000000">
        <w:rPr>
          <w:b w:val="0"/>
          <w:bCs w:val="0"/>
          <w:shd w:fill="auto" w:val="clear"/>
          <w:rtl w:val="0"/>
        </w:rPr>
        <w:t xml:space="preserve"> </w:t>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Após a validação completa da senha e dos dois fatores, a sessão é iniciada e o usuário é redirecionado de acordo com seu perfil: o estudante vai para o painel acadêmico, enquanto o colaborador segue para a área administrativa para realizar as rotinas operacionais da instituição, como cadastro de alunos, lançamento de boletos e matrículas. </w:t>
      </w:r>
    </w:p>
    <w:p w:rsidR="00000000" w:rsidDel="00000000" w:rsidP="00000000" w:rsidRDefault="00000000" w:rsidRPr="00000000" w14:paraId="00000045">
      <w:pPr>
        <w:ind w:firstLine="0"/>
        <w:rPr/>
      </w:pPr>
      <w:r w:rsidDel="00000000" w:rsidR="00000000" w:rsidRPr="00000000">
        <w:rPr>
          <w:rtl w:val="0"/>
        </w:rPr>
      </w:r>
    </w:p>
    <w:tbl>
      <w:tblPr>
        <w:tblStyle w:val="Table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ind w:firstLine="0"/>
              <w:jc w:val="center"/>
              <w:rPr>
                <w:b w:val="1"/>
                <w:bCs w:val="1"/>
              </w:rPr>
            </w:pPr>
            <w:r w:rsidDel="00000000" w:rsidR="00000000" w:rsidRPr="00000000">
              <w:rPr>
                <w:b w:val="1"/>
                <w:bCs w:val="1"/>
                <w:rtl w:val="0"/>
              </w:rPr>
              <w:t xml:space="preserve">Etapa FLuxo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ind w:firstLine="0"/>
              <w:jc w:val="center"/>
              <w:rPr>
                <w:b w:val="1"/>
                <w:bCs w:val="1"/>
              </w:rPr>
            </w:pPr>
            <w:r w:rsidDel="00000000" w:rsidR="00000000" w:rsidRPr="00000000">
              <w:rPr>
                <w:b w:val="1"/>
                <w:bCs w:val="1"/>
                <w:rtl w:val="0"/>
              </w:rPr>
              <w:t xml:space="preserve">Arquivo e Trecho 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ind w:firstLine="0"/>
              <w:jc w:val="left"/>
              <w:rPr/>
            </w:pPr>
            <w:r w:rsidDel="00000000" w:rsidR="00000000" w:rsidRPr="00000000">
              <w:rPr>
                <w:rtl w:val="0"/>
              </w:rPr>
              <w:t xml:space="preserve">Redirecionamento pós-2FA conforme perfil de origem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ind w:firstLine="0"/>
              <w:jc w:val="left"/>
              <w:rPr/>
            </w:pPr>
            <w:r w:rsidDel="00000000" w:rsidR="00000000" w:rsidRPr="00000000">
              <w:rPr>
                <w:rtl w:val="0"/>
              </w:rPr>
              <w:t xml:space="preserve">autenticacao/views.py</w:t>
            </w:r>
            <w:r w:rsidDel="00000000" w:rsidR="00000000" w:rsidRPr="00000000">
              <w:rPr>
                <w:rtl w:val="0"/>
              </w:rPr>
              <w:t xml:space="preserve"> (</w:t>
            </w:r>
            <w:r w:rsidDel="00000000" w:rsidR="00000000" w:rsidRPr="00000000">
              <w:rPr>
                <w:rtl w:val="0"/>
              </w:rPr>
              <w:t xml:space="preserve">redirecionar_apos_2fa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ind w:firstLine="0"/>
              <w:jc w:val="left"/>
              <w:rPr/>
            </w:pPr>
            <w:r w:rsidDel="00000000" w:rsidR="00000000" w:rsidRPr="00000000">
              <w:rPr>
                <w:rtl w:val="0"/>
              </w:rPr>
              <w:t xml:space="preserve">Atribuição granular de permissões (menor privilégio)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ind w:firstLine="0"/>
              <w:jc w:val="left"/>
              <w:rPr/>
            </w:pPr>
            <w:r w:rsidDel="00000000" w:rsidR="00000000" w:rsidRPr="00000000">
              <w:rPr>
                <w:rtl w:val="0"/>
              </w:rPr>
              <w:t xml:space="preserve">Painel administrativo do Django (</w:t>
            </w:r>
            <w:r w:rsidDel="00000000" w:rsidR="00000000" w:rsidRPr="00000000">
              <w:rPr>
                <w:rtl w:val="0"/>
              </w:rPr>
              <w:t xml:space="preserve">/admin/</w:t>
            </w:r>
            <w:r w:rsidDel="00000000" w:rsidR="00000000" w:rsidRPr="00000000">
              <w:rPr>
                <w:rtl w:val="0"/>
              </w:rPr>
              <w:t xml:space="preserve">), model </w:t>
            </w:r>
            <w:r w:rsidDel="00000000" w:rsidR="00000000" w:rsidRPr="00000000">
              <w:rPr>
                <w:rtl w:val="0"/>
              </w:rPr>
              <w:t xml:space="preserve">Permission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ind w:firstLine="0"/>
              <w:jc w:val="left"/>
              <w:rPr/>
            </w:pPr>
            <w:r w:rsidDel="00000000" w:rsidR="00000000" w:rsidRPr="00000000">
              <w:rPr>
                <w:rtl w:val="0"/>
              </w:rPr>
              <w:t xml:space="preserve">Vínculo entre conta de login e perfil de colaborador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ind w:firstLine="0"/>
              <w:jc w:val="left"/>
              <w:rPr/>
            </w:pPr>
            <w:r w:rsidDel="00000000" w:rsidR="00000000" w:rsidRPr="00000000">
              <w:rPr>
                <w:rtl w:val="0"/>
              </w:rPr>
              <w:t xml:space="preserve">autenticacao/models.py</w:t>
            </w:r>
            <w:r w:rsidDel="00000000" w:rsidR="00000000" w:rsidRPr="00000000">
              <w:rPr>
                <w:rtl w:val="0"/>
              </w:rPr>
              <w:t xml:space="preserve"> (</w:t>
            </w:r>
            <w:r w:rsidDel="00000000" w:rsidR="00000000" w:rsidRPr="00000000">
              <w:rPr>
                <w:rtl w:val="0"/>
              </w:rPr>
              <w:t xml:space="preserve">Colaborador</w:t>
            </w:r>
            <w:r w:rsidDel="00000000" w:rsidR="00000000" w:rsidRPr="00000000">
              <w:rPr>
                <w:rtl w:val="0"/>
              </w:rPr>
              <w:t xml:space="preserve">) </w:t>
            </w:r>
          </w:p>
        </w:tc>
      </w:tr>
    </w:tbl>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2"/>
        <w:ind w:firstLine="0"/>
        <w:rPr/>
      </w:pPr>
      <w:bookmarkStart w:colFirst="0" w:colLast="0" w:name="_aoa4h5d4b19j" w:id="7"/>
      <w:bookmarkEnd w:id="7"/>
      <w:r w:rsidDel="00000000" w:rsidR="00000000" w:rsidRPr="00000000">
        <w:rPr>
          <w:rtl w:val="0"/>
        </w:rPr>
        <w:t xml:space="preserve">3.3 USO DE CRIPTOGRAFIA E HASHING</w:t>
      </w:r>
    </w:p>
    <w:p w:rsidR="00000000" w:rsidDel="00000000" w:rsidP="00000000" w:rsidRDefault="00000000" w:rsidRPr="00000000" w14:paraId="00000051">
      <w:pPr>
        <w:rPr/>
      </w:pPr>
      <w:r w:rsidDel="00000000" w:rsidR="00000000" w:rsidRPr="00000000">
        <w:rPr>
          <w:rtl w:val="0"/>
        </w:rPr>
        <w:t xml:space="preserve">A confidencialidade das senhas é garantida porque o sistema não armazena nada em texto puro. O sistema implementa o algoritmo de derivação de chaves PBKDF2 (Password-Based Key Derivation Function 2) integrado nativamente ao Django, combinado com um </w:t>
      </w:r>
      <w:r w:rsidDel="00000000" w:rsidR="00000000" w:rsidRPr="00000000">
        <w:rPr>
          <w:i w:val="1"/>
          <w:iCs w:val="1"/>
          <w:rtl w:val="0"/>
        </w:rPr>
        <w:t xml:space="preserve">salt</w:t>
      </w:r>
      <w:r w:rsidDel="00000000" w:rsidR="00000000" w:rsidRPr="00000000">
        <w:rPr>
          <w:rtl w:val="0"/>
        </w:rPr>
        <w:t xml:space="preserve"> aleatório individual</w:t>
      </w:r>
      <w:r w:rsidDel="00000000" w:rsidR="00000000" w:rsidRPr="00000000">
        <w:rPr>
          <w:rtl w:val="0"/>
        </w:rPr>
        <w:t xml:space="preserve">. Esta prática cumpre os requisitos de conformidade exigidos cumpre os requisitos de conformidade exigidos pela OWASP (Open Worldwide Application Security Project) para evitar que as senhas sejam descobertas por ataques de dicionário ou </w:t>
      </w:r>
      <w:r w:rsidDel="00000000" w:rsidR="00000000" w:rsidRPr="00000000">
        <w:rPr>
          <w:i w:val="1"/>
          <w:iCs w:val="1"/>
          <w:rtl w:val="0"/>
        </w:rPr>
        <w:t xml:space="preserve">rainbow tables</w:t>
      </w:r>
      <w:r w:rsidDel="00000000" w:rsidR="00000000" w:rsidRPr="00000000">
        <w:rPr>
          <w:rtl w:val="0"/>
        </w:rPr>
        <w:t xml:space="preserve"> caso o banco de dados seja exposto. Do mesmo modo, as chaves base32 geradas pelo </w:t>
      </w:r>
      <w:r w:rsidDel="00000000" w:rsidR="00000000" w:rsidRPr="00000000">
        <w:rPr>
          <w:rFonts w:ascii="Roboto Mono" w:cs="Roboto Mono" w:eastAsia="Roboto Mono" w:hAnsi="Roboto Mono"/>
          <w:color w:val="188038"/>
          <w:rtl w:val="0"/>
        </w:rPr>
        <w:t xml:space="preserve">pyotp</w:t>
      </w:r>
      <w:r w:rsidDel="00000000" w:rsidR="00000000" w:rsidRPr="00000000">
        <w:rPr>
          <w:rtl w:val="0"/>
        </w:rPr>
        <w:t xml:space="preserve"> para o 2FA mantêm esse padrão de proteção, garantindo que a semente de cada usuário seja única e individual. </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2"/>
        <w:rPr>
          <w:shd w:fill="auto" w:val="clear"/>
        </w:rPr>
      </w:pPr>
      <w:bookmarkStart w:colFirst="0" w:colLast="0" w:name="_a5h605d3pb2r" w:id="8"/>
      <w:bookmarkEnd w:id="8"/>
      <w:r w:rsidDel="00000000" w:rsidR="00000000" w:rsidRPr="00000000">
        <w:rPr>
          <w:rtl w:val="0"/>
        </w:rPr>
        <w:t xml:space="preserve">3.4 </w:t>
      </w:r>
      <w:r w:rsidDel="00000000" w:rsidR="00000000" w:rsidRPr="00000000">
        <w:rPr>
          <w:shd w:fill="auto" w:val="clear"/>
          <w:rtl w:val="0"/>
        </w:rPr>
        <w:t xml:space="preserve">COMUNICAÇÃO SEGURA (TLS/HTTPS) </w:t>
      </w:r>
    </w:p>
    <w:p w:rsidR="00000000" w:rsidDel="00000000" w:rsidP="00000000" w:rsidRDefault="00000000" w:rsidRPr="00000000" w14:paraId="00000054">
      <w:pPr>
        <w:rPr/>
      </w:pPr>
      <w:r w:rsidDel="00000000" w:rsidR="00000000" w:rsidRPr="00000000">
        <w:rPr>
          <w:rtl w:val="0"/>
        </w:rPr>
        <w:t xml:space="preserve">A emissão do certificado TLS ficará a cargo da plataforma de hospedagem (como a Vercel) no momento em que a aplicação for para produção. Do lado do Django, toda a estrutura para exigir esse canal seguro já foi deixada pronta: configuramos o redirecionamento automático de HTTP para HTTPS e bloqueamos o envio de cookies de sessão e tokens CSRF fora de conexões criptografadas. Além disso, deixamos ativado o cabeçalho HSTS, que força o navegador a utilizar sempre o prefixo </w:t>
      </w:r>
      <w:r w:rsidDel="00000000" w:rsidR="00000000" w:rsidRPr="00000000">
        <w:rPr>
          <w:rtl w:val="0"/>
        </w:rPr>
        <w:t xml:space="preserve">https://</w:t>
      </w:r>
      <w:r w:rsidDel="00000000" w:rsidR="00000000" w:rsidRPr="00000000">
        <w:rPr>
          <w:rtl w:val="0"/>
        </w:rPr>
        <w:t xml:space="preserve">, garantindo que o sistema só funciona em ambiente seguro assim que o deploy for realizado. </w:t>
      </w:r>
    </w:p>
    <w:p w:rsidR="00000000" w:rsidDel="00000000" w:rsidP="00000000" w:rsidRDefault="00000000" w:rsidRPr="00000000" w14:paraId="00000055">
      <w:pPr>
        <w:ind w:left="0" w:firstLine="0"/>
        <w:rPr/>
      </w:pPr>
      <w:r w:rsidDel="00000000" w:rsidR="00000000" w:rsidRPr="00000000">
        <w:rPr>
          <w:rtl w:val="0"/>
        </w:rPr>
      </w:r>
    </w:p>
    <w:tbl>
      <w:tblPr>
        <w:tblStyle w:val="Table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Item do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Controle implementado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Arquivo e Trecho 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Comunicação TLS/HTTPS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Certificado gerenciado pela hospedagem; uso obrigatório reforçado pela aplicação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config/settings.py</w:t>
            </w:r>
            <w:r w:rsidDel="00000000" w:rsidR="00000000" w:rsidRPr="00000000">
              <w:rPr>
                <w:rtl w:val="0"/>
              </w:rPr>
              <w:t xml:space="preserve"> (</w:t>
            </w:r>
            <w:r w:rsidDel="00000000" w:rsidR="00000000" w:rsidRPr="00000000">
              <w:rPr>
                <w:rtl w:val="0"/>
              </w:rPr>
              <w:t xml:space="preserve">SECURE_SSL_REDIRECT</w:t>
            </w:r>
            <w:r w:rsidDel="00000000" w:rsidR="00000000" w:rsidRPr="00000000">
              <w:rPr>
                <w:rtl w:val="0"/>
              </w:rPr>
              <w:t xml:space="preserve">, </w:t>
            </w:r>
            <w:r w:rsidDel="00000000" w:rsidR="00000000" w:rsidRPr="00000000">
              <w:rPr>
                <w:rtl w:val="0"/>
              </w:rPr>
              <w:t xml:space="preserve">SECURE_PROXY_SSL_HEADER</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Bloqueio de conexões não seguras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Redirecionamento forçado e cookies restritos a HTTPS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config/settings.py (SESSION_COOKIE_SECURE, CSRF_COOKIE_SECURE)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 Evidência de tráfego cifrado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Verificação do handshake TLS e do cabeçalho HSTS na aplicação publicada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Inspeção via curl -I e DevTools (Network), pós-implantação </w:t>
            </w:r>
          </w:p>
        </w:tc>
      </w:tr>
    </w:tbl>
    <w:p w:rsidR="00000000" w:rsidDel="00000000" w:rsidP="00000000" w:rsidRDefault="00000000" w:rsidRPr="00000000" w14:paraId="00000062">
      <w:pPr>
        <w:pStyle w:val="Heading2"/>
        <w:rPr/>
      </w:pPr>
      <w:bookmarkStart w:colFirst="0" w:colLast="0" w:name="_mk4380oz9tuk" w:id="9"/>
      <w:bookmarkEnd w:id="9"/>
      <w:r w:rsidDel="00000000" w:rsidR="00000000" w:rsidRPr="00000000">
        <w:rPr>
          <w:rtl w:val="0"/>
        </w:rPr>
      </w:r>
    </w:p>
    <w:p w:rsidR="00000000" w:rsidDel="00000000" w:rsidP="00000000" w:rsidRDefault="00000000" w:rsidRPr="00000000" w14:paraId="00000063">
      <w:pPr>
        <w:pStyle w:val="Heading2"/>
        <w:rPr>
          <w:shd w:fill="auto" w:val="clear"/>
        </w:rPr>
      </w:pPr>
      <w:bookmarkStart w:colFirst="0" w:colLast="0" w:name="_bnt9ebtu1ns6" w:id="10"/>
      <w:bookmarkEnd w:id="10"/>
      <w:r w:rsidDel="00000000" w:rsidR="00000000" w:rsidRPr="00000000">
        <w:rPr>
          <w:rtl w:val="0"/>
        </w:rPr>
        <w:t xml:space="preserve">3.5 </w:t>
      </w:r>
      <w:r w:rsidDel="00000000" w:rsidR="00000000" w:rsidRPr="00000000">
        <w:rPr>
          <w:shd w:fill="auto" w:val="clear"/>
          <w:rtl w:val="0"/>
        </w:rPr>
        <w:t xml:space="preserve">COMUNICAÇÃO SEGURA (TLS/HTTPS) </w:t>
      </w:r>
    </w:p>
    <w:p w:rsidR="00000000" w:rsidDel="00000000" w:rsidP="00000000" w:rsidRDefault="00000000" w:rsidRPr="00000000" w14:paraId="00000064">
      <w:pPr>
        <w:rPr/>
      </w:pPr>
      <w:r w:rsidDel="00000000" w:rsidR="00000000" w:rsidRPr="00000000">
        <w:rPr>
          <w:rtl w:val="0"/>
        </w:rPr>
        <w:t xml:space="preserve">Diferente da senha do usuário (que são protegida por </w:t>
      </w:r>
      <w:r w:rsidDel="00000000" w:rsidR="00000000" w:rsidRPr="00000000">
        <w:rPr>
          <w:i w:val="1"/>
          <w:iCs w:val="1"/>
          <w:rtl w:val="0"/>
        </w:rPr>
        <w:t xml:space="preserve">hashing</w:t>
      </w:r>
      <w:r w:rsidDel="00000000" w:rsidR="00000000" w:rsidRPr="00000000">
        <w:rPr>
          <w:rtl w:val="0"/>
        </w:rPr>
        <w:t xml:space="preserve"> unidirecional, sem possibilidade de recuperação), os campos CPF, RG e endereço precisam ser exibidos no seu formato original quando o aluno acessa o próprio cadastro. Por isso, a aplicação utiliza uma criptografia simétrica reversível através de um campo personalizado no modelo do Django: os dados são criptografados de forma automática antes de entrarem no banco de dados e descriptografados no momento em que o sistema os carrega, de maneira transparente para o restante do código.</w:t>
      </w:r>
    </w:p>
    <w:p w:rsidR="00000000" w:rsidDel="00000000" w:rsidP="00000000" w:rsidRDefault="00000000" w:rsidRPr="00000000" w14:paraId="00000065">
      <w:pPr>
        <w:rPr/>
      </w:pPr>
      <w:r w:rsidDel="00000000" w:rsidR="00000000" w:rsidRPr="00000000">
        <w:rPr>
          <w:rtl w:val="0"/>
        </w:rPr>
        <w:t xml:space="preserve">A proteção é feita com o algoritmo AES por meio da classe </w:t>
      </w:r>
      <w:r w:rsidDel="00000000" w:rsidR="00000000" w:rsidRPr="00000000">
        <w:rPr>
          <w:rtl w:val="0"/>
        </w:rPr>
        <w:t xml:space="preserve">Fernet</w:t>
      </w:r>
      <w:r w:rsidDel="00000000" w:rsidR="00000000" w:rsidRPr="00000000">
        <w:rPr>
          <w:rtl w:val="0"/>
        </w:rPr>
        <w:t xml:space="preserve"> (da biblioteca </w:t>
      </w:r>
      <w:r w:rsidDel="00000000" w:rsidR="00000000" w:rsidRPr="00000000">
        <w:rPr>
          <w:rtl w:val="0"/>
        </w:rPr>
        <w:t xml:space="preserve">cryptography</w:t>
      </w:r>
      <w:r w:rsidDel="00000000" w:rsidR="00000000" w:rsidRPr="00000000">
        <w:rPr>
          <w:rtl w:val="0"/>
        </w:rPr>
        <w:t xml:space="preserve">), que junta a criptografia AES em modo CBC com uma verificação via HMAC-SHA256. Essa combinação garante tanto a privacidade da informação quanto a identificação de qualquer tentativa de alteração do dado armazenado. Além disso, a chave responsável por esse processo fica totalmente fora do código-fonte, sendo carregada diretamente através de variáveis de ambiente, no mesmo padrão de segurança adotado para as demais chaves do sistema. </w:t>
      </w:r>
    </w:p>
    <w:p w:rsidR="00000000" w:rsidDel="00000000" w:rsidP="00000000" w:rsidRDefault="00000000" w:rsidRPr="00000000" w14:paraId="00000066">
      <w:pPr>
        <w:rPr/>
      </w:pPr>
      <w:r w:rsidDel="00000000" w:rsidR="00000000" w:rsidRPr="00000000">
        <w:rPr>
          <w:rtl w:val="0"/>
        </w:rPr>
        <w:t xml:space="preserve">Essa criptografia em repouso foi aplicada de forma pontual nos campos que realmente identificam o aluno (como CPF e RG) e a sua localização (endereço), por concentrarem o maior impacto em casos de vazamento. Os registros financeiros (valor da mensalidade, status de pagamento, data de vencimento) foram deliberadamente mantidos fora desse escopo, por serem, isoladamente, insuficientes para caracterizar risco de fraude de identidade. </w:t>
      </w:r>
    </w:p>
    <w:p w:rsidR="00000000" w:rsidDel="00000000" w:rsidP="00000000" w:rsidRDefault="00000000" w:rsidRPr="00000000" w14:paraId="00000067">
      <w:pPr>
        <w:ind w:firstLine="0"/>
        <w:rPr/>
      </w:pPr>
      <w:r w:rsidDel="00000000" w:rsidR="00000000" w:rsidRPr="00000000">
        <w:rPr>
          <w:rtl w:val="0"/>
        </w:rPr>
      </w:r>
    </w:p>
    <w:tbl>
      <w:tblPr>
        <w:tblStyle w:val="Table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ind w:firstLine="0"/>
              <w:jc w:val="center"/>
              <w:rPr>
                <w:b w:val="1"/>
                <w:bCs w:val="1"/>
              </w:rPr>
            </w:pPr>
            <w:r w:rsidDel="00000000" w:rsidR="00000000" w:rsidRPr="00000000">
              <w:rPr>
                <w:b w:val="1"/>
                <w:bCs w:val="1"/>
                <w:rtl w:val="0"/>
              </w:rPr>
              <w:t xml:space="preserve">Item do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ind w:firstLine="0"/>
              <w:jc w:val="center"/>
              <w:rPr>
                <w:b w:val="1"/>
                <w:bCs w:val="1"/>
              </w:rPr>
            </w:pPr>
            <w:r w:rsidDel="00000000" w:rsidR="00000000" w:rsidRPr="00000000">
              <w:rPr>
                <w:b w:val="1"/>
                <w:bCs w:val="1"/>
                <w:rtl w:val="0"/>
              </w:rPr>
              <w:t xml:space="preserve">Controle implementado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ind w:firstLine="0"/>
              <w:jc w:val="center"/>
              <w:rPr>
                <w:b w:val="1"/>
                <w:bCs w:val="1"/>
              </w:rPr>
            </w:pPr>
            <w:r w:rsidDel="00000000" w:rsidR="00000000" w:rsidRPr="00000000">
              <w:rPr>
                <w:b w:val="1"/>
                <w:bCs w:val="1"/>
                <w:rtl w:val="0"/>
              </w:rPr>
              <w:t xml:space="preserve">Arquivo e Trecho responsável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ind w:firstLine="0"/>
              <w:jc w:val="left"/>
              <w:rPr/>
            </w:pPr>
            <w:r w:rsidDel="00000000" w:rsidR="00000000" w:rsidRPr="00000000">
              <w:rPr>
                <w:rtl w:val="0"/>
              </w:rPr>
              <w:t xml:space="preserve">3.4 Dados sensíveis cifrados em repouso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ind w:firstLine="0"/>
              <w:jc w:val="left"/>
              <w:rPr/>
            </w:pPr>
            <w:r w:rsidDel="00000000" w:rsidR="00000000" w:rsidRPr="00000000">
              <w:rPr>
                <w:rtl w:val="0"/>
              </w:rPr>
              <w:t xml:space="preserve">CPF, RG e endereço cifrados de forma transparente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ind w:firstLine="0"/>
              <w:jc w:val="left"/>
              <w:rPr/>
            </w:pPr>
            <w:r w:rsidDel="00000000" w:rsidR="00000000" w:rsidRPr="00000000">
              <w:rPr>
                <w:rtl w:val="0"/>
              </w:rPr>
              <w:t xml:space="preserve">alunos/fields.py</w:t>
            </w:r>
            <w:r w:rsidDel="00000000" w:rsidR="00000000" w:rsidRPr="00000000">
              <w:rPr>
                <w:rtl w:val="0"/>
              </w:rPr>
              <w:t xml:space="preserve"> (</w:t>
            </w:r>
            <w:r w:rsidDel="00000000" w:rsidR="00000000" w:rsidRPr="00000000">
              <w:rPr>
                <w:rtl w:val="0"/>
              </w:rPr>
              <w:t xml:space="preserve">CampoCriptografado</w:t>
            </w:r>
            <w:r w:rsidDel="00000000" w:rsidR="00000000" w:rsidRPr="00000000">
              <w:rPr>
                <w:rtl w:val="0"/>
              </w:rPr>
              <w:t xml:space="preserve">), </w:t>
            </w:r>
            <w:r w:rsidDel="00000000" w:rsidR="00000000" w:rsidRPr="00000000">
              <w:rPr>
                <w:rtl w:val="0"/>
              </w:rPr>
              <w:t xml:space="preserve">alunos/models.py</w:t>
            </w:r>
            <w:r w:rsidDel="00000000" w:rsidR="00000000" w:rsidRPr="00000000">
              <w:rPr>
                <w:rtl w:val="0"/>
              </w:rPr>
              <w:t xml:space="preserve"> (model </w:t>
            </w:r>
            <w:r w:rsidDel="00000000" w:rsidR="00000000" w:rsidRPr="00000000">
              <w:rPr>
                <w:rtl w:val="0"/>
              </w:rPr>
              <w:t xml:space="preserve">Aluno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ind w:firstLine="0"/>
              <w:jc w:val="left"/>
              <w:rPr/>
            </w:pPr>
            <w:r w:rsidDel="00000000" w:rsidR="00000000" w:rsidRPr="00000000">
              <w:rPr>
                <w:rtl w:val="0"/>
              </w:rPr>
              <w:t xml:space="preserve">3.5  Algoritmo criptográfico adequado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ind w:firstLine="0"/>
              <w:jc w:val="left"/>
              <w:rPr/>
            </w:pPr>
            <w:r w:rsidDel="00000000" w:rsidR="00000000" w:rsidRPr="00000000">
              <w:rPr>
                <w:rtl w:val="0"/>
              </w:rPr>
              <w:t xml:space="preserve">Cifragem simétrica autenticada, padrão reconhecido (AES)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ind w:firstLine="0"/>
              <w:jc w:val="left"/>
              <w:rPr/>
            </w:pPr>
            <w:r w:rsidDel="00000000" w:rsidR="00000000" w:rsidRPr="00000000">
              <w:rPr>
                <w:rtl w:val="0"/>
              </w:rPr>
              <w:t xml:space="preserve">Biblioteca </w:t>
            </w:r>
            <w:r w:rsidDel="00000000" w:rsidR="00000000" w:rsidRPr="00000000">
              <w:rPr>
                <w:rtl w:val="0"/>
              </w:rPr>
              <w:t xml:space="preserve">cryptography</w:t>
            </w:r>
            <w:r w:rsidDel="00000000" w:rsidR="00000000" w:rsidRPr="00000000">
              <w:rPr>
                <w:rtl w:val="0"/>
              </w:rPr>
              <w:t xml:space="preserve"> (</w:t>
            </w:r>
            <w:r w:rsidDel="00000000" w:rsidR="00000000" w:rsidRPr="00000000">
              <w:rPr>
                <w:rtl w:val="0"/>
              </w:rPr>
              <w:t xml:space="preserve">Fernet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ind w:firstLine="0"/>
              <w:jc w:val="left"/>
              <w:rPr/>
            </w:pPr>
            <w:r w:rsidDel="00000000" w:rsidR="00000000" w:rsidRPr="00000000">
              <w:rPr>
                <w:rtl w:val="0"/>
              </w:rPr>
              <w:t xml:space="preserve">3.6 — Chaves criptográficas protegidas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ind w:firstLine="0"/>
              <w:jc w:val="left"/>
              <w:rPr/>
            </w:pPr>
            <w:r w:rsidDel="00000000" w:rsidR="00000000" w:rsidRPr="00000000">
              <w:rPr>
                <w:rtl w:val="0"/>
              </w:rPr>
              <w:t xml:space="preserve">Chave mantida fora do código-fonte e do controle de versão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ind w:firstLine="0"/>
              <w:jc w:val="left"/>
              <w:rPr/>
            </w:pPr>
            <w:r w:rsidDel="00000000" w:rsidR="00000000" w:rsidRPr="00000000">
              <w:rPr>
                <w:rtl w:val="0"/>
              </w:rPr>
              <w:t xml:space="preserve">Variável de ambiente </w:t>
            </w:r>
            <w:r w:rsidDel="00000000" w:rsidR="00000000" w:rsidRPr="00000000">
              <w:rPr>
                <w:rtl w:val="0"/>
              </w:rPr>
              <w:t xml:space="preserve">CHAVE_CRIPTOGRAFIA</w:t>
            </w:r>
            <w:r w:rsidDel="00000000" w:rsidR="00000000" w:rsidRPr="00000000">
              <w:rPr>
                <w:rtl w:val="0"/>
              </w:rPr>
              <w:t xml:space="preserve">, carregada em </w:t>
            </w:r>
            <w:r w:rsidDel="00000000" w:rsidR="00000000" w:rsidRPr="00000000">
              <w:rPr>
                <w:rtl w:val="0"/>
              </w:rPr>
              <w:t xml:space="preserve">config/settings.py</w:t>
            </w:r>
            <w:r w:rsidDel="00000000" w:rsidR="00000000" w:rsidRPr="00000000">
              <w:rPr>
                <w:rtl w:val="0"/>
              </w:rPr>
              <w:t xml:space="preserve"> </w:t>
            </w:r>
          </w:p>
        </w:tc>
      </w:tr>
    </w:tbl>
    <w:p w:rsidR="00000000" w:rsidDel="00000000" w:rsidP="00000000" w:rsidRDefault="00000000" w:rsidRPr="00000000" w14:paraId="00000074">
      <w:pPr>
        <w:pStyle w:val="Heading2"/>
        <w:rPr/>
      </w:pPr>
      <w:bookmarkStart w:colFirst="0" w:colLast="0" w:name="_prnzktpj4g82" w:id="11"/>
      <w:bookmarkEnd w:id="11"/>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1"/>
        <w:rPr/>
      </w:pPr>
      <w:bookmarkStart w:colFirst="0" w:colLast="0" w:name="_dhhzmdt0l75d" w:id="12"/>
      <w:bookmarkEnd w:id="12"/>
      <w:r w:rsidDel="00000000" w:rsidR="00000000" w:rsidRPr="00000000">
        <w:rPr>
          <w:rtl w:val="0"/>
        </w:rPr>
        <w:t xml:space="preserve">4. GOVERNANÇA E CONFORMIDADE COM A LGPD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ind w:firstLine="0"/>
        <w:rPr/>
      </w:pPr>
      <w:bookmarkStart w:colFirst="0" w:colLast="0" w:name="_mx2j6cmnwfn8" w:id="13"/>
      <w:bookmarkEnd w:id="13"/>
      <w:r w:rsidDel="00000000" w:rsidR="00000000" w:rsidRPr="00000000">
        <w:rPr>
          <w:rtl w:val="0"/>
        </w:rPr>
        <w:t xml:space="preserve">4.1 MAPEAMENTO E MINIMIZAÇÃO DE DADOS</w:t>
      </w:r>
    </w:p>
    <w:p w:rsidR="00000000" w:rsidDel="00000000" w:rsidP="00000000" w:rsidRDefault="00000000" w:rsidRPr="00000000" w14:paraId="00000079">
      <w:pPr>
        <w:rPr/>
      </w:pPr>
      <w:r w:rsidDel="00000000" w:rsidR="00000000" w:rsidRPr="00000000">
        <w:rPr>
          <w:rtl w:val="0"/>
        </w:rPr>
        <w:t xml:space="preserve">O sistema coleta apenas os dados pessoais estritamente necessários para a prestação do serviço acadêmico: dados de identificação (nome, CPF, RG, data de nascimento), dados de contato (telefone, endereço, e-mail) e dados vinculados à vida acadêmica do aluno (matrícula, notas, situação financeira). Nenhum dado é coletado sem finalidade previamente declarada, em conformidade com o princípio da minimização previsto no art. 6º, III, da Lei nº 13.709/2018. </w:t>
      </w:r>
    </w:p>
    <w:p w:rsidR="00000000" w:rsidDel="00000000" w:rsidP="00000000" w:rsidRDefault="00000000" w:rsidRPr="00000000" w14:paraId="0000007A">
      <w:pPr>
        <w:rPr/>
      </w:pPr>
      <w:r w:rsidDel="00000000" w:rsidR="00000000" w:rsidRPr="00000000">
        <w:rPr>
          <w:rtl w:val="0"/>
        </w:rPr>
        <w:t xml:space="preserve">Os dados mais sensíveis (como CPF, RG e endereço) recebem uma camada dupla de proteção: na interface, eles aparecem parcialmente ocultos por máscaras para evitar a visualização por terceiros; no banco de dados, são gravados com criptografia em repouso. Essa abordagem reduz drasticamente o risco de exposição indevida, tanto para quem observa a tela no momento de uso quanto para eventuais acessos diretos à base de dados. </w:t>
      </w:r>
    </w:p>
    <w:p w:rsidR="00000000" w:rsidDel="00000000" w:rsidP="00000000" w:rsidRDefault="00000000" w:rsidRPr="00000000" w14:paraId="0000007B">
      <w:pPr>
        <w:ind w:firstLine="0"/>
        <w:rPr/>
      </w:pPr>
      <w:r w:rsidDel="00000000" w:rsidR="00000000" w:rsidRPr="00000000">
        <w:rPr>
          <w:rtl w:val="0"/>
        </w:rPr>
      </w:r>
    </w:p>
    <w:tbl>
      <w:tblPr>
        <w:tblStyle w:val="Table5"/>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ind w:firstLine="0"/>
              <w:jc w:val="center"/>
              <w:rPr>
                <w:b w:val="1"/>
                <w:bCs w:val="1"/>
              </w:rPr>
            </w:pPr>
            <w:r w:rsidDel="00000000" w:rsidR="00000000" w:rsidRPr="00000000">
              <w:rPr>
                <w:b w:val="1"/>
                <w:bCs w:val="1"/>
                <w:rtl w:val="0"/>
              </w:rPr>
              <w:t xml:space="preserve">Dado pessoal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ind w:firstLine="0"/>
              <w:jc w:val="center"/>
              <w:rPr>
                <w:b w:val="1"/>
                <w:bCs w:val="1"/>
              </w:rPr>
            </w:pPr>
            <w:r w:rsidDel="00000000" w:rsidR="00000000" w:rsidRPr="00000000">
              <w:rPr>
                <w:b w:val="1"/>
                <w:bCs w:val="1"/>
                <w:rtl w:val="0"/>
              </w:rPr>
              <w:t xml:space="preserve">Finalidade declarada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ind w:firstLine="0"/>
              <w:jc w:val="center"/>
              <w:rPr>
                <w:b w:val="1"/>
                <w:bCs w:val="1"/>
              </w:rPr>
            </w:pPr>
            <w:r w:rsidDel="00000000" w:rsidR="00000000" w:rsidRPr="00000000">
              <w:rPr>
                <w:b w:val="1"/>
                <w:bCs w:val="1"/>
                <w:rtl w:val="0"/>
              </w:rPr>
              <w:t xml:space="preserve">Tratamento aplicado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ind w:firstLine="0"/>
              <w:jc w:val="left"/>
              <w:rPr/>
            </w:pPr>
            <w:r w:rsidDel="00000000" w:rsidR="00000000" w:rsidRPr="00000000">
              <w:rPr>
                <w:rtl w:val="0"/>
              </w:rPr>
              <w:t xml:space="preserve">CPF, 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ind w:firstLine="0"/>
              <w:jc w:val="left"/>
              <w:rPr/>
            </w:pPr>
            <w:r w:rsidDel="00000000" w:rsidR="00000000" w:rsidRPr="00000000">
              <w:rPr>
                <w:rtl w:val="0"/>
              </w:rPr>
              <w:t xml:space="preserve">Identificação civil do titular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ind w:firstLine="0"/>
              <w:jc w:val="left"/>
              <w:rPr/>
            </w:pPr>
            <w:r w:rsidDel="00000000" w:rsidR="00000000" w:rsidRPr="00000000">
              <w:rPr>
                <w:rtl w:val="0"/>
              </w:rPr>
              <w:t xml:space="preserve">Cifrado em repouso; mascarado na exibição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ind w:firstLine="0"/>
              <w:jc w:val="left"/>
              <w:rPr/>
            </w:pPr>
            <w:r w:rsidDel="00000000" w:rsidR="00000000" w:rsidRPr="00000000">
              <w:rPr>
                <w:rtl w:val="0"/>
              </w:rPr>
              <w:t xml:space="preserve">Endereço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ind w:firstLine="0"/>
              <w:jc w:val="left"/>
              <w:rPr/>
            </w:pPr>
            <w:r w:rsidDel="00000000" w:rsidR="00000000" w:rsidRPr="00000000">
              <w:rPr>
                <w:rtl w:val="0"/>
              </w:rPr>
              <w:t xml:space="preserve">Correspondência institucional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ind w:firstLine="0"/>
              <w:jc w:val="left"/>
              <w:rPr/>
            </w:pPr>
            <w:r w:rsidDel="00000000" w:rsidR="00000000" w:rsidRPr="00000000">
              <w:rPr>
                <w:rtl w:val="0"/>
              </w:rPr>
              <w:t xml:space="preserve">Cifrado em repouso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ind w:firstLine="0"/>
              <w:jc w:val="left"/>
              <w:rPr/>
            </w:pPr>
            <w:r w:rsidDel="00000000" w:rsidR="00000000" w:rsidRPr="00000000">
              <w:rPr>
                <w:rtl w:val="0"/>
              </w:rPr>
              <w:t xml:space="preserve">Telefone,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ind w:firstLine="0"/>
              <w:jc w:val="left"/>
              <w:rPr/>
            </w:pPr>
            <w:r w:rsidDel="00000000" w:rsidR="00000000" w:rsidRPr="00000000">
              <w:rPr>
                <w:rtl w:val="0"/>
              </w:rPr>
              <w:t xml:space="preserve">Contato e recuperação de acesso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ind w:firstLine="0"/>
              <w:jc w:val="left"/>
              <w:rPr/>
            </w:pPr>
            <w:r w:rsidDel="00000000" w:rsidR="00000000" w:rsidRPr="00000000">
              <w:rPr>
                <w:rtl w:val="0"/>
              </w:rPr>
              <w:t xml:space="preserve">Armazenamento padrão, acesso restrito por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ind w:firstLine="0"/>
              <w:jc w:val="left"/>
              <w:rPr/>
            </w:pPr>
            <w:r w:rsidDel="00000000" w:rsidR="00000000" w:rsidRPr="00000000">
              <w:rPr>
                <w:rtl w:val="0"/>
              </w:rPr>
              <w:t xml:space="preserve">Dados acadêmicos e financeiros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ind w:firstLine="0"/>
              <w:jc w:val="left"/>
              <w:rPr/>
            </w:pPr>
            <w:r w:rsidDel="00000000" w:rsidR="00000000" w:rsidRPr="00000000">
              <w:rPr>
                <w:rtl w:val="0"/>
              </w:rPr>
              <w:t xml:space="preserve">Prestação do serviço educacional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ind w:firstLine="0"/>
              <w:jc w:val="left"/>
              <w:rPr/>
            </w:pPr>
            <w:r w:rsidDel="00000000" w:rsidR="00000000" w:rsidRPr="00000000">
              <w:rPr>
                <w:rtl w:val="0"/>
              </w:rPr>
              <w:t xml:space="preserve">Acesso restrito ao titular e a colaboradores autorizados </w:t>
            </w:r>
          </w:p>
        </w:tc>
      </w:tr>
    </w:tbl>
    <w:p w:rsidR="00000000" w:rsidDel="00000000" w:rsidP="00000000" w:rsidRDefault="00000000" w:rsidRPr="00000000" w14:paraId="0000008B">
      <w:pPr>
        <w:pStyle w:val="Heading2"/>
        <w:rPr/>
      </w:pPr>
      <w:bookmarkStart w:colFirst="0" w:colLast="0" w:name="_19ijb7nuar4j" w:id="14"/>
      <w:bookmarkEnd w:id="14"/>
      <w:r w:rsidDel="00000000" w:rsidR="00000000" w:rsidRPr="00000000">
        <w:rPr>
          <w:rtl w:val="0"/>
        </w:rPr>
      </w:r>
    </w:p>
    <w:p w:rsidR="00000000" w:rsidDel="00000000" w:rsidP="00000000" w:rsidRDefault="00000000" w:rsidRPr="00000000" w14:paraId="0000008C">
      <w:pPr>
        <w:pStyle w:val="Heading2"/>
        <w:ind w:firstLine="0"/>
        <w:rPr/>
      </w:pPr>
      <w:bookmarkStart w:colFirst="0" w:colLast="0" w:name="_fga6u0vvzpoh" w:id="15"/>
      <w:bookmarkEnd w:id="15"/>
      <w:r w:rsidDel="00000000" w:rsidR="00000000" w:rsidRPr="00000000">
        <w:rPr>
          <w:rtl w:val="0"/>
        </w:rPr>
        <w:t xml:space="preserve">4.2 GESTÃO TRANSPARENTE DE CONSENTIMENTO E EXPORTAÇÃO</w:t>
      </w:r>
    </w:p>
    <w:p w:rsidR="00000000" w:rsidDel="00000000" w:rsidP="00000000" w:rsidRDefault="00000000" w:rsidRPr="00000000" w14:paraId="0000008D">
      <w:pPr>
        <w:rPr/>
      </w:pPr>
      <w:r w:rsidDel="00000000" w:rsidR="00000000" w:rsidRPr="00000000">
        <w:rPr>
          <w:rtl w:val="0"/>
        </w:rPr>
        <w:t xml:space="preserve">O consentimento do aluno é coletado no primeiro acesso ao portal, através de um aviso exibido antes de liberar o painel principal, com a confirmação salva no banco de dados. O estudante pode consultar todas as suas informações cadastradas a qualquer momento pela aba "Dados Pessoais", de forma direta e sem precisar abrir chamados.</w:t>
      </w:r>
    </w:p>
    <w:p w:rsidR="00000000" w:rsidDel="00000000" w:rsidP="00000000" w:rsidRDefault="00000000" w:rsidRPr="00000000" w14:paraId="0000008E">
      <w:pPr>
        <w:rPr/>
      </w:pPr>
      <w:r w:rsidDel="00000000" w:rsidR="00000000" w:rsidRPr="00000000">
        <w:rPr>
          <w:rtl w:val="0"/>
        </w:rPr>
        <w:t xml:space="preserve">Para atender ao direito de portabilidade previsto no art. 18, V, da LGPD, o sistema disponibiliza a exportação estruturada dos dados do titular em formato legível por máquina, permitindo que o aluno obtenha uma cópia de suas informações independentemente de intervenção administrativa.  </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fp9rli41athp" w:id="16"/>
      <w:bookmarkEnd w:id="16"/>
      <w:r w:rsidDel="00000000" w:rsidR="00000000" w:rsidRPr="00000000">
        <w:rPr>
          <w:rtl w:val="0"/>
        </w:rPr>
        <w:t xml:space="preserve">4.3 DIREITO AO ESQUECIMENTO E ANONIMIZAÇÃO IRREVERSÍVEL</w:t>
      </w:r>
    </w:p>
    <w:p w:rsidR="00000000" w:rsidDel="00000000" w:rsidP="00000000" w:rsidRDefault="00000000" w:rsidRPr="00000000" w14:paraId="00000091">
      <w:pPr>
        <w:rPr/>
      </w:pPr>
      <w:r w:rsidDel="00000000" w:rsidR="00000000" w:rsidRPr="00000000">
        <w:rPr>
          <w:rtl w:val="0"/>
        </w:rPr>
        <w:t xml:space="preserve">A eliminação absoluta de dados acadêmicos conflita com exigências normativas de guarda de acervo escolar. Para atender ao direito do titular (Art. 18, IV) sem violar regras do MEC, a plataforma executa a anonimização irreversível dos dados. A rotina anonimizar_aluno, acionada pela administração, desvincula o titular do seu histórico. O nome é sobrescrito, o CPF recebe uma máscara rígida (***.999.***-**) e o atributo dados_anonimizados é ativado, impossibilitando qualquer reidentificação técnica enquanto preserva as estatísticas financeiras e acadêmicas da instituição.</w:t>
      </w:r>
    </w:p>
    <w:tbl>
      <w:tblPr>
        <w:tblStyle w:val="Table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ind w:firstLine="0"/>
              <w:jc w:val="center"/>
              <w:rPr>
                <w:b w:val="1"/>
                <w:bCs w:val="1"/>
              </w:rPr>
            </w:pPr>
            <w:r w:rsidDel="00000000" w:rsidR="00000000" w:rsidRPr="00000000">
              <w:rPr>
                <w:b w:val="1"/>
                <w:bCs w:val="1"/>
                <w:rtl w:val="0"/>
              </w:rPr>
              <w:t xml:space="preserve">Etapa do fluxo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ind w:firstLine="0"/>
              <w:jc w:val="center"/>
              <w:rPr>
                <w:b w:val="1"/>
                <w:bCs w:val="1"/>
              </w:rPr>
            </w:pPr>
            <w:r w:rsidDel="00000000" w:rsidR="00000000" w:rsidRPr="00000000">
              <w:rPr>
                <w:b w:val="1"/>
                <w:bCs w:val="1"/>
                <w:rtl w:val="0"/>
              </w:rPr>
              <w:t xml:space="preserve">Responsável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ind w:firstLine="0"/>
              <w:jc w:val="center"/>
              <w:rPr>
                <w:b w:val="1"/>
                <w:bCs w:val="1"/>
              </w:rPr>
            </w:pPr>
            <w:r w:rsidDel="00000000" w:rsidR="00000000" w:rsidRPr="00000000">
              <w:rPr>
                <w:b w:val="1"/>
                <w:bCs w:val="1"/>
                <w:rtl w:val="0"/>
              </w:rPr>
              <w:t xml:space="preserve">Arquivo e trecho responsável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firstLine="0"/>
              <w:jc w:val="left"/>
              <w:rPr/>
            </w:pPr>
            <w:r w:rsidDel="00000000" w:rsidR="00000000" w:rsidRPr="00000000">
              <w:rPr>
                <w:rtl w:val="0"/>
              </w:rPr>
              <w:t xml:space="preserve">Solicitação de exclusão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ind w:firstLine="0"/>
              <w:jc w:val="left"/>
              <w:rPr/>
            </w:pPr>
            <w:r w:rsidDel="00000000" w:rsidR="00000000" w:rsidRPr="00000000">
              <w:rPr>
                <w:rtl w:val="0"/>
              </w:rPr>
              <w:t xml:space="preserve">Titular (aluno)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ind w:firstLine="0"/>
              <w:jc w:val="left"/>
              <w:rPr/>
            </w:pPr>
            <w:r w:rsidDel="00000000" w:rsidR="00000000" w:rsidRPr="00000000">
              <w:rPr>
                <w:rtl w:val="0"/>
              </w:rPr>
              <w:t xml:space="preserve">privacidade_lgpd/views.py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ind w:firstLine="0"/>
              <w:jc w:val="left"/>
              <w:rPr/>
            </w:pPr>
            <w:r w:rsidDel="00000000" w:rsidR="00000000" w:rsidRPr="00000000">
              <w:rPr>
                <w:rtl w:val="0"/>
              </w:rPr>
              <w:t xml:space="preserve">Avaliação e aprovação do pedido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ind w:firstLine="0"/>
              <w:jc w:val="left"/>
              <w:rPr/>
            </w:pPr>
            <w:r w:rsidDel="00000000" w:rsidR="00000000" w:rsidRPr="00000000">
              <w:rPr>
                <w:rtl w:val="0"/>
              </w:rPr>
              <w:t xml:space="preserve">Colaborador/administração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ind w:firstLine="0"/>
              <w:jc w:val="left"/>
              <w:rPr/>
            </w:pPr>
            <w:r w:rsidDel="00000000" w:rsidR="00000000" w:rsidRPr="00000000">
              <w:rPr>
                <w:rtl w:val="0"/>
              </w:rPr>
              <w:t xml:space="preserve">Painel administrativo do Django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ind w:firstLine="0"/>
              <w:jc w:val="left"/>
              <w:rPr/>
            </w:pPr>
            <w:r w:rsidDel="00000000" w:rsidR="00000000" w:rsidRPr="00000000">
              <w:rPr>
                <w:rtl w:val="0"/>
              </w:rPr>
              <w:t xml:space="preserve">Execução da anonimização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firstLine="0"/>
              <w:jc w:val="left"/>
              <w:rPr/>
            </w:pPr>
            <w:r w:rsidDel="00000000" w:rsidR="00000000" w:rsidRPr="00000000">
              <w:rPr>
                <w:rtl w:val="0"/>
              </w:rPr>
              <w:t xml:space="preserve">Sistema, acionado pela administração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ind w:firstLine="0"/>
              <w:jc w:val="left"/>
              <w:rPr/>
            </w:pPr>
            <w:r w:rsidDel="00000000" w:rsidR="00000000" w:rsidRPr="00000000">
              <w:rPr>
                <w:rtl w:val="0"/>
              </w:rPr>
              <w:t xml:space="preserve">privacidade_lgpd/admin.py</w:t>
            </w:r>
            <w:r w:rsidDel="00000000" w:rsidR="00000000" w:rsidRPr="00000000">
              <w:rPr>
                <w:rtl w:val="0"/>
              </w:rPr>
              <w:t xml:space="preserve"> (</w:t>
            </w:r>
            <w:r w:rsidDel="00000000" w:rsidR="00000000" w:rsidRPr="00000000">
              <w:rPr>
                <w:rtl w:val="0"/>
              </w:rPr>
              <w:t xml:space="preserve">anonimizar_aluno</w:t>
            </w:r>
            <w:r w:rsidDel="00000000" w:rsidR="00000000" w:rsidRPr="00000000">
              <w:rPr>
                <w:rtl w:val="0"/>
              </w:rPr>
              <w:t xml:space="preserve">) </w:t>
            </w:r>
          </w:p>
        </w:tc>
      </w:tr>
    </w:tbl>
    <w:p w:rsidR="00000000" w:rsidDel="00000000" w:rsidP="00000000" w:rsidRDefault="00000000" w:rsidRPr="00000000" w14:paraId="0000009E">
      <w:pPr>
        <w:ind w:left="0" w:firstLine="0"/>
        <w:rPr>
          <w:b w:val="1"/>
          <w:bCs w:val="1"/>
          <w:smallCaps w:val="1"/>
          <w:sz w:val="28"/>
          <w:szCs w:val="28"/>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b w:val="1"/>
          <w:bCs w:val="1"/>
          <w:smallCaps w:val="1"/>
          <w:sz w:val="28"/>
          <w:szCs w:val="28"/>
          <w:rtl w:val="0"/>
        </w:rPr>
        <w:t xml:space="preserve">5. MODELAGEM DE AMEAÇAS (STRIDE) E AUDITORIA IMUTÁVEL</w:t>
      </w:r>
      <w:r w:rsidDel="00000000" w:rsidR="00000000" w:rsidRPr="00000000">
        <w:rPr>
          <w:rtl w:val="0"/>
        </w:rPr>
      </w:r>
    </w:p>
    <w:p w:rsidR="00000000" w:rsidDel="00000000" w:rsidP="00000000" w:rsidRDefault="00000000" w:rsidRPr="00000000" w14:paraId="000000A0">
      <w:pPr>
        <w:pStyle w:val="Heading2"/>
        <w:ind w:firstLine="0"/>
        <w:rPr/>
      </w:pPr>
      <w:bookmarkStart w:colFirst="0" w:colLast="0" w:name="_n4z53oqjsv9n" w:id="17"/>
      <w:bookmarkEnd w:id="17"/>
      <w:r w:rsidDel="00000000" w:rsidR="00000000" w:rsidRPr="00000000">
        <w:rPr>
          <w:rtl w:val="0"/>
        </w:rPr>
        <w:t xml:space="preserve">5.1 IDENTIFICAÇÃO DE AMEAÇAS E VULNERABILIDADES (STRIDE)</w:t>
      </w:r>
    </w:p>
    <w:p w:rsidR="00000000" w:rsidDel="00000000" w:rsidP="00000000" w:rsidRDefault="00000000" w:rsidRPr="00000000" w14:paraId="000000A1">
      <w:pPr>
        <w:rPr/>
      </w:pPr>
      <w:r w:rsidDel="00000000" w:rsidR="00000000" w:rsidRPr="00000000">
        <w:rPr>
          <w:rtl w:val="0"/>
        </w:rPr>
        <w:t xml:space="preserve">A identificação de riscos cibernéticos foi conduzida mediante a aplicação modelo STRIDE (Spoofing, Tampering, Repudiation, Information, Disclosure, Denial of Service, Elevation of Privilege), estruturado pela Microsoft, mapeando as seguintes vulnerabilidades no ecossistema escolar:</w:t>
      </w:r>
    </w:p>
    <w:p w:rsidR="00000000" w:rsidDel="00000000" w:rsidP="00000000" w:rsidRDefault="00000000" w:rsidRPr="00000000" w14:paraId="000000A2">
      <w:pPr>
        <w:numPr>
          <w:ilvl w:val="0"/>
          <w:numId w:val="2"/>
        </w:numPr>
        <w:spacing w:after="0" w:afterAutospacing="0"/>
        <w:ind w:left="720" w:hanging="360"/>
        <w:rPr>
          <w:u w:val="none"/>
        </w:rPr>
      </w:pPr>
      <w:r w:rsidDel="00000000" w:rsidR="00000000" w:rsidRPr="00000000">
        <w:rPr>
          <w:b w:val="1"/>
          <w:bCs w:val="1"/>
          <w:rtl w:val="0"/>
        </w:rPr>
        <w:t xml:space="preserve">Spoofing (Falsificação de Identidade): </w:t>
      </w:r>
      <w:r w:rsidDel="00000000" w:rsidR="00000000" w:rsidRPr="00000000">
        <w:rPr>
          <w:rtl w:val="0"/>
        </w:rPr>
        <w:t xml:space="preserve">Atacantes a procurarem assumir a conta de um estudante via vazamentos de palavras-passe externas.</w:t>
      </w:r>
    </w:p>
    <w:p w:rsidR="00000000" w:rsidDel="00000000" w:rsidP="00000000" w:rsidRDefault="00000000" w:rsidRPr="00000000" w14:paraId="000000A3">
      <w:pPr>
        <w:numPr>
          <w:ilvl w:val="0"/>
          <w:numId w:val="2"/>
        </w:numPr>
        <w:spacing w:after="0" w:afterAutospacing="0"/>
        <w:ind w:left="720" w:hanging="360"/>
        <w:rPr>
          <w:u w:val="none"/>
        </w:rPr>
      </w:pPr>
      <w:r w:rsidDel="00000000" w:rsidR="00000000" w:rsidRPr="00000000">
        <w:rPr>
          <w:b w:val="1"/>
          <w:bCs w:val="1"/>
          <w:rtl w:val="0"/>
        </w:rPr>
        <w:t xml:space="preserve">Tampering (Modificação de Dados):</w:t>
      </w:r>
      <w:r w:rsidDel="00000000" w:rsidR="00000000" w:rsidRPr="00000000">
        <w:rPr>
          <w:rtl w:val="0"/>
        </w:rPr>
        <w:t xml:space="preserve"> O risco crítico de adulteração de boletins, mudança fraudulenta do status de pagamento de boletos ou a deleção dos rastros de invasão na tabela de auditoria.</w:t>
      </w:r>
    </w:p>
    <w:p w:rsidR="00000000" w:rsidDel="00000000" w:rsidP="00000000" w:rsidRDefault="00000000" w:rsidRPr="00000000" w14:paraId="000000A4">
      <w:pPr>
        <w:numPr>
          <w:ilvl w:val="0"/>
          <w:numId w:val="2"/>
        </w:numPr>
        <w:spacing w:after="0" w:afterAutospacing="0"/>
        <w:ind w:left="720" w:hanging="360"/>
        <w:rPr>
          <w:u w:val="none"/>
        </w:rPr>
      </w:pPr>
      <w:r w:rsidDel="00000000" w:rsidR="00000000" w:rsidRPr="00000000">
        <w:rPr>
          <w:b w:val="1"/>
          <w:bCs w:val="1"/>
          <w:rtl w:val="0"/>
        </w:rPr>
        <w:t xml:space="preserve">Repudiation (Repúdio):</w:t>
      </w:r>
      <w:r w:rsidDel="00000000" w:rsidR="00000000" w:rsidRPr="00000000">
        <w:rPr>
          <w:rtl w:val="0"/>
        </w:rPr>
        <w:t xml:space="preserve"> A negação de autoria sobre uma ação maliciosa no sistema devido à falta de rastreabilidade (ex: um aluno alega que não aceitou os termos da LGPD).</w:t>
      </w:r>
    </w:p>
    <w:p w:rsidR="00000000" w:rsidDel="00000000" w:rsidP="00000000" w:rsidRDefault="00000000" w:rsidRPr="00000000" w14:paraId="000000A5">
      <w:pPr>
        <w:numPr>
          <w:ilvl w:val="0"/>
          <w:numId w:val="2"/>
        </w:numPr>
        <w:spacing w:after="0" w:afterAutospacing="0"/>
        <w:ind w:left="720" w:hanging="360"/>
        <w:rPr>
          <w:u w:val="none"/>
        </w:rPr>
      </w:pPr>
      <w:r w:rsidDel="00000000" w:rsidR="00000000" w:rsidRPr="00000000">
        <w:rPr>
          <w:b w:val="1"/>
          <w:bCs w:val="1"/>
          <w:rtl w:val="0"/>
        </w:rPr>
        <w:t xml:space="preserve">Information Disclosure (Vazamento de Informação):</w:t>
      </w:r>
      <w:r w:rsidDel="00000000" w:rsidR="00000000" w:rsidRPr="00000000">
        <w:rPr>
          <w:rtl w:val="0"/>
        </w:rPr>
        <w:t xml:space="preserve"> Visualização não autorizada de dados financeiros ou notas de terceiros por meio de manipulação de parâmetros no URL. E, de forma mais crítica, a exposição de dados cadastrais sensíveis (CPF, RG, endereço) em caso de vazamento ou cópia não autorizada do banco de dados. </w:t>
      </w:r>
    </w:p>
    <w:p w:rsidR="00000000" w:rsidDel="00000000" w:rsidP="00000000" w:rsidRDefault="00000000" w:rsidRPr="00000000" w14:paraId="000000A6">
      <w:pPr>
        <w:numPr>
          <w:ilvl w:val="0"/>
          <w:numId w:val="2"/>
        </w:numPr>
        <w:spacing w:after="0" w:afterAutospacing="0"/>
        <w:ind w:left="720" w:hanging="360"/>
        <w:rPr>
          <w:u w:val="none"/>
        </w:rPr>
      </w:pPr>
      <w:r w:rsidDel="00000000" w:rsidR="00000000" w:rsidRPr="00000000">
        <w:rPr>
          <w:b w:val="1"/>
          <w:bCs w:val="1"/>
          <w:rtl w:val="0"/>
        </w:rPr>
        <w:t xml:space="preserve">Denial of Service (Negação de Serviço):</w:t>
      </w:r>
      <w:r w:rsidDel="00000000" w:rsidR="00000000" w:rsidRPr="00000000">
        <w:rPr>
          <w:rtl w:val="0"/>
        </w:rPr>
        <w:t xml:space="preserve"> Sobrecarga da base de dados por meio de ataques massivos e automatizados (bots) na tela de autenticação.</w:t>
      </w:r>
    </w:p>
    <w:p w:rsidR="00000000" w:rsidDel="00000000" w:rsidP="00000000" w:rsidRDefault="00000000" w:rsidRPr="00000000" w14:paraId="000000A7">
      <w:pPr>
        <w:numPr>
          <w:ilvl w:val="0"/>
          <w:numId w:val="2"/>
        </w:numPr>
        <w:ind w:left="720" w:hanging="360"/>
        <w:rPr>
          <w:u w:val="none"/>
        </w:rPr>
      </w:pPr>
      <w:r w:rsidDel="00000000" w:rsidR="00000000" w:rsidRPr="00000000">
        <w:rPr>
          <w:b w:val="1"/>
          <w:bCs w:val="1"/>
          <w:rtl w:val="0"/>
        </w:rPr>
        <w:t xml:space="preserve">Elevation of Privilege (Elevação de Privilégio):</w:t>
      </w:r>
      <w:r w:rsidDel="00000000" w:rsidR="00000000" w:rsidRPr="00000000">
        <w:rPr>
          <w:rtl w:val="0"/>
        </w:rPr>
        <w:t xml:space="preserve"> Um aluno comum a descobrir a rota de funcionários e a obter acesso a funções administrativas restritas.</w:t>
      </w:r>
    </w:p>
    <w:p w:rsidR="00000000" w:rsidDel="00000000" w:rsidP="00000000" w:rsidRDefault="00000000" w:rsidRPr="00000000" w14:paraId="000000A8">
      <w:pPr>
        <w:pStyle w:val="Heading2"/>
        <w:ind w:firstLine="0"/>
        <w:rPr/>
      </w:pPr>
      <w:bookmarkStart w:colFirst="0" w:colLast="0" w:name="_bplogqtfbl5l" w:id="18"/>
      <w:bookmarkEnd w:id="18"/>
      <w:r w:rsidDel="00000000" w:rsidR="00000000" w:rsidRPr="00000000">
        <w:rPr>
          <w:rtl w:val="0"/>
        </w:rPr>
        <w:t xml:space="preserve">5.2 ASSOCIAÇÃO RISCO E CONTRAMEDIDA</w:t>
      </w:r>
    </w:p>
    <w:p w:rsidR="00000000" w:rsidDel="00000000" w:rsidP="00000000" w:rsidRDefault="00000000" w:rsidRPr="00000000" w14:paraId="000000A9">
      <w:pPr>
        <w:ind w:firstLine="0"/>
        <w:rPr/>
      </w:pPr>
      <w:r w:rsidDel="00000000" w:rsidR="00000000" w:rsidRPr="00000000">
        <w:rPr>
          <w:rtl w:val="0"/>
        </w:rPr>
      </w:r>
    </w:p>
    <w:tbl>
      <w:tblPr>
        <w:tblStyle w:val="Table7"/>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5"/>
        <w:gridCol w:w="2267.75"/>
        <w:gridCol w:w="2267.75"/>
        <w:gridCol w:w="2267.75"/>
        <w:tblGridChange w:id="0">
          <w:tblGrid>
            <w:gridCol w:w="2267.75"/>
            <w:gridCol w:w="2267.75"/>
            <w:gridCol w:w="2267.75"/>
            <w:gridCol w:w="22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firstLine="0"/>
              <w:jc w:val="center"/>
              <w:rPr>
                <w:b w:val="1"/>
                <w:bCs w:val="1"/>
              </w:rPr>
            </w:pPr>
            <w:r w:rsidDel="00000000" w:rsidR="00000000" w:rsidRPr="00000000">
              <w:rPr>
                <w:b w:val="1"/>
                <w:bCs w:val="1"/>
                <w:rtl w:val="0"/>
              </w:rPr>
              <w:t xml:space="preserve">Categoria STRIDE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firstLine="0"/>
              <w:jc w:val="center"/>
              <w:rPr>
                <w:b w:val="1"/>
                <w:bCs w:val="1"/>
              </w:rPr>
            </w:pPr>
            <w:r w:rsidDel="00000000" w:rsidR="00000000" w:rsidRPr="00000000">
              <w:rPr>
                <w:b w:val="1"/>
                <w:bCs w:val="1"/>
                <w:rtl w:val="0"/>
              </w:rPr>
              <w:t xml:space="preserve">Ameaça identificada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firstLine="0"/>
              <w:jc w:val="center"/>
              <w:rPr>
                <w:b w:val="1"/>
                <w:bCs w:val="1"/>
              </w:rPr>
            </w:pPr>
            <w:r w:rsidDel="00000000" w:rsidR="00000000" w:rsidRPr="00000000">
              <w:rPr>
                <w:b w:val="1"/>
                <w:bCs w:val="1"/>
                <w:rtl w:val="0"/>
              </w:rPr>
              <w:t xml:space="preserve">Contramedida implementada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ind w:firstLine="0"/>
              <w:jc w:val="center"/>
              <w:rPr>
                <w:b w:val="1"/>
                <w:bCs w:val="1"/>
              </w:rPr>
            </w:pPr>
            <w:r w:rsidDel="00000000" w:rsidR="00000000" w:rsidRPr="00000000">
              <w:rPr>
                <w:b w:val="1"/>
                <w:bCs w:val="1"/>
                <w:rtl w:val="0"/>
              </w:rPr>
              <w:t xml:space="preserve">Arquivo e trecho responsável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ind w:firstLine="0"/>
              <w:jc w:val="left"/>
              <w:rPr/>
            </w:pPr>
            <w:r w:rsidDel="00000000" w:rsidR="00000000" w:rsidRPr="00000000">
              <w:rPr>
                <w:rtl w:val="0"/>
              </w:rPr>
              <w:t xml:space="preserve">Spoofing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ind w:firstLine="0"/>
              <w:jc w:val="left"/>
              <w:rPr/>
            </w:pPr>
            <w:r w:rsidDel="00000000" w:rsidR="00000000" w:rsidRPr="00000000">
              <w:rPr>
                <w:rtl w:val="0"/>
              </w:rPr>
              <w:t xml:space="preserve">Assunção de conta via vazamento de senha externa; enumeração de contas por nome de usuário previsível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firstLine="0"/>
              <w:jc w:val="left"/>
              <w:rPr/>
            </w:pPr>
            <w:r w:rsidDel="00000000" w:rsidR="00000000" w:rsidRPr="00000000">
              <w:rPr>
                <w:rtl w:val="0"/>
              </w:rPr>
              <w:t xml:space="preserve">Autenticação exclusiva por e-mail; 2FA obrigatório (TOTP)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firstLine="0"/>
              <w:jc w:val="left"/>
              <w:rPr/>
            </w:pPr>
            <w:r w:rsidDel="00000000" w:rsidR="00000000" w:rsidRPr="00000000">
              <w:rPr>
                <w:rtl w:val="0"/>
              </w:rPr>
              <w:t xml:space="preserve">autenticacao/backends.py</w:t>
            </w:r>
            <w:r w:rsidDel="00000000" w:rsidR="00000000" w:rsidRPr="00000000">
              <w:rPr>
                <w:rtl w:val="0"/>
              </w:rPr>
              <w:t xml:space="preserve">, </w:t>
            </w:r>
            <w:r w:rsidDel="00000000" w:rsidR="00000000" w:rsidRPr="00000000">
              <w:rPr>
                <w:rtl w:val="0"/>
              </w:rPr>
              <w:t xml:space="preserve">autenticacao/views.py</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firstLine="0"/>
              <w:jc w:val="left"/>
              <w:rPr/>
            </w:pPr>
            <w:r w:rsidDel="00000000" w:rsidR="00000000" w:rsidRPr="00000000">
              <w:rPr>
                <w:rtl w:val="0"/>
              </w:rPr>
              <w:t xml:space="preserve">Tampering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firstLine="0"/>
              <w:jc w:val="left"/>
              <w:rPr/>
            </w:pPr>
            <w:r w:rsidDel="00000000" w:rsidR="00000000" w:rsidRPr="00000000">
              <w:rPr>
                <w:rtl w:val="0"/>
              </w:rPr>
              <w:t xml:space="preserve">Adulteração de boletins, status de pagamento ou dos próprios registros de auditoria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firstLine="0"/>
              <w:jc w:val="left"/>
              <w:rPr/>
            </w:pPr>
            <w:r w:rsidDel="00000000" w:rsidR="00000000" w:rsidRPr="00000000">
              <w:rPr>
                <w:rtl w:val="0"/>
              </w:rPr>
              <w:t xml:space="preserve">Logs de auditoria append-only (sem permissão de edição ou exclusão)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firstLine="0"/>
              <w:jc w:val="left"/>
              <w:rPr/>
            </w:pPr>
            <w:r w:rsidDel="00000000" w:rsidR="00000000" w:rsidRPr="00000000">
              <w:rPr>
                <w:rtl w:val="0"/>
              </w:rPr>
              <w:t xml:space="preserve">autenticacao/models.py</w:t>
            </w:r>
            <w:r w:rsidDel="00000000" w:rsidR="00000000" w:rsidRPr="00000000">
              <w:rPr>
                <w:rtl w:val="0"/>
              </w:rPr>
              <w:t xml:space="preserve"> (</w:t>
            </w:r>
            <w:r w:rsidDel="00000000" w:rsidR="00000000" w:rsidRPr="00000000">
              <w:rPr>
                <w:rtl w:val="0"/>
              </w:rPr>
              <w:t xml:space="preserve">LogAutenticacao.save</w:t>
            </w:r>
            <w:r w:rsidDel="00000000" w:rsidR="00000000" w:rsidRPr="00000000">
              <w:rPr>
                <w:rtl w:val="0"/>
              </w:rPr>
              <w:t xml:space="preserve">/</w:t>
            </w:r>
            <w:r w:rsidDel="00000000" w:rsidR="00000000" w:rsidRPr="00000000">
              <w:rPr>
                <w:rtl w:val="0"/>
              </w:rPr>
              <w:t xml:space="preserve">delete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firstLine="0"/>
              <w:jc w:val="left"/>
              <w:rPr/>
            </w:pPr>
            <w:r w:rsidDel="00000000" w:rsidR="00000000" w:rsidRPr="00000000">
              <w:rPr>
                <w:rtl w:val="0"/>
              </w:rPr>
              <w:t xml:space="preserve">Repudiation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ind w:firstLine="0"/>
              <w:jc w:val="left"/>
              <w:rPr/>
            </w:pPr>
            <w:r w:rsidDel="00000000" w:rsidR="00000000" w:rsidRPr="00000000">
              <w:rPr>
                <w:rtl w:val="0"/>
              </w:rPr>
              <w:t xml:space="preserve">Negação de autoria sobre ação maliciosa ou aceite de termos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ind w:firstLine="0"/>
              <w:jc w:val="left"/>
              <w:rPr/>
            </w:pPr>
            <w:r w:rsidDel="00000000" w:rsidR="00000000" w:rsidRPr="00000000">
              <w:rPr>
                <w:rtl w:val="0"/>
              </w:rPr>
              <w:t xml:space="preserve">Registro de logs com timestamp e IP de origem para cada tentativa de acesso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firstLine="0"/>
              <w:jc w:val="left"/>
              <w:rPr/>
            </w:pPr>
            <w:r w:rsidDel="00000000" w:rsidR="00000000" w:rsidRPr="00000000">
              <w:rPr>
                <w:rtl w:val="0"/>
              </w:rPr>
              <w:t xml:space="preserve">autenticacao/models.py</w:t>
            </w:r>
            <w:r w:rsidDel="00000000" w:rsidR="00000000" w:rsidRPr="00000000">
              <w:rPr>
                <w:rtl w:val="0"/>
              </w:rPr>
              <w:t xml:space="preserve"> (</w:t>
            </w:r>
            <w:r w:rsidDel="00000000" w:rsidR="00000000" w:rsidRPr="00000000">
              <w:rPr>
                <w:rtl w:val="0"/>
              </w:rPr>
              <w:t xml:space="preserve">LogAuditoria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firstLine="0"/>
              <w:jc w:val="left"/>
              <w:rPr/>
            </w:pPr>
            <w:r w:rsidDel="00000000" w:rsidR="00000000" w:rsidRPr="00000000">
              <w:rPr>
                <w:rtl w:val="0"/>
              </w:rPr>
              <w:t xml:space="preserve">Information Disclosure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firstLine="0"/>
              <w:jc w:val="left"/>
              <w:rPr/>
            </w:pPr>
            <w:r w:rsidDel="00000000" w:rsidR="00000000" w:rsidRPr="00000000">
              <w:rPr>
                <w:rtl w:val="0"/>
              </w:rPr>
              <w:t xml:space="preserve">Vazamento de dump do banco expondo CPF, RG e endereço; interceptação de tráfego de rede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ind w:firstLine="0"/>
              <w:jc w:val="left"/>
              <w:rPr/>
            </w:pPr>
            <w:r w:rsidDel="00000000" w:rsidR="00000000" w:rsidRPr="00000000">
              <w:rPr>
                <w:rtl w:val="0"/>
              </w:rPr>
              <w:t xml:space="preserve">Cifragem AES (Fernet) dos campos sensíveis em repouso; tráfego obrigatoriamente sob TLS/HTTPS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firstLine="0"/>
              <w:jc w:val="left"/>
              <w:rPr/>
            </w:pPr>
            <w:r w:rsidDel="00000000" w:rsidR="00000000" w:rsidRPr="00000000">
              <w:rPr>
                <w:rtl w:val="0"/>
              </w:rPr>
              <w:t xml:space="preserve">alunos/fields.py</w:t>
            </w:r>
            <w:r w:rsidDel="00000000" w:rsidR="00000000" w:rsidRPr="00000000">
              <w:rPr>
                <w:rtl w:val="0"/>
              </w:rPr>
              <w:t xml:space="preserve">, </w:t>
            </w:r>
            <w:r w:rsidDel="00000000" w:rsidR="00000000" w:rsidRPr="00000000">
              <w:rPr>
                <w:rtl w:val="0"/>
              </w:rPr>
              <w:t xml:space="preserve">config/settings.py</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firstLine="0"/>
              <w:jc w:val="left"/>
              <w:rPr/>
            </w:pPr>
            <w:r w:rsidDel="00000000" w:rsidR="00000000" w:rsidRPr="00000000">
              <w:rPr>
                <w:rtl w:val="0"/>
              </w:rPr>
              <w:t xml:space="preserve">Denial of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firstLine="0"/>
              <w:jc w:val="left"/>
              <w:rPr/>
            </w:pPr>
            <w:r w:rsidDel="00000000" w:rsidR="00000000" w:rsidRPr="00000000">
              <w:rPr>
                <w:rtl w:val="0"/>
              </w:rPr>
              <w:t xml:space="preserve">Sobrecarga da tela de login por requisições automatizadas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ind w:firstLine="0"/>
              <w:jc w:val="left"/>
              <w:rPr/>
            </w:pPr>
            <w:r w:rsidDel="00000000" w:rsidR="00000000" w:rsidRPr="00000000">
              <w:rPr>
                <w:rtl w:val="0"/>
              </w:rPr>
              <w:t xml:space="preserve">Bloqueio temporário de conta após 5 tentativas consecutivas de falha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ind w:firstLine="0"/>
              <w:jc w:val="left"/>
              <w:rPr/>
            </w:pPr>
            <w:r w:rsidDel="00000000" w:rsidR="00000000" w:rsidRPr="00000000">
              <w:rPr>
                <w:rtl w:val="0"/>
              </w:rPr>
              <w:t xml:space="preserve">autenticacao/models.py (esta_bloqueado), autenticacao/views.py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ind w:firstLine="0"/>
              <w:jc w:val="left"/>
              <w:rPr/>
            </w:pPr>
            <w:r w:rsidDel="00000000" w:rsidR="00000000" w:rsidRPr="00000000">
              <w:rPr>
                <w:rtl w:val="0"/>
              </w:rPr>
              <w:t xml:space="preserve">Elevation of Privilege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firstLine="0"/>
              <w:jc w:val="left"/>
              <w:rPr/>
            </w:pPr>
            <w:r w:rsidDel="00000000" w:rsidR="00000000" w:rsidRPr="00000000">
              <w:rPr>
                <w:rtl w:val="0"/>
              </w:rPr>
              <w:t xml:space="preserve">Aluno comum descobrir a rota de colaboradores e obter acesso administrativo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firstLine="0"/>
              <w:jc w:val="left"/>
              <w:rPr/>
            </w:pPr>
            <w:r w:rsidDel="00000000" w:rsidR="00000000" w:rsidRPr="00000000">
              <w:rPr>
                <w:rtl w:val="0"/>
              </w:rPr>
              <w:t xml:space="preserve">Segregação de login por perfil (verificação de vínculo </w:t>
            </w:r>
            <w:r w:rsidDel="00000000" w:rsidR="00000000" w:rsidRPr="00000000">
              <w:rPr>
                <w:rtl w:val="0"/>
              </w:rPr>
              <w:t xml:space="preserve">Aluno</w:t>
            </w:r>
            <w:r w:rsidDel="00000000" w:rsidR="00000000" w:rsidRPr="00000000">
              <w:rPr>
                <w:rtl w:val="0"/>
              </w:rPr>
              <w:t xml:space="preserve">/</w:t>
            </w:r>
            <w:r w:rsidDel="00000000" w:rsidR="00000000" w:rsidRPr="00000000">
              <w:rPr>
                <w:rtl w:val="0"/>
              </w:rPr>
              <w:t xml:space="preserve">Colaborador</w:t>
            </w:r>
            <w:r w:rsidDel="00000000" w:rsidR="00000000" w:rsidRPr="00000000">
              <w:rPr>
                <w:rtl w:val="0"/>
              </w:rPr>
              <w:t xml:space="preserve">); permissões administrativas granulares, sem privilégio de superusuário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firstLine="0"/>
              <w:jc w:val="left"/>
              <w:rPr/>
            </w:pPr>
            <w:r w:rsidDel="00000000" w:rsidR="00000000" w:rsidRPr="00000000">
              <w:rPr>
                <w:rtl w:val="0"/>
              </w:rPr>
              <w:t xml:space="preserve">autenticacao/views.py, painel administrativo do Django </w:t>
            </w:r>
          </w:p>
        </w:tc>
      </w:tr>
    </w:tbl>
    <w:p w:rsidR="00000000" w:rsidDel="00000000" w:rsidP="00000000" w:rsidRDefault="00000000" w:rsidRPr="00000000" w14:paraId="000000C6">
      <w:pPr>
        <w:ind w:left="0" w:firstLine="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134" w:top="1701" w:left="1701" w:right="1134" w:header="709" w:footer="709"/>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8"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8"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ind w:firstLine="0"/>
    </w:pPr>
    <w:rPr>
      <w:b w:val="1"/>
      <w:bCs w:val="1"/>
      <w:smallCaps w:val="1"/>
      <w:sz w:val="28"/>
      <w:szCs w:val="28"/>
    </w:rPr>
  </w:style>
  <w:style w:type="paragraph" w:styleId="Heading2">
    <w:name w:val="heading 2"/>
    <w:basedOn w:val="Normal"/>
    <w:next w:val="Normal"/>
    <w:pPr>
      <w:keepNext w:val="1"/>
      <w:widowControl w:val="0"/>
      <w:spacing w:after="0" w:line="480" w:lineRule="auto"/>
      <w:ind w:firstLine="0"/>
      <w:jc w:val="left"/>
    </w:pPr>
    <w:rPr>
      <w:b w:val="1"/>
      <w:bCs w:val="1"/>
      <w:smallCaps w:val="1"/>
      <w:sz w:val="26"/>
      <w:szCs w:val="26"/>
      <w:highlight w:val="white"/>
    </w:rPr>
  </w:style>
  <w:style w:type="paragraph" w:styleId="Heading3">
    <w:name w:val="heading 3"/>
    <w:basedOn w:val="Normal"/>
    <w:next w:val="Normal"/>
    <w:pPr>
      <w:keepNext w:val="1"/>
      <w:keepLines w:val="1"/>
      <w:spacing w:after="0" w:line="240" w:lineRule="auto"/>
      <w:ind w:firstLine="0"/>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0x0101001050AABA6EF5854B96CDD2A3384A9A8D</vt:lpwstr>
  </property>
  <property fmtid="{D5CDD505-2E9C-101B-9397-08002B2CF9AE}" pid="3" name="Order">
    <vt:lpwstr>1100</vt:lpwstr>
  </property>
  <property fmtid="{D5CDD505-2E9C-101B-9397-08002B2CF9AE}" pid="4" name="xd_Signature">
    <vt:lpwstr>false</vt:lpwstr>
  </property>
  <property fmtid="{D5CDD505-2E9C-101B-9397-08002B2CF9AE}" pid="5" name="xd_ProgID">
    <vt:lpwstr>xd_ProgID</vt:lpwstr>
  </property>
  <property fmtid="{D5CDD505-2E9C-101B-9397-08002B2CF9AE}" pid="6" name="TriggerFlowInfo">
    <vt:lpwstr>TriggerFlowInfo</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ies>
</file>