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データの扱い方を理解しよう</w:t>
      </w:r>
    </w:p>
    <w:p>
      <w:pPr>
        <w:pStyle w:val="Subtitle"/>
      </w:pPr>
      <w:r>
        <w:rPr>
          <w:rFonts w:hint="eastAsia"/>
        </w:rPr>
        <w:t xml:space="preserve">第4章</w:t>
      </w:r>
    </w:p>
    <w:p>
      <w:pPr>
        <w:pStyle w:val="Author"/>
      </w:pPr>
      <w:r>
        <w:rPr>
          <w:rFonts w:hint="eastAsia"/>
        </w:rPr>
        <w:t xml:space="preserve">講師名</w:t>
      </w:r>
    </w:p>
    <w:p>
      <w:pPr>
        <w:pStyle w:val="Date"/>
      </w:pPr>
      <w:r>
        <w:t xml:space="preserve">2025-01-01</w:t>
      </w:r>
    </w:p>
    <w:bookmarkStart w:id="9" w:name="想定学習時間60分"/>
    <w:p>
      <w:pPr>
        <w:pStyle w:val="Heading2"/>
      </w:pPr>
      <w:r>
        <w:rPr>
          <w:rFonts w:hint="eastAsia"/>
        </w:rPr>
        <w:t xml:space="preserve">想定学習時間：60分</w:t>
      </w:r>
    </w:p>
    <w:p>
      <w:pPr>
        <w:pStyle w:val="FirstParagraph"/>
      </w:pPr>
      <w:r>
        <w:rPr>
          <w:rFonts w:hint="eastAsia"/>
        </w:rPr>
        <w:t xml:space="preserve">Pythonで使われるデータの種類や簡単な計算などを学びます。</w:t>
      </w:r>
    </w:p>
    <w:p>
      <w:r>
        <w:pict>
          <v:rect style="width:0;height:1.5pt" o:hralign="center" o:hrstd="t" o:hr="t"/>
        </w:pict>
      </w:r>
    </w:p>
    <w:bookmarkEnd w:id="9"/>
    <w:bookmarkStart w:id="10" w:name="本章の目標"/>
    <w:p>
      <w:pPr>
        <w:pStyle w:val="Heading2"/>
      </w:pPr>
      <w:r>
        <w:rPr>
          <w:rFonts w:hint="eastAsia"/>
        </w:rPr>
        <w:t xml:space="preserve">本章の目標</w:t>
      </w:r>
    </w:p>
    <w:p>
      <w:pPr>
        <w:pStyle w:val="FirstParagraph"/>
      </w:pPr>
      <w:r>
        <w:rPr>
          <w:rFonts w:hint="eastAsia"/>
        </w:rPr>
        <w:t xml:space="preserve">本章では以下を目標にして学習します。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Pythonで使われるデータの種類（データ型）を知ること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Pythonで簡単な計算や文字列の連結を行うこと</w:t>
      </w:r>
    </w:p>
    <w:p>
      <w:r>
        <w:pict>
          <v:rect style="width:0;height:1.5pt" o:hralign="center" o:hrstd="t" o:hr="t"/>
        </w:pict>
      </w:r>
    </w:p>
    <w:bookmarkEnd w:id="10"/>
    <w:bookmarkStart w:id="11" w:name="データ型の重要性"/>
    <w:p>
      <w:pPr>
        <w:pStyle w:val="Heading2"/>
      </w:pPr>
      <w:r>
        <w:rPr>
          <w:rFonts w:hint="eastAsia"/>
        </w:rPr>
        <w:t xml:space="preserve">データ型の重要性</w:t>
      </w:r>
    </w:p>
    <w:p>
      <w:pPr>
        <w:pStyle w:val="FirstParagraph"/>
      </w:pPr>
      <w:r>
        <w:rPr>
          <w:rFonts w:hint="eastAsia"/>
        </w:rPr>
        <w:t xml:space="preserve">Pythonに限らず、プログラミングではさまざまなデータを扱います。文字列を表示したり数値を計算したりするときには、データについての理解が欠かせません。</w:t>
      </w:r>
    </w:p>
    <w:p>
      <w:pPr>
        <w:pStyle w:val="BodyText"/>
      </w:pPr>
      <w:r>
        <w:rPr>
          <w:rFonts w:hint="eastAsia"/>
        </w:rPr>
        <w:t xml:space="preserve">データサイエンスにおいてデータに関する知識は必要不可欠です。今後の学習を大きく左右する部分といえます。本章でPythonで使われるデータの種類や簡単な計算などをしっかり学びましょう。</w:t>
      </w:r>
    </w:p>
    <w:p>
      <w:r>
        <w:pict>
          <v:rect style="width:0;height:1.5pt" o:hralign="center" o:hrstd="t" o:hr="t"/>
        </w:pict>
      </w:r>
    </w:p>
    <w:bookmarkEnd w:id="11"/>
    <w:bookmarkStart w:id="12" w:name="データ型とは"/>
    <w:p>
      <w:pPr>
        <w:pStyle w:val="Heading2"/>
      </w:pPr>
      <w:r>
        <w:rPr>
          <w:rFonts w:hint="eastAsia"/>
        </w:rPr>
        <w:t xml:space="preserve">データ型とは</w:t>
      </w:r>
    </w:p>
    <w:p>
      <w:pPr>
        <w:pStyle w:val="FirstParagraph"/>
      </w:pPr>
      <w:r>
        <w:rPr>
          <w:rFonts w:hint="eastAsia"/>
        </w:rPr>
        <w:t xml:space="preserve">Pythonをはじめとするプログラミング言語では、以下のようにさまざまなデータを扱います。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「こんにちは」という文字列データ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「100」という数値データ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「2022/12/31」という日付データ</w:t>
      </w:r>
    </w:p>
    <w:p>
      <w:pPr>
        <w:pStyle w:val="FirstParagraph"/>
      </w:pPr>
      <w:r>
        <w:rPr>
          <w:rFonts w:hint="eastAsia"/>
        </w:rPr>
        <w:t xml:space="preserve">プログラミング言語で扱う、このようなデータの種類を</w:t>
      </w:r>
      <w:r>
        <w:rPr>
          <w:rFonts w:hint="eastAsia"/>
          <w:b/>
          <w:bCs/>
        </w:rPr>
        <w:t xml:space="preserve">データ型</w:t>
      </w:r>
      <w:r>
        <w:rPr>
          <w:rFonts w:hint="eastAsia"/>
        </w:rPr>
        <w:t xml:space="preserve">と呼びます。</w:t>
      </w:r>
    </w:p>
    <w:p>
      <w:r>
        <w:pict>
          <v:rect style="width:0;height:1.5pt" o:hralign="center" o:hrstd="t" o:hr="t"/>
        </w:pict>
      </w:r>
    </w:p>
    <w:bookmarkEnd w:id="12"/>
    <w:bookmarkStart w:id="13" w:name="pythonの代表的なデータ型"/>
    <w:p>
      <w:pPr>
        <w:pStyle w:val="Heading2"/>
      </w:pPr>
      <w:r>
        <w:rPr>
          <w:rFonts w:hint="eastAsia"/>
        </w:rPr>
        <w:t xml:space="preserve">Pythonの代表的なデータ型</w:t>
      </w:r>
    </w:p>
    <w:p>
      <w:pPr>
        <w:pStyle w:val="FirstParagraph"/>
      </w:pPr>
      <w:r>
        <w:rPr>
          <w:rFonts w:hint="eastAsia"/>
        </w:rPr>
        <w:t xml:space="preserve">Pythonの代表的なデータ型は、以下の4つです。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文字列型（str）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整数型（int）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浮動小数点型（float）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論理型（bool）</w:t>
      </w:r>
    </w:p>
    <w:p>
      <w:pPr>
        <w:pStyle w:val="FirstParagraph"/>
      </w:pPr>
      <w:r>
        <w:rPr>
          <w:rFonts w:hint="eastAsia"/>
        </w:rPr>
        <w:t xml:space="preserve">なお、「リスト型」と呼ばれるデータ型もPythonではよく使われます。詳しくは6章で学びましょう。</w:t>
      </w:r>
    </w:p>
    <w:p>
      <w:pPr>
        <w:pStyle w:val="BodyText"/>
      </w:pPr>
      <w:r>
        <w:rPr>
          <w:rFonts w:hint="eastAsia"/>
        </w:rPr>
        <w:t xml:space="preserve">では順番に解説します。</w:t>
      </w:r>
    </w:p>
    <w:p>
      <w:r>
        <w:pict>
          <v:rect style="width:0;height:1.5pt" o:hralign="center" o:hrstd="t" o:hr="t"/>
        </w:pict>
      </w:r>
    </w:p>
    <w:bookmarkEnd w:id="13"/>
    <w:bookmarkStart w:id="14" w:name="文字列型str"/>
    <w:p>
      <w:pPr>
        <w:pStyle w:val="Heading2"/>
      </w:pPr>
      <w:r>
        <w:rPr>
          <w:rFonts w:hint="eastAsia"/>
        </w:rPr>
        <w:t xml:space="preserve">文字列型（str）</w:t>
      </w:r>
    </w:p>
    <w:p>
      <w:pPr>
        <w:pStyle w:val="FirstParagraph"/>
      </w:pPr>
      <w:r>
        <w:t xml:space="preserve">プログラミングでは、「こんにちは」「Hello, </w:t>
      </w:r>
      <w:r>
        <w:rPr>
          <w:rFonts w:hint="eastAsia"/>
        </w:rPr>
        <w:t xml:space="preserve">world!」など、文字が組み合わさったものを「文字列」と呼びます。文字列を表すデータ型が、文字列型です。</w:t>
      </w:r>
    </w:p>
    <w:p>
      <w:r>
        <w:pict>
          <v:rect style="width:0;height:1.5pt" o:hralign="center" o:hrstd="t" o:hr="t"/>
        </w:pict>
      </w:r>
    </w:p>
    <w:bookmarkEnd w:id="14"/>
    <w:bookmarkStart w:id="15" w:name="文字列型の記述方法"/>
    <w:p>
      <w:pPr>
        <w:pStyle w:val="Heading2"/>
      </w:pPr>
      <w:r>
        <w:rPr>
          <w:rFonts w:hint="eastAsia"/>
        </w:rPr>
        <w:t xml:space="preserve">文字列型の記述方法</w:t>
      </w:r>
    </w:p>
    <w:p>
      <w:pPr>
        <w:pStyle w:val="FirstParagraph"/>
      </w:pPr>
      <w:r>
        <w:t xml:space="preserve">Pythonでは、</w:t>
      </w:r>
      <w:r>
        <w:rPr>
          <w:rFonts w:hint="eastAsia"/>
          <w:b/>
          <w:bCs/>
        </w:rPr>
        <w:t xml:space="preserve">シングルクォーテーション（’）またはダブルクォーテーション（“）で囲まれた部分が文字列型</w:t>
      </w:r>
      <w:r>
        <w:rPr>
          <w:rFonts w:hint="eastAsia"/>
        </w:rPr>
        <w:t xml:space="preserve">と認識されます。以下の例では、「こんにちは」「今日はいい天気ですね」が文字列型のデータです。</w:t>
      </w:r>
    </w:p>
    <w:p>
      <w:pPr>
        <w:pStyle w:val="BodyText"/>
      </w:pPr>
      <w:r>
        <w:rPr>
          <w:rFonts w:hint="eastAsia"/>
          <w:b/>
          <w:bCs/>
        </w:rPr>
        <w:t xml:space="preserve">Pythonファイル（見本）</w:t>
      </w:r>
    </w:p>
    <w:p>
      <w:pPr>
        <w:pStyle w:val="SourceCode"/>
      </w:pPr>
      <w:r>
        <w:rPr>
          <w:rStyle w:val="VerbatimChar"/>
        </w:rPr>
        <w:t xml:space="preserve">print('こんにちは')</w:t>
      </w:r>
      <w:r>
        <w:br/>
      </w:r>
      <w:r>
        <w:rPr>
          <w:rStyle w:val="VerbatimChar"/>
          <w:rFonts w:hint="eastAsia"/>
        </w:rPr>
        <w:t xml:space="preserve">print("今日はいい天気ですね")</w:t>
      </w:r>
    </w:p>
    <w:p>
      <w:r>
        <w:pict>
          <v:rect style="width:0;height:1.5pt" o:hralign="center" o:hrstd="t" o:hr="t"/>
        </w:pict>
      </w:r>
    </w:p>
    <w:bookmarkEnd w:id="15"/>
    <w:bookmarkStart w:id="16" w:name="文字列型の統一について"/>
    <w:p>
      <w:pPr>
        <w:pStyle w:val="Heading2"/>
      </w:pPr>
      <w:r>
        <w:rPr>
          <w:rFonts w:hint="eastAsia"/>
        </w:rPr>
        <w:t xml:space="preserve">文字列型の統一について</w:t>
      </w:r>
    </w:p>
    <w:p>
      <w:pPr>
        <w:pStyle w:val="FirstParagraph"/>
      </w:pPr>
      <w:r>
        <w:rPr>
          <w:rFonts w:hint="eastAsia"/>
        </w:rPr>
        <w:t xml:space="preserve">シングルクォーテーションか、ダブルクォーテーション、どちらかに統一しましょう。使用するのはどちらでも構いません。</w:t>
      </w:r>
      <w:r>
        <w:t xml:space="preserve"> </w:t>
      </w:r>
      <w:r>
        <w:rPr>
          <w:rFonts w:hint="eastAsia"/>
          <w:b/>
          <w:bCs/>
        </w:rPr>
        <w:t xml:space="preserve">本教材では、ダブルクォーテーションで統一</w:t>
      </w:r>
      <w:r>
        <w:t xml:space="preserve">します。</w:t>
      </w:r>
    </w:p>
    <w:p>
      <w:r>
        <w:pict>
          <v:rect style="width:0;height:1.5pt" o:hralign="center" o:hrstd="t" o:hr="t"/>
        </w:pict>
      </w:r>
    </w:p>
    <w:bookmarkEnd w:id="16"/>
    <w:bookmarkStart w:id="17" w:name="整数型int"/>
    <w:p>
      <w:pPr>
        <w:pStyle w:val="Heading2"/>
      </w:pPr>
      <w:r>
        <w:rPr>
          <w:rFonts w:hint="eastAsia"/>
        </w:rPr>
        <w:t xml:space="preserve">整数型（int）</w:t>
      </w:r>
    </w:p>
    <w:p>
      <w:pPr>
        <w:pStyle w:val="FirstParagraph"/>
      </w:pPr>
      <w:r>
        <w:rPr>
          <w:rFonts w:hint="eastAsia"/>
        </w:rPr>
        <w:t xml:space="preserve">整数型は「100」「9999」など、整数を表すデータ型のことです。Pythonでは、</w:t>
      </w:r>
      <w:r>
        <w:rPr>
          <w:rFonts w:hint="eastAsia"/>
          <w:b/>
          <w:bCs/>
        </w:rPr>
        <w:t xml:space="preserve">整数を半角でそのまま記述</w:t>
      </w:r>
      <w:r>
        <w:rPr>
          <w:rFonts w:hint="eastAsia"/>
        </w:rPr>
        <w:t xml:space="preserve">することで整数型になります。</w:t>
      </w:r>
    </w:p>
    <w:p>
      <w:pPr>
        <w:pStyle w:val="BodyText"/>
      </w:pPr>
      <w:r>
        <w:rPr>
          <w:rFonts w:hint="eastAsia"/>
          <w:b/>
          <w:bCs/>
        </w:rPr>
        <w:t xml:space="preserve">Pythonファイル（見本）</w:t>
      </w:r>
    </w:p>
    <w:p>
      <w:pPr>
        <w:pStyle w:val="SourceCode"/>
      </w:pPr>
      <w:r>
        <w:rPr>
          <w:rStyle w:val="VerbatimChar"/>
        </w:rPr>
        <w:t xml:space="preserve">print(100)</w:t>
      </w:r>
    </w:p>
    <w:p>
      <w:r>
        <w:pict>
          <v:rect style="width:0;height:1.5pt" o:hralign="center" o:hrstd="t" o:hr="t"/>
        </w:pict>
      </w:r>
    </w:p>
    <w:bookmarkEnd w:id="17"/>
    <w:bookmarkStart w:id="18" w:name="整数型の注意点全角数字"/>
    <w:p>
      <w:pPr>
        <w:pStyle w:val="Heading2"/>
      </w:pPr>
      <w:r>
        <w:rPr>
          <w:rFonts w:hint="eastAsia"/>
        </w:rPr>
        <w:t xml:space="preserve">整数型の注意点（全角数字）</w:t>
      </w:r>
    </w:p>
    <w:p>
      <w:pPr>
        <w:pStyle w:val="FirstParagraph"/>
      </w:pPr>
      <w:r>
        <w:rPr>
          <w:rFonts w:hint="eastAsia"/>
        </w:rPr>
        <w:t xml:space="preserve">ただし整数を全角で入力すると、エラーが発生するので注意してください。</w:t>
      </w:r>
    </w:p>
    <w:p>
      <w:pPr>
        <w:pStyle w:val="BodyText"/>
      </w:pPr>
      <w:r>
        <w:rPr>
          <w:rFonts w:hint="eastAsia"/>
        </w:rPr>
        <w:t xml:space="preserve">もし全角数字を表示したいのであれば、クォーテーションで囲んで文字列型にしましょう。文字列型なら、全角数字でもエラーになりません。</w:t>
      </w:r>
    </w:p>
    <w:p>
      <w:r>
        <w:pict>
          <v:rect style="width:0;height:1.5pt" o:hralign="center" o:hrstd="t" o:hr="t"/>
        </w:pict>
      </w:r>
    </w:p>
    <w:bookmarkEnd w:id="18"/>
    <w:bookmarkStart w:id="19" w:name="整数型の負の数"/>
    <w:p>
      <w:pPr>
        <w:pStyle w:val="Heading2"/>
      </w:pPr>
      <w:r>
        <w:rPr>
          <w:rFonts w:hint="eastAsia"/>
        </w:rPr>
        <w:t xml:space="preserve">整数型の負の数</w:t>
      </w:r>
    </w:p>
    <w:p>
      <w:pPr>
        <w:pStyle w:val="FirstParagraph"/>
      </w:pPr>
      <w:r>
        <w:rPr>
          <w:rFonts w:hint="eastAsia"/>
        </w:rPr>
        <w:t xml:space="preserve">なお整数型は、負の数（マイナス）も扱えます。マイナスも半角で入力しましょう。</w:t>
      </w:r>
    </w:p>
    <w:p>
      <w:r>
        <w:pict>
          <v:rect style="width:0;height:1.5pt" o:hralign="center" o:hrstd="t" o:hr="t"/>
        </w:pict>
      </w:r>
    </w:p>
    <w:bookmarkEnd w:id="19"/>
    <w:bookmarkStart w:id="20" w:name="浮動小数点型float"/>
    <w:p>
      <w:pPr>
        <w:pStyle w:val="Heading2"/>
      </w:pPr>
      <w:r>
        <w:rPr>
          <w:rFonts w:hint="eastAsia"/>
        </w:rPr>
        <w:t xml:space="preserve">浮動小数点型（float）</w:t>
      </w:r>
    </w:p>
    <w:p>
      <w:pPr>
        <w:pStyle w:val="FirstParagraph"/>
      </w:pPr>
      <w:r>
        <w:rPr>
          <w:rFonts w:hint="eastAsia"/>
        </w:rPr>
        <w:t xml:space="preserve">浮動小数点型は「0.1」「1.618」など、小数点（.）を含んだ数値を表すデータ型です。整数と同じように、</w:t>
      </w:r>
      <w:r>
        <w:rPr>
          <w:rFonts w:hint="eastAsia"/>
          <w:b/>
          <w:bCs/>
        </w:rPr>
        <w:t xml:space="preserve">小数点を含むすべてを半角で記述</w:t>
      </w:r>
      <w:r>
        <w:rPr>
          <w:rFonts w:hint="eastAsia"/>
        </w:rPr>
        <w:t xml:space="preserve">することで浮動小数点型になります。</w:t>
      </w:r>
    </w:p>
    <w:p>
      <w:pPr>
        <w:pStyle w:val="BodyText"/>
      </w:pPr>
      <w:r>
        <w:rPr>
          <w:rFonts w:hint="eastAsia"/>
          <w:b/>
          <w:bCs/>
        </w:rPr>
        <w:t xml:space="preserve">Pythonファイル（見本）</w:t>
      </w:r>
    </w:p>
    <w:p>
      <w:pPr>
        <w:pStyle w:val="SourceCode"/>
      </w:pPr>
      <w:r>
        <w:rPr>
          <w:rStyle w:val="VerbatimChar"/>
        </w:rPr>
        <w:t xml:space="preserve">print(0.1)</w:t>
      </w:r>
    </w:p>
    <w:p>
      <w:r>
        <w:pict>
          <v:rect style="width:0;height:1.5pt" o:hralign="center" o:hrstd="t" o:hr="t"/>
        </w:pict>
      </w:r>
    </w:p>
    <w:bookmarkEnd w:id="20"/>
    <w:bookmarkStart w:id="21" w:name="整数と小数の区別"/>
    <w:p>
      <w:pPr>
        <w:pStyle w:val="Heading2"/>
      </w:pPr>
      <w:r>
        <w:rPr>
          <w:rFonts w:hint="eastAsia"/>
        </w:rPr>
        <w:t xml:space="preserve">整数と小数の区別</w:t>
      </w:r>
    </w:p>
    <w:p>
      <w:pPr>
        <w:pStyle w:val="FirstParagraph"/>
      </w:pPr>
      <w:r>
        <w:rPr>
          <w:rFonts w:hint="eastAsia"/>
        </w:rPr>
        <w:t xml:space="preserve">Pythonでは整数と小数が区別され、別のデータ型（整数型と浮動小数点型）として扱われます。覚えておきましょう。</w:t>
      </w:r>
    </w:p>
    <w:p>
      <w:r>
        <w:pict>
          <v:rect style="width:0;height:1.5pt" o:hralign="center" o:hrstd="t" o:hr="t"/>
        </w:pict>
      </w:r>
    </w:p>
    <w:bookmarkEnd w:id="21"/>
    <w:bookmarkStart w:id="22" w:name="補足浮動小数点型は誤差が生じる場合がある1"/>
    <w:p>
      <w:pPr>
        <w:pStyle w:val="Heading2"/>
      </w:pPr>
      <w:r>
        <w:rPr>
          <w:rFonts w:hint="eastAsia"/>
        </w:rPr>
        <w:t xml:space="preserve">補足：浮動小数点型は誤差が生じる場合がある（1）</w:t>
      </w:r>
    </w:p>
    <w:p>
      <w:pPr>
        <w:pStyle w:val="FirstParagraph"/>
      </w:pPr>
      <w:r>
        <w:rPr>
          <w:rFonts w:hint="eastAsia"/>
        </w:rPr>
        <w:t xml:space="preserve">「浮動小数点の『浮動』ってなんだろう」「ただの『小数点』じゃダメなの？」と思った方もいるはずです。</w:t>
      </w:r>
    </w:p>
    <w:p>
      <w:pPr>
        <w:pStyle w:val="BodyText"/>
      </w:pPr>
      <w:r>
        <w:rPr>
          <w:rFonts w:hint="eastAsia"/>
        </w:rPr>
        <w:t xml:space="preserve">浮動は「一定の場所に定まらずに揺れ動くこと」という意味です。しかし、浮動小数点は計算するときに誤差が生じる場合があります。</w:t>
      </w:r>
    </w:p>
    <w:p>
      <w:r>
        <w:pict>
          <v:rect style="width:0;height:1.5pt" o:hralign="center" o:hrstd="t" o:hr="t"/>
        </w:pict>
      </w:r>
    </w:p>
    <w:bookmarkEnd w:id="22"/>
    <w:bookmarkStart w:id="23" w:name="補足浮動小数点型は誤差が生じる場合がある2"/>
    <w:p>
      <w:pPr>
        <w:pStyle w:val="Heading2"/>
      </w:pPr>
      <w:r>
        <w:rPr>
          <w:rFonts w:hint="eastAsia"/>
        </w:rPr>
        <w:t xml:space="preserve">補足：浮動小数点型は誤差が生じる場合がある（2）</w:t>
      </w:r>
    </w:p>
    <w:p>
      <w:pPr>
        <w:pStyle w:val="FirstParagraph"/>
      </w:pPr>
      <w:r>
        <w:rPr>
          <w:rFonts w:hint="eastAsia"/>
        </w:rPr>
        <w:t xml:space="preserve">例えば99.9という小数は、コンピュータの内部的には99.90000000000000568434…という近似値（※）になっています。よって、Pythonで100</w:t>
      </w:r>
      <w:r>
        <w:t xml:space="preserve"> - </w:t>
      </w:r>
      <w:r>
        <w:rPr>
          <w:rFonts w:hint="eastAsia"/>
        </w:rPr>
        <w:t xml:space="preserve">99.9を計算すると0.1とはならず、0.09999999999999431565…という結果になります。</w:t>
      </w:r>
    </w:p>
    <w:p>
      <w:pPr>
        <w:pStyle w:val="BodyText"/>
      </w:pPr>
      <w:r>
        <w:rPr>
          <w:rFonts w:hint="eastAsia"/>
        </w:rPr>
        <w:t xml:space="preserve">※近似値＝誤差の範囲内で代わりに使われる、真の値に近い数値のこと</w:t>
      </w:r>
    </w:p>
    <w:p>
      <w:r>
        <w:pict>
          <v:rect style="width:0;height:1.5pt" o:hralign="center" o:hrstd="t" o:hr="t"/>
        </w:pict>
      </w:r>
    </w:p>
    <w:bookmarkEnd w:id="23"/>
    <w:bookmarkStart w:id="24" w:name="補足浮動小数点型は誤差が生じる場合がある3"/>
    <w:p>
      <w:pPr>
        <w:pStyle w:val="Heading2"/>
      </w:pPr>
      <w:r>
        <w:rPr>
          <w:rFonts w:hint="eastAsia"/>
        </w:rPr>
        <w:t xml:space="preserve">補足：浮動小数点型は誤差が生じる場合がある（3）</w:t>
      </w:r>
    </w:p>
    <w:p>
      <w:pPr>
        <w:pStyle w:val="FirstParagraph"/>
      </w:pPr>
      <w:r>
        <w:rPr>
          <w:rFonts w:hint="eastAsia"/>
        </w:rPr>
        <w:t xml:space="preserve">このような誤差が生じる理由は、コンピュータが小数の扱いを苦手としているためです。その代わり、コンピュータは天文学的な数値（膨大な桁数の数値）も扱えます。</w:t>
      </w:r>
    </w:p>
    <w:p>
      <w:pPr>
        <w:pStyle w:val="BodyText"/>
      </w:pPr>
      <w:r>
        <w:rPr>
          <w:rFonts w:hint="eastAsia"/>
        </w:rPr>
        <w:t xml:space="preserve">消費税の計算など正確な結果が求められる場面では、浮動小数点型をそのまま使うことはできません。誤差を切り捨てるなど、専用の処理が必要となります。</w:t>
      </w:r>
    </w:p>
    <w:p>
      <w:r>
        <w:pict>
          <v:rect style="width:0;height:1.5pt" o:hralign="center" o:hrstd="t" o:hr="t"/>
        </w:pict>
      </w:r>
    </w:p>
    <w:bookmarkEnd w:id="24"/>
    <w:bookmarkStart w:id="25" w:name="補足浮動小数点型は誤差が生じる場合がある4"/>
    <w:p>
      <w:pPr>
        <w:pStyle w:val="Heading2"/>
      </w:pPr>
      <w:r>
        <w:rPr>
          <w:rFonts w:hint="eastAsia"/>
        </w:rPr>
        <w:t xml:space="preserve">補足：浮動小数点型は誤差が生じる場合がある（4）</w:t>
      </w:r>
    </w:p>
    <w:p>
      <w:pPr>
        <w:pStyle w:val="FirstParagraph"/>
      </w:pPr>
      <w:r>
        <w:rPr>
          <w:rFonts w:hint="eastAsia"/>
        </w:rPr>
        <w:t xml:space="preserve">ただし、多少の誤差が生じても問題ない場面（練習や大まかな平均値など）では、浮動小数点型は便利なので覚えておきましょう。</w:t>
      </w:r>
    </w:p>
    <w:p>
      <w:r>
        <w:pict>
          <v:rect style="width:0;height:1.5pt" o:hralign="center" o:hrstd="t" o:hr="t"/>
        </w:pict>
      </w:r>
    </w:p>
    <w:bookmarkEnd w:id="25"/>
    <w:bookmarkStart w:id="26" w:name="論理型bool"/>
    <w:p>
      <w:pPr>
        <w:pStyle w:val="Heading2"/>
      </w:pPr>
      <w:r>
        <w:rPr>
          <w:rFonts w:hint="eastAsia"/>
        </w:rPr>
        <w:t xml:space="preserve">論理型（bool）</w:t>
      </w:r>
    </w:p>
    <w:p>
      <w:pPr>
        <w:pStyle w:val="FirstParagraph"/>
      </w:pPr>
      <w:r>
        <w:rPr>
          <w:rFonts w:hint="eastAsia"/>
        </w:rPr>
        <w:t xml:space="preserve">論理型は</w:t>
      </w:r>
      <w:r>
        <w:rPr>
          <w:rFonts w:hint="eastAsia"/>
          <w:b/>
          <w:bCs/>
        </w:rPr>
        <w:t xml:space="preserve">True（真）またはFalse（偽）</w:t>
      </w:r>
      <w:r>
        <w:rPr>
          <w:rFonts w:hint="eastAsia"/>
        </w:rPr>
        <w:t xml:space="preserve">、つまり「本当」か「嘘」かという論理値（真偽値）を表すデータ型です。8章で学習する条件分岐で、実際に使います。</w:t>
      </w:r>
    </w:p>
    <w:p>
      <w:r>
        <w:pict>
          <v:rect style="width:0;height:1.5pt" o:hralign="center" o:hrstd="t" o:hr="t"/>
        </w:pict>
      </w:r>
    </w:p>
    <w:bookmarkEnd w:id="26"/>
    <w:bookmarkStart w:id="27" w:name="論理型の記述方法"/>
    <w:p>
      <w:pPr>
        <w:pStyle w:val="Heading2"/>
      </w:pPr>
      <w:r>
        <w:rPr>
          <w:rFonts w:hint="eastAsia"/>
        </w:rPr>
        <w:t xml:space="preserve">論理型の記述方法</w:t>
      </w:r>
    </w:p>
    <w:p>
      <w:pPr>
        <w:pStyle w:val="FirstParagraph"/>
      </w:pPr>
      <w:r>
        <w:t xml:space="preserve">Pythonでは、</w:t>
      </w:r>
      <w:r>
        <w:rPr>
          <w:rFonts w:hint="eastAsia"/>
          <w:b/>
          <w:bCs/>
        </w:rPr>
        <w:t xml:space="preserve">「True」または「False」をそのまま記述</w:t>
      </w:r>
      <w:r>
        <w:rPr>
          <w:rFonts w:hint="eastAsia"/>
        </w:rPr>
        <w:t xml:space="preserve">することで、論理型になります。論理型はTrueまたはFalseの2つの値しか存在しません。</w:t>
      </w:r>
    </w:p>
    <w:p>
      <w:pPr>
        <w:pStyle w:val="BodyText"/>
      </w:pPr>
      <w:r>
        <w:rPr>
          <w:rFonts w:hint="eastAsia"/>
          <w:b/>
          <w:bCs/>
        </w:rPr>
        <w:t xml:space="preserve">Pythonファイル（見本）</w:t>
      </w:r>
    </w:p>
    <w:p>
      <w:pPr>
        <w:pStyle w:val="SourceCode"/>
      </w:pPr>
      <w:r>
        <w:rPr>
          <w:rStyle w:val="VerbatimChar"/>
        </w:rPr>
        <w:t xml:space="preserve">print(True)</w:t>
      </w:r>
      <w:r>
        <w:br/>
      </w:r>
      <w:r>
        <w:rPr>
          <w:rStyle w:val="VerbatimChar"/>
        </w:rPr>
        <w:t xml:space="preserve">print(False)</w:t>
      </w:r>
    </w:p>
    <w:p>
      <w:r>
        <w:pict>
          <v:rect style="width:0;height:1.5pt" o:hralign="center" o:hrstd="t" o:hr="t"/>
        </w:pict>
      </w:r>
    </w:p>
    <w:bookmarkEnd w:id="27"/>
    <w:bookmarkStart w:id="28" w:name="論理型の大文字小文字"/>
    <w:p>
      <w:pPr>
        <w:pStyle w:val="Heading2"/>
      </w:pPr>
      <w:r>
        <w:rPr>
          <w:rFonts w:hint="eastAsia"/>
        </w:rPr>
        <w:t xml:space="preserve">論理型の大文字小文字</w:t>
      </w:r>
    </w:p>
    <w:p>
      <w:pPr>
        <w:pStyle w:val="FirstParagraph"/>
      </w:pPr>
      <w:r>
        <w:rPr>
          <w:rFonts w:hint="eastAsia"/>
        </w:rPr>
        <w:t xml:space="preserve">なおPythonの論理型は、</w:t>
      </w:r>
      <w:r>
        <w:rPr>
          <w:rFonts w:hint="eastAsia"/>
          <w:b/>
          <w:bCs/>
        </w:rPr>
        <w:t xml:space="preserve">先頭だけ大文字で残りは小文字</w:t>
      </w:r>
      <w:r>
        <w:rPr>
          <w:rFonts w:hint="eastAsia"/>
        </w:rPr>
        <w:t xml:space="preserve">で入力してください。プログラミング言語によってはTRUEやFALSEでも動作しますが、Pythonだとエラーになります。</w:t>
      </w:r>
    </w:p>
    <w:p>
      <w:r>
        <w:pict>
          <v:rect style="width:0;height:1.5pt" o:hralign="center" o:hrstd="t" o:hr="t"/>
        </w:pict>
      </w:r>
    </w:p>
    <w:bookmarkEnd w:id="28"/>
    <w:bookmarkStart w:id="29" w:name="四則演算について"/>
    <w:p>
      <w:pPr>
        <w:pStyle w:val="Heading2"/>
      </w:pPr>
      <w:r>
        <w:rPr>
          <w:rFonts w:hint="eastAsia"/>
        </w:rPr>
        <w:t xml:space="preserve">四則演算について</w:t>
      </w:r>
    </w:p>
    <w:p>
      <w:pPr>
        <w:pStyle w:val="FirstParagraph"/>
      </w:pPr>
      <w:r>
        <w:rPr>
          <w:rFonts w:hint="eastAsia"/>
        </w:rPr>
        <w:t xml:space="preserve">おもなデータ型について把握できたら、実際にデータを扱ってみましょう。まずは、整数型や浮動小数点型のデータを使い、四則演算（足し算・引き算・掛け算・割り算）をします。</w:t>
      </w:r>
    </w:p>
    <w:p>
      <w:r>
        <w:pict>
          <v:rect style="width:0;height:1.5pt" o:hralign="center" o:hrstd="t" o:hr="t"/>
        </w:pict>
      </w:r>
    </w:p>
    <w:bookmarkEnd w:id="29"/>
    <w:bookmarkStart w:id="30" w:name="算術演算子"/>
    <w:p>
      <w:pPr>
        <w:pStyle w:val="Heading2"/>
      </w:pPr>
      <w:r>
        <w:rPr>
          <w:rFonts w:hint="eastAsia"/>
        </w:rPr>
        <w:t xml:space="preserve">算術演算子</w:t>
      </w:r>
    </w:p>
    <w:p>
      <w:pPr>
        <w:pStyle w:val="FirstParagraph"/>
      </w:pPr>
      <w:r>
        <w:rPr>
          <w:rFonts w:hint="eastAsia"/>
        </w:rPr>
        <w:t xml:space="preserve">Pythonでは、以下の算術演算子を使うことで簡単に四則演算ができます。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算術演算子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例（出力結果）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左の値と右の値を</w:t>
            </w:r>
            <w:r>
              <w:rPr>
                <w:rFonts w:hint="eastAsia"/>
                <w:b/>
                <w:bCs/>
              </w:rPr>
              <w:t xml:space="preserve">足す</w:t>
            </w:r>
          </w:p>
        </w:tc>
        <w:tc>
          <w:tcPr/>
          <w:p>
            <w:pPr>
              <w:pStyle w:val="Compact"/>
            </w:pPr>
            <w:r>
              <w:t xml:space="preserve">45 + </w:t>
            </w:r>
            <w:r>
              <w:rPr>
                <w:rFonts w:hint="eastAsia"/>
              </w:rPr>
              <w:t xml:space="preserve">18（63）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左の値から右の値を</w:t>
            </w:r>
            <w:r>
              <w:rPr>
                <w:rFonts w:hint="eastAsia"/>
                <w:b/>
                <w:bCs/>
              </w:rPr>
              <w:t xml:space="preserve">引く</w:t>
            </w:r>
          </w:p>
        </w:tc>
        <w:tc>
          <w:tcPr/>
          <w:p>
            <w:pPr>
              <w:pStyle w:val="Compact"/>
            </w:pPr>
            <w:r>
              <w:t xml:space="preserve">30 - </w:t>
            </w:r>
            <w:r>
              <w:rPr>
                <w:rFonts w:hint="eastAsia"/>
              </w:rPr>
              <w:t xml:space="preserve">12（18）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左の値と右の値を</w:t>
            </w:r>
            <w:r>
              <w:rPr>
                <w:rFonts w:hint="eastAsia"/>
                <w:b/>
                <w:bCs/>
              </w:rPr>
              <w:t xml:space="preserve">掛ける</w:t>
            </w:r>
          </w:p>
        </w:tc>
        <w:tc>
          <w:tcPr/>
          <w:p>
            <w:pPr>
              <w:pStyle w:val="Compact"/>
            </w:pPr>
            <w:r>
              <w:t xml:space="preserve">15 * </w:t>
            </w:r>
            <w:r>
              <w:rPr>
                <w:rFonts w:hint="eastAsia"/>
              </w:rPr>
              <w:t xml:space="preserve">6（90）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左の値を右の値で</w:t>
            </w:r>
            <w:r>
              <w:rPr>
                <w:rFonts w:hint="eastAsia"/>
                <w:b/>
                <w:bCs/>
              </w:rPr>
              <w:t xml:space="preserve">割る</w:t>
            </w:r>
          </w:p>
        </w:tc>
        <w:tc>
          <w:tcPr/>
          <w:p>
            <w:pPr>
              <w:pStyle w:val="Compact"/>
            </w:pPr>
            <w:r>
              <w:t xml:space="preserve">30 / </w:t>
            </w:r>
            <w:r>
              <w:rPr>
                <w:rFonts w:hint="eastAsia"/>
              </w:rPr>
              <w:t xml:space="preserve">3（10）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左の値を右の値で割った</w:t>
            </w:r>
            <w:r>
              <w:rPr>
                <w:rFonts w:hint="eastAsia"/>
                <w:b/>
                <w:bCs/>
              </w:rPr>
              <w:t xml:space="preserve">余り</w:t>
            </w:r>
            <w:r>
              <w:rPr>
                <w:rFonts w:hint="eastAsia"/>
              </w:rPr>
              <w:t xml:space="preserve">を求める</w:t>
            </w:r>
          </w:p>
        </w:tc>
        <w:tc>
          <w:tcPr/>
          <w:p>
            <w:pPr>
              <w:pStyle w:val="Compact"/>
            </w:pPr>
            <w:r>
              <w:t xml:space="preserve">45 % </w:t>
            </w:r>
            <w:r>
              <w:rPr>
                <w:rFonts w:hint="eastAsia"/>
              </w:rPr>
              <w:t xml:space="preserve">8（5）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なお、上記の演算子はいずれも半角で入力しないとエラーになるため、注意が必要です。</w:t>
      </w:r>
    </w:p>
    <w:p>
      <w:r>
        <w:pict>
          <v:rect style="width:0;height:1.5pt" o:hralign="center" o:hrstd="t" o:hr="t"/>
        </w:pict>
      </w:r>
    </w:p>
    <w:bookmarkEnd w:id="30"/>
    <w:bookmarkStart w:id="31" w:name="整数型のみを使った計算準備"/>
    <w:p>
      <w:pPr>
        <w:pStyle w:val="Heading2"/>
      </w:pPr>
      <w:r>
        <w:rPr>
          <w:rFonts w:hint="eastAsia"/>
        </w:rPr>
        <w:t xml:space="preserve">整数型のみを使った計算（準備）</w:t>
      </w:r>
    </w:p>
    <w:p>
      <w:pPr>
        <w:pStyle w:val="FirstParagraph"/>
      </w:pPr>
      <w:r>
        <w:rPr>
          <w:rFonts w:hint="eastAsia"/>
        </w:rPr>
        <w:t xml:space="preserve">では早速、計算の実践をしましょう。Google</w:t>
      </w:r>
      <w:r>
        <w:t xml:space="preserve"> </w:t>
      </w:r>
      <w:r>
        <w:rPr>
          <w:rFonts w:hint="eastAsia"/>
        </w:rPr>
        <w:t xml:space="preserve">Colaboratoryを開き、新しいコードセルを追加してください。</w:t>
      </w:r>
      <w:r>
        <w:t xml:space="preserve"> </w:t>
      </w:r>
      <w:r>
        <w:rPr>
          <w:rFonts w:hint="eastAsia"/>
        </w:rPr>
        <w:t xml:space="preserve">2章のおさらいです。画面左上の「＋コード」をクリックしてください。</w:t>
      </w:r>
    </w:p>
    <w:p>
      <w:pPr>
        <w:pStyle w:val="BodyText"/>
      </w:pPr>
      <w:r>
        <w:rPr>
          <w:rFonts w:hint="eastAsia"/>
        </w:rPr>
        <w:t xml:space="preserve">続いて、追加したコードセル内に以下のコードを入れて、整数型の計算を行いましょう。</w:t>
      </w:r>
    </w:p>
    <w:p>
      <w:r>
        <w:pict>
          <v:rect style="width:0;height:1.5pt" o:hralign="center" o:hrstd="t" o:hr="t"/>
        </w:pict>
      </w:r>
    </w:p>
    <w:bookmarkEnd w:id="31"/>
    <w:bookmarkStart w:id="32" w:name="整数型のみを使った計算コード"/>
    <w:p>
      <w:pPr>
        <w:pStyle w:val="Heading2"/>
      </w:pPr>
      <w:r>
        <w:rPr>
          <w:rFonts w:hint="eastAsia"/>
        </w:rPr>
        <w:t xml:space="preserve">整数型のみを使った計算（コード）</w:t>
      </w:r>
    </w:p>
    <w:p>
      <w:pPr>
        <w:pStyle w:val="SourceCode"/>
      </w:pPr>
      <w:r>
        <w:rPr>
          <w:rStyle w:val="VerbatimChar"/>
        </w:rPr>
        <w:t xml:space="preserve">print(45 + 18)</w:t>
      </w:r>
      <w:r>
        <w:br/>
      </w:r>
      <w:r>
        <w:rPr>
          <w:rStyle w:val="VerbatimChar"/>
        </w:rPr>
        <w:t xml:space="preserve">print(30 - 12)</w:t>
      </w:r>
      <w:r>
        <w:br/>
      </w:r>
      <w:r>
        <w:rPr>
          <w:rStyle w:val="VerbatimChar"/>
        </w:rPr>
        <w:t xml:space="preserve">print(15 * 6)</w:t>
      </w:r>
      <w:r>
        <w:br/>
      </w:r>
      <w:r>
        <w:rPr>
          <w:rStyle w:val="VerbatimChar"/>
        </w:rPr>
        <w:t xml:space="preserve">print(30 / 3)</w:t>
      </w:r>
      <w:r>
        <w:br/>
      </w:r>
      <w:r>
        <w:rPr>
          <w:rStyle w:val="VerbatimChar"/>
        </w:rPr>
        <w:t xml:space="preserve">print(45 % 8)</w:t>
      </w:r>
    </w:p>
    <w:p>
      <w:pPr>
        <w:pStyle w:val="FirstParagraph"/>
      </w:pPr>
      <w:r>
        <w:t xml:space="preserve">なお、</w:t>
      </w:r>
      <w:r>
        <w:rPr>
          <w:rFonts w:hint="eastAsia"/>
          <w:b/>
          <w:bCs/>
        </w:rPr>
        <w:t xml:space="preserve">演算子の両側には半角スペースを入れると読みやすくなります。</w:t>
      </w:r>
      <w:r>
        <w:t xml:space="preserve"> </w:t>
      </w:r>
      <w:r>
        <w:rPr>
          <w:rFonts w:hint="eastAsia"/>
        </w:rPr>
        <w:t xml:space="preserve">入れなくても動作上は問題ありませんが、本章以降は半角スペースを入れる書き方で統一します。</w:t>
      </w:r>
    </w:p>
    <w:p>
      <w:r>
        <w:pict>
          <v:rect style="width:0;height:1.5pt" o:hralign="center" o:hrstd="t" o:hr="t"/>
        </w:pict>
      </w:r>
    </w:p>
    <w:bookmarkEnd w:id="32"/>
    <w:bookmarkStart w:id="33" w:name="実行結果整数型計算"/>
    <w:p>
      <w:pPr>
        <w:pStyle w:val="Heading2"/>
      </w:pPr>
      <w:r>
        <w:rPr>
          <w:rFonts w:hint="eastAsia"/>
        </w:rPr>
        <w:t xml:space="preserve">実行結果（整数型計算）</w:t>
      </w:r>
    </w:p>
    <w:p>
      <w:pPr>
        <w:pStyle w:val="FirstParagraph"/>
      </w:pPr>
      <w:r>
        <w:rPr>
          <w:rFonts w:hint="eastAsia"/>
        </w:rPr>
        <w:t xml:space="preserve">それでは、入力したコードを実行しましょう。演算結果が表示されればOKです。</w:t>
      </w:r>
    </w:p>
    <w:p>
      <w:pPr>
        <w:pStyle w:val="BodyText"/>
      </w:pPr>
      <w:r>
        <w:t xml:space="preserve">「30 / </w:t>
      </w:r>
      <w:r>
        <w:rPr>
          <w:rFonts w:hint="eastAsia"/>
        </w:rPr>
        <w:t xml:space="preserve">3は割り切れるのに、なぜ10ではなく10.0なの？」と疑問に感じた方もいるでしょう。実は</w:t>
      </w:r>
      <w:r>
        <w:rPr>
          <w:rFonts w:hint="eastAsia"/>
          <w:b/>
          <w:bCs/>
        </w:rPr>
        <w:t xml:space="preserve">Pythonの割り算結果は、割り切れるかどうかに関係なく小数扱い</w:t>
      </w:r>
      <w:r>
        <w:t xml:space="preserve">となります。</w:t>
      </w:r>
    </w:p>
    <w:p>
      <w:r>
        <w:pict>
          <v:rect style="width:0;height:1.5pt" o:hralign="center" o:hrstd="t" o:hr="t"/>
        </w:pict>
      </w:r>
    </w:p>
    <w:bookmarkEnd w:id="33"/>
    <w:bookmarkStart w:id="34" w:name="割り算結果の確認"/>
    <w:p>
      <w:pPr>
        <w:pStyle w:val="Heading2"/>
      </w:pPr>
      <w:r>
        <w:rPr>
          <w:rFonts w:hint="eastAsia"/>
        </w:rPr>
        <w:t xml:space="preserve">割り算結果の確認</w:t>
      </w:r>
    </w:p>
    <w:p>
      <w:pPr>
        <w:pStyle w:val="FirstParagraph"/>
      </w:pPr>
      <w:r>
        <w:rPr>
          <w:rFonts w:hint="eastAsia"/>
        </w:rPr>
        <w:t xml:space="preserve">そのため、10.0と表示されていても誤動作ではありません。納得がいかない方は、以下のコードを実行して確かめましょう。</w:t>
      </w:r>
    </w:p>
    <w:p>
      <w:pPr>
        <w:pStyle w:val="SourceCode"/>
      </w:pPr>
      <w:r>
        <w:rPr>
          <w:rStyle w:val="VerbatimChar"/>
        </w:rPr>
        <w:t xml:space="preserve">print(type(30 / 3))</w:t>
      </w:r>
    </w:p>
    <w:p>
      <w:pPr>
        <w:pStyle w:val="FirstParagraph"/>
      </w:pPr>
      <w:r>
        <w:rPr>
          <w:rFonts w:hint="eastAsia"/>
        </w:rPr>
        <w:t xml:space="preserve">「type」は、()に入ったデータの型を教えてくれる関数です。関数については12章で詳しく学びます。関数というテクニックがあることだけ覚えておいてください。</w:t>
      </w:r>
    </w:p>
    <w:p>
      <w:r>
        <w:pict>
          <v:rect style="width:0;height:1.5pt" o:hralign="center" o:hrstd="t" o:hr="t"/>
        </w:pict>
      </w:r>
    </w:p>
    <w:bookmarkEnd w:id="34"/>
    <w:bookmarkStart w:id="35" w:name="type関数の実行結果"/>
    <w:p>
      <w:pPr>
        <w:pStyle w:val="Heading2"/>
      </w:pPr>
      <w:r>
        <w:rPr>
          <w:rFonts w:hint="eastAsia"/>
        </w:rPr>
        <w:t xml:space="preserve">type関数の実行結果</w:t>
      </w:r>
    </w:p>
    <w:p>
      <w:pPr>
        <w:pStyle w:val="FirstParagraph"/>
      </w:pPr>
      <w:r>
        <w:rPr>
          <w:rFonts w:hint="eastAsia"/>
        </w:rPr>
        <w:t xml:space="preserve">実行結果は、</w:t>
      </w:r>
      <w:r>
        <w:rPr>
          <w:rStyle w:val="VerbatimChar"/>
        </w:rPr>
        <w:t xml:space="preserve">&lt;class 'float'&gt;</w:t>
      </w:r>
      <w:r>
        <w:rPr>
          <w:rFonts w:hint="eastAsia"/>
        </w:rPr>
        <w:t xml:space="preserve">のように表示されるはずです。「30</w:t>
      </w:r>
      <w:r>
        <w:t xml:space="preserve"> / </w:t>
      </w:r>
      <w:r>
        <w:rPr>
          <w:rFonts w:hint="eastAsia"/>
        </w:rPr>
        <w:t xml:space="preserve">3」のデータ型は、int（整数型）ではなくfloat（浮動小数点型）になっていることが確認できます。</w:t>
      </w:r>
    </w:p>
    <w:p>
      <w:r>
        <w:pict>
          <v:rect style="width:0;height:1.5pt" o:hralign="center" o:hrstd="t" o:hr="t"/>
        </w:pict>
      </w:r>
    </w:p>
    <w:bookmarkEnd w:id="35"/>
    <w:bookmarkStart w:id="36" w:name="整数小数が混在する計算"/>
    <w:p>
      <w:pPr>
        <w:pStyle w:val="Heading2"/>
      </w:pPr>
      <w:r>
        <w:rPr>
          <w:rFonts w:hint="eastAsia"/>
        </w:rPr>
        <w:t xml:space="preserve">整数・小数が混在する計算</w:t>
      </w:r>
    </w:p>
    <w:p>
      <w:pPr>
        <w:pStyle w:val="FirstParagraph"/>
      </w:pPr>
      <w:r>
        <w:rPr>
          <w:rFonts w:hint="eastAsia"/>
        </w:rPr>
        <w:t xml:space="preserve">Pythonでは整数同士、小数同士だけでなく、整数と小数が混在する計算も可能です。その場合、整数型は浮動小数点型に変換されるため、結果の値も浮動小数点型になります。</w:t>
      </w:r>
    </w:p>
    <w:p>
      <w:pPr>
        <w:pStyle w:val="BodyText"/>
      </w:pPr>
      <w:r>
        <w:rPr>
          <w:rFonts w:hint="eastAsia"/>
        </w:rPr>
        <w:t xml:space="preserve">では、浮動小数点型を含む計算をしてみましょう。コードセルを追加し、以下のコードを入力してください。</w:t>
      </w:r>
    </w:p>
    <w:p>
      <w:r>
        <w:pict>
          <v:rect style="width:0;height:1.5pt" o:hralign="center" o:hrstd="t" o:hr="t"/>
        </w:pict>
      </w:r>
    </w:p>
    <w:bookmarkEnd w:id="36"/>
    <w:bookmarkStart w:id="37" w:name="整数小数混在の計算コード"/>
    <w:p>
      <w:pPr>
        <w:pStyle w:val="Heading2"/>
      </w:pPr>
      <w:r>
        <w:rPr>
          <w:rFonts w:hint="eastAsia"/>
        </w:rPr>
        <w:t xml:space="preserve">整数・小数混在の計算（コード）</w:t>
      </w:r>
    </w:p>
    <w:p>
      <w:pPr>
        <w:pStyle w:val="SourceCode"/>
      </w:pPr>
      <w:r>
        <w:rPr>
          <w:rStyle w:val="VerbatimChar"/>
        </w:rPr>
        <w:t xml:space="preserve">print(45 + 1.8)</w:t>
      </w:r>
      <w:r>
        <w:br/>
      </w:r>
      <w:r>
        <w:rPr>
          <w:rStyle w:val="VerbatimChar"/>
        </w:rPr>
        <w:t xml:space="preserve">print(3 - 1.2)</w:t>
      </w:r>
      <w:r>
        <w:br/>
      </w:r>
      <w:r>
        <w:rPr>
          <w:rStyle w:val="VerbatimChar"/>
        </w:rPr>
        <w:t xml:space="preserve">print(15 * 0.6)</w:t>
      </w:r>
      <w:r>
        <w:br/>
      </w:r>
      <w:r>
        <w:rPr>
          <w:rStyle w:val="VerbatimChar"/>
        </w:rPr>
        <w:t xml:space="preserve">print(3 / 0.3)</w:t>
      </w:r>
      <w:r>
        <w:br/>
      </w:r>
      <w:r>
        <w:rPr>
          <w:rStyle w:val="VerbatimChar"/>
        </w:rPr>
        <w:t xml:space="preserve">print(45 % 0.8)</w:t>
      </w:r>
    </w:p>
    <w:p>
      <w:r>
        <w:pict>
          <v:rect style="width:0;height:1.5pt" o:hralign="center" o:hrstd="t" o:hr="t"/>
        </w:pict>
      </w:r>
    </w:p>
    <w:bookmarkEnd w:id="37"/>
    <w:bookmarkStart w:id="38" w:name="実行結果混在計算"/>
    <w:p>
      <w:pPr>
        <w:pStyle w:val="Heading2"/>
      </w:pPr>
      <w:r>
        <w:rPr>
          <w:rFonts w:hint="eastAsia"/>
        </w:rPr>
        <w:t xml:space="preserve">実行結果（混在計算）</w:t>
      </w:r>
    </w:p>
    <w:p>
      <w:pPr>
        <w:pStyle w:val="FirstParagraph"/>
      </w:pPr>
      <w:r>
        <w:rPr>
          <w:rFonts w:hint="eastAsia"/>
        </w:rPr>
        <w:t xml:space="preserve">では、コードを実行して結果を確認しましょう。</w:t>
      </w:r>
    </w:p>
    <w:p>
      <w:pPr>
        <w:pStyle w:val="BodyText"/>
      </w:pPr>
      <w:r>
        <w:rPr>
          <w:rFonts w:hint="eastAsia"/>
        </w:rPr>
        <w:t xml:space="preserve">結果の最終行を見てください。45を0.8で割った余りは「0.2」ですが、結果に若干のずれがあります。これは4.2節で学んだとおり、浮動小数点型で誤差が生じるケースです。</w:t>
      </w:r>
    </w:p>
    <w:p>
      <w:pPr>
        <w:pStyle w:val="BodyText"/>
      </w:pPr>
      <w:r>
        <w:rPr>
          <w:rFonts w:hint="eastAsia"/>
        </w:rPr>
        <w:t xml:space="preserve">0.8は厳密には「0.8の近似値」であるため、割ったときに若干の誤差が発生しています。割り算や剰余演算（割った余りを求める計算）ではこうした誤差が発生しやすいため、覚えておきましょう。</w:t>
      </w:r>
    </w:p>
    <w:p>
      <w:r>
        <w:pict>
          <v:rect style="width:0;height:1.5pt" o:hralign="center" o:hrstd="t" o:hr="t"/>
        </w:pict>
      </w:r>
    </w:p>
    <w:bookmarkEnd w:id="38"/>
    <w:bookmarkStart w:id="39" w:name="文字列を連結してみよう"/>
    <w:p>
      <w:pPr>
        <w:pStyle w:val="Heading2"/>
      </w:pPr>
      <w:r>
        <w:rPr>
          <w:rFonts w:hint="eastAsia"/>
        </w:rPr>
        <w:t xml:space="preserve">文字列を連結してみよう</w:t>
      </w:r>
    </w:p>
    <w:p>
      <w:pPr>
        <w:pStyle w:val="FirstParagraph"/>
      </w:pPr>
      <w:r>
        <w:rPr>
          <w:rFonts w:hint="eastAsia"/>
        </w:rPr>
        <w:t xml:space="preserve">次は文字列を連結してみましょう。</w:t>
      </w:r>
    </w:p>
    <w:p>
      <w:r>
        <w:pict>
          <v:rect style="width:0;height:1.5pt" o:hralign="center" o:hrstd="t" o:hr="t"/>
        </w:pict>
      </w:r>
    </w:p>
    <w:bookmarkEnd w:id="39"/>
    <w:bookmarkStart w:id="40" w:name="文字列の連結方法"/>
    <w:p>
      <w:pPr>
        <w:pStyle w:val="Heading2"/>
      </w:pPr>
      <w:r>
        <w:rPr>
          <w:rFonts w:hint="eastAsia"/>
        </w:rPr>
        <w:t xml:space="preserve">文字列の連結方法</w:t>
      </w:r>
    </w:p>
    <w:p>
      <w:pPr>
        <w:pStyle w:val="FirstParagraph"/>
      </w:pPr>
      <w:r>
        <w:rPr>
          <w:rFonts w:hint="eastAsia"/>
        </w:rPr>
        <w:t xml:space="preserve">Pythonで文字列を連結する主な方法は、以下の2つです。</w:t>
      </w:r>
    </w:p>
    <w:p>
      <w:pPr>
        <w:pStyle w:val="Compact"/>
        <w:numPr>
          <w:ilvl w:val="0"/>
          <w:numId w:val="1004"/>
        </w:numPr>
      </w:pPr>
      <w:r>
        <w:t xml:space="preserve">「+」でつなげる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文字列をそのまま並べる</w:t>
      </w:r>
    </w:p>
    <w:p>
      <w:pPr>
        <w:pStyle w:val="FirstParagraph"/>
      </w:pPr>
      <w:r>
        <w:rPr>
          <w:rFonts w:hint="eastAsia"/>
        </w:rPr>
        <w:t xml:space="preserve">実際に連結してみましょう。コードセルを追加し、以下のコードを入力してください。</w:t>
      </w:r>
    </w:p>
    <w:p>
      <w:r>
        <w:pict>
          <v:rect style="width:0;height:1.5pt" o:hralign="center" o:hrstd="t" o:hr="t"/>
        </w:pict>
      </w:r>
    </w:p>
    <w:bookmarkEnd w:id="40"/>
    <w:bookmarkStart w:id="41" w:name="文字列連結のコード"/>
    <w:p>
      <w:pPr>
        <w:pStyle w:val="Heading2"/>
      </w:pPr>
      <w:r>
        <w:rPr>
          <w:rFonts w:hint="eastAsia"/>
        </w:rPr>
        <w:t xml:space="preserve">文字列連結のコード</w:t>
      </w:r>
    </w:p>
    <w:p>
      <w:pPr>
        <w:pStyle w:val="SourceCode"/>
      </w:pPr>
      <w:r>
        <w:rPr>
          <w:rStyle w:val="VerbatimChar"/>
          <w:rFonts w:hint="eastAsia"/>
        </w:rPr>
        <w:t xml:space="preserve">print("今日の天気は"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"晴れ")</w:t>
      </w:r>
      <w:r>
        <w:br/>
      </w:r>
      <w:r>
        <w:rPr>
          <w:rStyle w:val="VerbatimChar"/>
          <w:rFonts w:hint="eastAsia"/>
        </w:rPr>
        <w:t xml:space="preserve">print("今日の天気は"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"曇り")</w:t>
      </w:r>
    </w:p>
    <w:p>
      <w:r>
        <w:pict>
          <v:rect style="width:0;height:1.5pt" o:hralign="center" o:hrstd="t" o:hr="t"/>
        </w:pict>
      </w:r>
    </w:p>
    <w:bookmarkEnd w:id="41"/>
    <w:bookmarkStart w:id="42" w:name="文字列連結の実行結果"/>
    <w:p>
      <w:pPr>
        <w:pStyle w:val="Heading2"/>
      </w:pPr>
      <w:r>
        <w:rPr>
          <w:rFonts w:hint="eastAsia"/>
        </w:rPr>
        <w:t xml:space="preserve">文字列連結の実行結果</w:t>
      </w:r>
    </w:p>
    <w:p>
      <w:pPr>
        <w:pStyle w:val="FirstParagraph"/>
      </w:pPr>
      <w:r>
        <w:rPr>
          <w:rFonts w:hint="eastAsia"/>
        </w:rPr>
        <w:t xml:space="preserve">では、コードを実行して結果を確認しましょう。</w:t>
      </w:r>
    </w:p>
    <w:p>
      <w:pPr>
        <w:pStyle w:val="BodyText"/>
      </w:pPr>
      <w:r>
        <w:rPr>
          <w:rFonts w:hint="eastAsia"/>
        </w:rPr>
        <w:t xml:space="preserve">どちらの書き方でも、2つの文字列が連結して表示されました。</w:t>
      </w:r>
    </w:p>
    <w:p>
      <w:pPr>
        <w:pStyle w:val="BodyText"/>
      </w:pPr>
      <w:r>
        <w:t xml:space="preserve">ただし、</w:t>
      </w:r>
      <w:r>
        <w:rPr>
          <w:rFonts w:hint="eastAsia"/>
          <w:b/>
          <w:bCs/>
        </w:rPr>
        <w:t xml:space="preserve">前者の「+」を用いる書き方を推奨</w:t>
      </w:r>
      <w:r>
        <w:rPr>
          <w:rFonts w:hint="eastAsia"/>
        </w:rPr>
        <w:t xml:space="preserve">します。「変数」（データの箱）で文字列を扱う場合、後者の並べる書き方はできないためです。詳しくは5章で詳しく学びましょう。</w:t>
      </w:r>
    </w:p>
    <w:p>
      <w:r>
        <w:pict>
          <v:rect style="width:0;height:1.5pt" o:hralign="center" o:hrstd="t" o:hr="t"/>
        </w:pict>
      </w:r>
    </w:p>
    <w:bookmarkEnd w:id="42"/>
    <w:bookmarkStart w:id="43" w:name="文字列と数値を連結したい場合"/>
    <w:p>
      <w:pPr>
        <w:pStyle w:val="Heading2"/>
      </w:pPr>
      <w:r>
        <w:rPr>
          <w:rFonts w:hint="eastAsia"/>
        </w:rPr>
        <w:t xml:space="preserve">文字列と数値を連結したい場合</w:t>
      </w:r>
    </w:p>
    <w:p>
      <w:pPr>
        <w:pStyle w:val="FirstParagraph"/>
      </w:pPr>
      <w:r>
        <w:rPr>
          <w:rFonts w:hint="eastAsia"/>
        </w:rPr>
        <w:t xml:space="preserve">文字列と数値を連結する場合、上記の連結方法だとエラーとなってしまいます。文字列と数値では「+」の扱い方が異なり、うまく処理できないためです。</w:t>
      </w:r>
    </w:p>
    <w:p>
      <w:pPr>
        <w:pStyle w:val="BodyText"/>
      </w:pPr>
      <w:r>
        <w:rPr>
          <w:rFonts w:hint="eastAsia"/>
        </w:rPr>
        <w:t xml:space="preserve">文字列と数値を連結したいなら、数値を文字列に変換する必要があります。具体的には、「str関数」を用います。</w:t>
      </w:r>
    </w:p>
    <w:p>
      <w:r>
        <w:pict>
          <v:rect style="width:0;height:1.5pt" o:hralign="center" o:hrstd="t" o:hr="t"/>
        </w:pict>
      </w:r>
    </w:p>
    <w:bookmarkEnd w:id="43"/>
    <w:bookmarkStart w:id="44" w:name="str関数を使った連結"/>
    <w:p>
      <w:pPr>
        <w:pStyle w:val="Heading2"/>
      </w:pPr>
      <w:r>
        <w:rPr>
          <w:rFonts w:hint="eastAsia"/>
        </w:rPr>
        <w:t xml:space="preserve">str関数を使った連結</w:t>
      </w:r>
    </w:p>
    <w:p>
      <w:pPr>
        <w:pStyle w:val="FirstParagraph"/>
      </w:pPr>
      <w:r>
        <w:rPr>
          <w:rFonts w:hint="eastAsia"/>
        </w:rPr>
        <w:t xml:space="preserve">実際にやってみましょう。コードセルを追加し、以下のコードを入力してください。</w:t>
      </w:r>
    </w:p>
    <w:p>
      <w:pPr>
        <w:pStyle w:val="SourceCode"/>
      </w:pPr>
      <w:r>
        <w:rPr>
          <w:rStyle w:val="VerbatimChar"/>
          <w:rFonts w:hint="eastAsia"/>
        </w:rPr>
        <w:t xml:space="preserve">print("降水確率"</w:t>
      </w:r>
      <w:r>
        <w:rPr>
          <w:rStyle w:val="VerbatimChar"/>
        </w:rPr>
        <w:t xml:space="preserve"> + str(50) + </w:t>
      </w:r>
      <w:r>
        <w:rPr>
          <w:rStyle w:val="VerbatimChar"/>
          <w:rFonts w:hint="eastAsia"/>
        </w:rPr>
        <w:t xml:space="preserve">"％"</w:t>
      </w:r>
      <w:r>
        <w:rPr>
          <w:rStyle w:val="VerbatimChar"/>
        </w:rPr>
        <w:t xml:space="preserve"> )</w:t>
      </w:r>
    </w:p>
    <w:p>
      <w:r>
        <w:pict>
          <v:rect style="width:0;height:1.5pt" o:hralign="center" o:hrstd="t" o:hr="t"/>
        </w:pict>
      </w:r>
    </w:p>
    <w:bookmarkEnd w:id="44"/>
    <w:bookmarkStart w:id="45" w:name="str関数の実行結果"/>
    <w:p>
      <w:pPr>
        <w:pStyle w:val="Heading2"/>
      </w:pPr>
      <w:r>
        <w:rPr>
          <w:rFonts w:hint="eastAsia"/>
        </w:rPr>
        <w:t xml:space="preserve">str関数の実行結果</w:t>
      </w:r>
    </w:p>
    <w:p>
      <w:pPr>
        <w:pStyle w:val="FirstParagraph"/>
      </w:pPr>
      <w:r>
        <w:rPr>
          <w:rFonts w:hint="eastAsia"/>
        </w:rPr>
        <w:t xml:space="preserve">では、コードを実行して結果を確認しましょう。</w:t>
      </w:r>
    </w:p>
    <w:p>
      <w:pPr>
        <w:pStyle w:val="BodyText"/>
      </w:pPr>
      <w:r>
        <w:rPr>
          <w:rFonts w:hint="eastAsia"/>
        </w:rPr>
        <w:t xml:space="preserve">「50」という数値がstr関数により文字列に変換されて、前後の文字列と連結できました。文字列を扱ううえでstr関数は便利なので、覚えておきましょう。</w:t>
      </w:r>
    </w:p>
    <w:p>
      <w:r>
        <w:pict>
          <v:rect style="width:0;height:1.5pt" o:hralign="center" o:hrstd="t" o:hr="t"/>
        </w:pict>
      </w:r>
    </w:p>
    <w:bookmarkEnd w:id="45"/>
    <w:bookmarkStart w:id="46" w:name="同じ文字列を繰り返し連結したい場合"/>
    <w:p>
      <w:pPr>
        <w:pStyle w:val="Heading2"/>
      </w:pPr>
      <w:r>
        <w:rPr>
          <w:rFonts w:hint="eastAsia"/>
        </w:rPr>
        <w:t xml:space="preserve">同じ文字列を繰り返し連結したい場合</w:t>
      </w:r>
    </w:p>
    <w:p>
      <w:pPr>
        <w:pStyle w:val="FirstParagraph"/>
      </w:pPr>
      <w:r>
        <w:rPr>
          <w:rFonts w:hint="eastAsia"/>
        </w:rPr>
        <w:t xml:space="preserve">連結する文字列がすべて同じ内容の場合、「*」を用いて繰り返すことが可能です。</w:t>
      </w:r>
    </w:p>
    <w:p>
      <w:pPr>
        <w:pStyle w:val="BodyText"/>
      </w:pPr>
      <w:r>
        <w:rPr>
          <w:rFonts w:hint="eastAsia"/>
        </w:rPr>
        <w:t xml:space="preserve">実際にやってみましょう。コードセルを追加し、以下のコードを入力してください。</w:t>
      </w:r>
    </w:p>
    <w:p>
      <w:r>
        <w:pict>
          <v:rect style="width:0;height:1.5pt" o:hralign="center" o:hrstd="t" o:hr="t"/>
        </w:pict>
      </w:r>
    </w:p>
    <w:bookmarkEnd w:id="46"/>
    <w:bookmarkStart w:id="47" w:name="文字列の繰り返しコード"/>
    <w:p>
      <w:pPr>
        <w:pStyle w:val="Heading2"/>
      </w:pPr>
      <w:r>
        <w:rPr>
          <w:rFonts w:hint="eastAsia"/>
        </w:rPr>
        <w:t xml:space="preserve">文字列の繰り返しコード</w:t>
      </w:r>
    </w:p>
    <w:p>
      <w:pPr>
        <w:pStyle w:val="SourceCode"/>
      </w:pPr>
      <w:r>
        <w:rPr>
          <w:rStyle w:val="VerbatimChar"/>
          <w:rFonts w:hint="eastAsia"/>
        </w:rPr>
        <w:t xml:space="preserve">print("晴れ"</w:t>
      </w:r>
      <w:r>
        <w:rPr>
          <w:rStyle w:val="VerbatimChar"/>
        </w:rPr>
        <w:t xml:space="preserve"> * 5)</w:t>
      </w:r>
      <w:r>
        <w:br/>
      </w:r>
      <w:r>
        <w:rPr>
          <w:rStyle w:val="VerbatimChar"/>
          <w:rFonts w:hint="eastAsia"/>
        </w:rPr>
        <w:t xml:space="preserve">print("晴れ"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"晴れ"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"晴れ"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"晴れ"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"晴れ")</w:t>
      </w:r>
    </w:p>
    <w:p>
      <w:pPr>
        <w:pStyle w:val="FirstParagraph"/>
      </w:pPr>
      <w:r>
        <w:rPr>
          <w:rFonts w:hint="eastAsia"/>
        </w:rPr>
        <w:t xml:space="preserve">1行目は、「</w:t>
      </w:r>
      <w:r>
        <w:rPr>
          <w:rFonts w:hint="eastAsia"/>
        </w:rPr>
        <w:t xml:space="preserve">“晴れ”</w:t>
      </w:r>
      <w:r>
        <w:rPr>
          <w:rFonts w:hint="eastAsia"/>
        </w:rPr>
        <w:t xml:space="preserve">を5回繰り返して表示する」という処理です。2行目は、前述した「+」で”晴れ”を5つ連結しています。</w:t>
      </w:r>
    </w:p>
    <w:p>
      <w:r>
        <w:pict>
          <v:rect style="width:0;height:1.5pt" o:hralign="center" o:hrstd="t" o:hr="t"/>
        </w:pict>
      </w:r>
    </w:p>
    <w:bookmarkEnd w:id="47"/>
    <w:bookmarkStart w:id="48" w:name="文字列繰り返しの実行結果"/>
    <w:p>
      <w:pPr>
        <w:pStyle w:val="Heading2"/>
      </w:pPr>
      <w:r>
        <w:rPr>
          <w:rFonts w:hint="eastAsia"/>
        </w:rPr>
        <w:t xml:space="preserve">文字列繰り返しの実行結果</w:t>
      </w:r>
    </w:p>
    <w:p>
      <w:pPr>
        <w:pStyle w:val="FirstParagraph"/>
      </w:pPr>
      <w:r>
        <w:rPr>
          <w:rFonts w:hint="eastAsia"/>
        </w:rPr>
        <w:t xml:space="preserve">では、コードを実行して結果を確認しましょう。</w:t>
      </w:r>
    </w:p>
    <w:p>
      <w:pPr>
        <w:pStyle w:val="BodyText"/>
      </w:pPr>
      <w:r>
        <w:rPr>
          <w:rFonts w:hint="eastAsia"/>
        </w:rPr>
        <w:t xml:space="preserve">どちらの書き方でも、</w:t>
      </w:r>
      <w:r>
        <w:rPr>
          <w:rFonts w:hint="eastAsia"/>
        </w:rPr>
        <w:t xml:space="preserve">“晴れ”</w:t>
      </w:r>
      <w:r>
        <w:rPr>
          <w:rFonts w:hint="eastAsia"/>
        </w:rPr>
        <w:t xml:space="preserve">を5回繰り返して表示できました。このように、同じ文字列を複数回繰り返す場合は「*」を用いるほうがスマートです。</w:t>
      </w:r>
    </w:p>
    <w:p>
      <w:r>
        <w:pict>
          <v:rect style="width:0;height:1.5pt" o:hralign="center" o:hrstd="t" o:hr="t"/>
        </w:pict>
      </w:r>
    </w:p>
    <w:bookmarkEnd w:id="48"/>
    <w:bookmarkStart w:id="49" w:name="まとめ"/>
    <w:p>
      <w:pPr>
        <w:pStyle w:val="Heading2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本章では以下の内容を学習しました。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Pythonにおける主なデータの種類（データ型）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文字列型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整数型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浮動小数点型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論理型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整数型や浮動小数点型に算術演算子を使えば四則演算できる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文字列型を「+」でつなげるか、並べると連結できる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文字列と数値を連結する場合は、str関数で数値を文字列に変換する必要がある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同じ文字列を連結する場合は、「*」を使えば文字列を繰り返せる</w:t>
      </w:r>
    </w:p>
    <w:p>
      <w:r>
        <w:pict>
          <v:rect style="width:0;height:1.5pt" o:hralign="center" o:hrstd="t" o:hr="t"/>
        </w:pict>
      </w:r>
    </w:p>
    <w:bookmarkEnd w:id="49"/>
    <w:bookmarkStart w:id="50" w:name="算術演算子まとめ"/>
    <w:p>
      <w:pPr>
        <w:pStyle w:val="Heading2"/>
      </w:pPr>
      <w:r>
        <w:rPr>
          <w:rFonts w:hint="eastAsia"/>
        </w:rPr>
        <w:t xml:space="preserve">算術演算子まとめ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算術演算子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例（出力結果）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左の値と右の値を</w:t>
            </w:r>
            <w:r>
              <w:rPr>
                <w:rFonts w:hint="eastAsia"/>
                <w:b/>
                <w:bCs/>
              </w:rPr>
              <w:t xml:space="preserve">足す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45 + </w:t>
            </w:r>
            <w:r>
              <w:rPr>
                <w:rFonts w:hint="eastAsia"/>
              </w:rPr>
              <w:t xml:space="preserve">18（63）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左の値から右の値を</w:t>
            </w:r>
            <w:r>
              <w:rPr>
                <w:rFonts w:hint="eastAsia"/>
                <w:b/>
                <w:bCs/>
              </w:rPr>
              <w:t xml:space="preserve">引く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30 - </w:t>
            </w:r>
            <w:r>
              <w:rPr>
                <w:rFonts w:hint="eastAsia"/>
              </w:rPr>
              <w:t xml:space="preserve">12（18）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左の値と右の値を</w:t>
            </w:r>
            <w:r>
              <w:rPr>
                <w:rFonts w:hint="eastAsia"/>
                <w:b/>
                <w:bCs/>
              </w:rPr>
              <w:t xml:space="preserve">掛ける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15 * </w:t>
            </w:r>
            <w:r>
              <w:rPr>
                <w:rFonts w:hint="eastAsia"/>
              </w:rPr>
              <w:t xml:space="preserve">6（90）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左の値を右の値で</w:t>
            </w:r>
            <w:r>
              <w:rPr>
                <w:rFonts w:hint="eastAsia"/>
                <w:b/>
                <w:bCs/>
              </w:rPr>
              <w:t xml:space="preserve">割る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30 / </w:t>
            </w:r>
            <w:r>
              <w:rPr>
                <w:rFonts w:hint="eastAsia"/>
              </w:rPr>
              <w:t xml:space="preserve">3（10）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左の値を右の値で割った</w:t>
            </w:r>
            <w:r>
              <w:rPr>
                <w:rFonts w:hint="eastAsia"/>
                <w:b/>
                <w:bCs/>
              </w:rPr>
              <w:t xml:space="preserve">余り</w:t>
            </w:r>
            <w:r>
              <w:rPr>
                <w:rFonts w:hint="eastAsia"/>
              </w:rPr>
              <w:t xml:space="preserve">を求める。</w:t>
            </w:r>
          </w:p>
        </w:tc>
        <w:tc>
          <w:tcPr/>
          <w:p>
            <w:pPr>
              <w:pStyle w:val="Compact"/>
            </w:pPr>
            <w:r>
              <w:t xml:space="preserve">45 % </w:t>
            </w:r>
            <w:r>
              <w:rPr>
                <w:rFonts w:hint="eastAsia"/>
              </w:rPr>
              <w:t xml:space="preserve">8（5）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次章では、変数について学びます。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データの扱い方を理解しよう</dc:title>
  <dc:creator>講師名</dc:creator>
  <cp:keywords/>
  <dcterms:created xsi:type="dcterms:W3CDTF">2025-09-24T11:35:27Z</dcterms:created>
  <dcterms:modified xsi:type="dcterms:W3CDTF">2025-09-24T11:35:27Z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2025-01-01</vt:lpwstr>
  </property>
  <property fmtid="{D5CDD505-2E9C-101B-9397-08002B2CF9AE}" pid="3" name="subtitle">
    <vt:lpwstr>第4章</vt:lpwstr>
  </property>
</Properties>
</file>