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4CB1" w14:textId="4D7B56E5" w:rsidR="00A90366" w:rsidRPr="00154858" w:rsidRDefault="00D21B43" w:rsidP="00154858">
      <w:pPr>
        <w:jc w:val="center"/>
        <w:rPr>
          <w:b/>
          <w:bCs/>
        </w:rPr>
      </w:pPr>
      <w:r w:rsidRPr="00154858">
        <w:rPr>
          <w:b/>
          <w:bCs/>
        </w:rPr>
        <w:t>Layer normalization</w:t>
      </w:r>
    </w:p>
    <w:p w14:paraId="7788DD86" w14:textId="52E30543" w:rsidR="00D21B43" w:rsidRDefault="00D21B43">
      <w:r>
        <w:t>======================================================================</w:t>
      </w:r>
    </w:p>
    <w:p w14:paraId="4520755F" w14:textId="68D2B0DD" w:rsidR="00D21B43" w:rsidRPr="00D21B43" w:rsidRDefault="00D21B43">
      <w:r w:rsidRPr="00D21B43">
        <w:t>Layer Normalization is a technique used in Transformers to stabilize and accelerate training by normalizing the inputs across the features for each token independently.</w:t>
      </w:r>
    </w:p>
    <w:p w14:paraId="1125487A" w14:textId="00E2EC03" w:rsidR="00D21B43" w:rsidRDefault="00D21B43">
      <w:r w:rsidRPr="00D21B43">
        <w:t xml:space="preserve">Layer Normalization (LayerNorm) normalizes the values within each individual token (or data point), </w:t>
      </w:r>
      <w:r w:rsidRPr="00D21B43">
        <w:rPr>
          <w:highlight w:val="green"/>
        </w:rPr>
        <w:t>rather than across the batch</w:t>
      </w:r>
      <w:r w:rsidRPr="00D21B43">
        <w:t xml:space="preserve"> (like BatchNorm does).</w:t>
      </w:r>
    </w:p>
    <w:p w14:paraId="34902C90" w14:textId="4037A92D" w:rsidR="00D21B43" w:rsidRDefault="00F32A3B">
      <w:r>
        <w:t>--------------------------------------------------------------------------------------------------------------</w:t>
      </w:r>
    </w:p>
    <w:p w14:paraId="2E40A83A" w14:textId="5A4AE16B" w:rsidR="00F32A3B" w:rsidRDefault="00F32A3B" w:rsidP="00AC515D">
      <w:pPr>
        <w:jc w:val="center"/>
      </w:pPr>
      <w:r w:rsidRPr="00F32A3B">
        <w:drawing>
          <wp:inline distT="0" distB="0" distL="0" distR="0" wp14:anchorId="05B6B9F0" wp14:editId="6E8C6F01">
            <wp:extent cx="4638675" cy="2635999"/>
            <wp:effectExtent l="19050" t="19050" r="9525" b="12065"/>
            <wp:docPr id="13009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777" cy="26411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C311F" w14:textId="43900505" w:rsidR="00F32A3B" w:rsidRDefault="00F32A3B">
      <w:r>
        <w:t>--------------------------------------------------------------------------------------------------------------</w:t>
      </w:r>
    </w:p>
    <w:p w14:paraId="3311F44C" w14:textId="77777777" w:rsidR="00964CE6" w:rsidRPr="00964CE6" w:rsidRDefault="00964CE6" w:rsidP="00964CE6">
      <w:pPr>
        <w:rPr>
          <w:b/>
          <w:bCs/>
        </w:rPr>
      </w:pPr>
      <w:r w:rsidRPr="00964CE6">
        <w:rPr>
          <w:b/>
          <w:bCs/>
        </w:rPr>
        <w:t>Why is it used in Transformers?</w:t>
      </w:r>
    </w:p>
    <w:p w14:paraId="52D5DDDA" w14:textId="77777777" w:rsidR="00964CE6" w:rsidRPr="00964CE6" w:rsidRDefault="00964CE6" w:rsidP="00964CE6">
      <w:r w:rsidRPr="00964CE6">
        <w:t xml:space="preserve">Transformers don't process sequences sequentially (like RNNs), and they often deal with variable-length inputs. BatchNorm is sensitive to batch sizes and order, so </w:t>
      </w:r>
      <w:r w:rsidRPr="00964CE6">
        <w:rPr>
          <w:b/>
          <w:bCs/>
        </w:rPr>
        <w:t>LayerNorm is preferred</w:t>
      </w:r>
      <w:r w:rsidRPr="00964CE6">
        <w:t xml:space="preserve"> because:</w:t>
      </w:r>
    </w:p>
    <w:p w14:paraId="71ACD0A7" w14:textId="77777777" w:rsidR="00964CE6" w:rsidRPr="00964CE6" w:rsidRDefault="00964CE6" w:rsidP="007F5D78">
      <w:pPr>
        <w:numPr>
          <w:ilvl w:val="0"/>
          <w:numId w:val="1"/>
        </w:numPr>
        <w:spacing w:after="0"/>
        <w:ind w:left="714" w:hanging="357"/>
      </w:pPr>
      <w:r w:rsidRPr="00964CE6">
        <w:t>It works the same regardless of batch size.</w:t>
      </w:r>
    </w:p>
    <w:p w14:paraId="0DCD9C6B" w14:textId="77777777" w:rsidR="00964CE6" w:rsidRPr="00964CE6" w:rsidRDefault="00964CE6" w:rsidP="007F5D78">
      <w:pPr>
        <w:numPr>
          <w:ilvl w:val="0"/>
          <w:numId w:val="1"/>
        </w:numPr>
        <w:spacing w:after="0"/>
        <w:ind w:left="714" w:hanging="357"/>
      </w:pPr>
      <w:r w:rsidRPr="00964CE6">
        <w:t>It stabilizes the training dynamics.</w:t>
      </w:r>
    </w:p>
    <w:p w14:paraId="23F67131" w14:textId="77777777" w:rsidR="00964CE6" w:rsidRDefault="00964CE6" w:rsidP="007F5D78">
      <w:pPr>
        <w:numPr>
          <w:ilvl w:val="0"/>
          <w:numId w:val="1"/>
        </w:numPr>
        <w:spacing w:after="0"/>
        <w:ind w:left="714" w:hanging="357"/>
      </w:pPr>
      <w:r w:rsidRPr="00964CE6">
        <w:t>It improves convergence.</w:t>
      </w:r>
    </w:p>
    <w:p w14:paraId="13C22606" w14:textId="1352BC65" w:rsidR="00E45FC9" w:rsidRPr="00964CE6" w:rsidRDefault="00E45FC9" w:rsidP="00E45FC9">
      <w:pPr>
        <w:spacing w:after="0"/>
      </w:pPr>
      <w:r>
        <w:t>--------------------------------------------------------------------------------------------------------------</w:t>
      </w:r>
    </w:p>
    <w:p w14:paraId="19ABCD78" w14:textId="3D807246" w:rsidR="00D21B43" w:rsidRDefault="004F6FEB">
      <w:r w:rsidRPr="004F6FEB">
        <w:lastRenderedPageBreak/>
        <w:drawing>
          <wp:inline distT="0" distB="0" distL="0" distR="0" wp14:anchorId="03ACC6D1" wp14:editId="555ABF05">
            <wp:extent cx="5124450" cy="3638550"/>
            <wp:effectExtent l="0" t="0" r="0" b="0"/>
            <wp:docPr id="214189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91598" name=""/>
                    <pic:cNvPicPr/>
                  </pic:nvPicPr>
                  <pic:blipFill rotWithShape="1">
                    <a:blip r:embed="rId6"/>
                    <a:srcRect b="8831"/>
                    <a:stretch/>
                  </pic:blipFill>
                  <pic:spPr bwMode="auto">
                    <a:xfrm>
                      <a:off x="0" y="0"/>
                      <a:ext cx="5125165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CE601" w14:textId="69D92F43" w:rsidR="00535471" w:rsidRDefault="00535471" w:rsidP="00535471">
      <w:pPr>
        <w:jc w:val="center"/>
      </w:pPr>
      <w:r w:rsidRPr="00535471">
        <w:drawing>
          <wp:inline distT="0" distB="0" distL="0" distR="0" wp14:anchorId="4BF71081" wp14:editId="604105AB">
            <wp:extent cx="2229161" cy="371527"/>
            <wp:effectExtent l="0" t="0" r="0" b="9525"/>
            <wp:docPr id="4914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19CB" w14:textId="1354E106" w:rsidR="00C7179C" w:rsidRDefault="00C7179C">
      <w:r w:rsidRPr="00C7179C">
        <w:drawing>
          <wp:inline distT="0" distB="0" distL="0" distR="0" wp14:anchorId="3A4965B7" wp14:editId="2CD002B6">
            <wp:extent cx="3810532" cy="857370"/>
            <wp:effectExtent l="0" t="0" r="0" b="0"/>
            <wp:docPr id="6907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884" w14:textId="77777777" w:rsidR="007F5D78" w:rsidRPr="00D21B43" w:rsidRDefault="007F5D78"/>
    <w:sectPr w:rsidR="007F5D78" w:rsidRPr="00D2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71661"/>
    <w:multiLevelType w:val="multilevel"/>
    <w:tmpl w:val="7C0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4"/>
    <w:rsid w:val="00154858"/>
    <w:rsid w:val="004F6FEB"/>
    <w:rsid w:val="00535471"/>
    <w:rsid w:val="007F5D78"/>
    <w:rsid w:val="00964CE6"/>
    <w:rsid w:val="00976564"/>
    <w:rsid w:val="00A26AC4"/>
    <w:rsid w:val="00A87DAE"/>
    <w:rsid w:val="00A90366"/>
    <w:rsid w:val="00AC515D"/>
    <w:rsid w:val="00B355DD"/>
    <w:rsid w:val="00C17DFD"/>
    <w:rsid w:val="00C7179C"/>
    <w:rsid w:val="00D21B43"/>
    <w:rsid w:val="00E45FC9"/>
    <w:rsid w:val="00EF1ACE"/>
    <w:rsid w:val="00F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05B2"/>
  <w15:chartTrackingRefBased/>
  <w15:docId w15:val="{B8ADB73B-387A-48D3-928F-905CB28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13</cp:revision>
  <dcterms:created xsi:type="dcterms:W3CDTF">2025-04-13T09:27:00Z</dcterms:created>
  <dcterms:modified xsi:type="dcterms:W3CDTF">2025-04-13T09:46:00Z</dcterms:modified>
</cp:coreProperties>
</file>