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sy306exii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SPECIFICATION BLUEPRINT: DOCUMENT 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yi1fu3nqs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AGILE SPRINT PLAN &amp; WORK BREAKDOWN STRUCTURE (WBS)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Enterprise Human Resource Management System (HRMS)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Timeline:</w:t>
      </w:r>
      <w:r w:rsidDel="00000000" w:rsidR="00000000" w:rsidRPr="00000000">
        <w:rPr>
          <w:rtl w:val="0"/>
        </w:rPr>
        <w:t xml:space="preserve"> 6 Months (24 Weeks / 12 Sprints)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Duration:</w:t>
      </w:r>
      <w:r w:rsidDel="00000000" w:rsidR="00000000" w:rsidRPr="00000000">
        <w:rPr>
          <w:rtl w:val="0"/>
        </w:rPr>
        <w:t xml:space="preserve"> 2 Weeks (10 Working Days per Sprint)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Target Architecture:</w:t>
      </w:r>
      <w:r w:rsidDel="00000000" w:rsidR="00000000" w:rsidRPr="00000000">
        <w:rPr>
          <w:rtl w:val="0"/>
        </w:rPr>
        <w:t xml:space="preserve"> Phased Feature Delivery Pipeline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gdnsttmv5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AGILE ROLES &amp; SPRINT MECHANICS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execute this massive scope with a lean development team (1 Lead Full-Stack Engineer, 1 Backend DRF Engineer, 1 Frontend React Engineer), the team must adhere to the following sprint delivery schedule: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1: Sprint Planning &amp; Task Allocation.</w:t>
      </w:r>
      <w:r w:rsidDel="00000000" w:rsidR="00000000" w:rsidRPr="00000000">
        <w:rPr>
          <w:rtl w:val="0"/>
        </w:rPr>
        <w:t xml:space="preserve"> Estimate individual sub-tasks in story points. Backlog items are broken down until no single development task exceeds 3 days of effort.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 2–9: Active Development &amp; Daily Standup.</w:t>
      </w:r>
      <w:r w:rsidDel="00000000" w:rsidR="00000000" w:rsidRPr="00000000">
        <w:rPr>
          <w:rtl w:val="0"/>
        </w:rPr>
        <w:t xml:space="preserve"> Daily 15-minute syncs to identify blockers. Code is committed in small, isolated feature branches, triggering automatic testing pipelines.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10: Sprint Review &amp; Retrospective.</w:t>
      </w:r>
      <w:r w:rsidDel="00000000" w:rsidR="00000000" w:rsidRPr="00000000">
        <w:rPr>
          <w:rtl w:val="0"/>
        </w:rPr>
        <w:t xml:space="preserve"> Live demonstrations of the working software increment built during the sprint. Code is merged into the staging branch only after passing QA validation.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lc89beks1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12-SPRINT DEVELOPMENT SCHEDULE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tzzautss7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PHASE 1: CORE FOUNDATION &amp; RBAC ARCHITECTURE (MONTHS 1–2)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ya3nrr5p5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1: System Baseline, Session Architecture &amp; Identity Management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Tasks: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Initialize the Django REST Framework project with production-grade environment configurations.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the PostgreSQL database cluster and run the foundational master lookup schemas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system_roles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company_structures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JWT stateless authentication endpoints integrated with corporate AD/LDAP simulation logic and local database fallback routines.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the Redis storage broker and implement token revocation logic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/api/v1/auth/logout/</w:t>
      </w:r>
      <w:r w:rsidDel="00000000" w:rsidR="00000000" w:rsidRPr="00000000">
        <w:rPr>
          <w:rtl w:val="0"/>
        </w:rPr>
        <w:t xml:space="preserve"> using structural token identifiers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jti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Tasks: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Scaffold the React Vite application structure, configure routing guards, and install the Tailwind CSS UI component framework.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user login layouts featuring comprehensive global error boundary state management and integration handlers for token refresh loops.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v1ylh6gxp9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2: Core HR Master Registry &amp; Security Layer (SOW Module 4.1)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Tasks: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CRUD endpoints for the primary employee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) and documents mapping layer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employee_documents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the application-layer symmetric AES-256 field-level encryption system to protect sensitive PII inputs (Bank details, National IDs).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a login throttling middleware that tracks failed login attempts and flags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is_locked_out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for 30 minutes after 5 continuous validation failures.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the custom Django database middleware layer to capture changes in an append-only historical audit ledger.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Tasks: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the Employee Profile Grid Console interface.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multi-tab forms with real-time schema validation for capturing employee personal master fields, including front-end digit masking filters for sensitive identifiers.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wue3ygno223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3: Organization Hierarchy &amp; Self-Service Portals (SOW Modules 4.2 &amp; 4.11)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Tasks: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the dynamic self-referencing relationship query structure to handle complex organizational matrix reporting lines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reporting_manager_id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structural constraint validation logic that automatically blocks manual hiring requests if the target department meets its budget ceiling.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Tasks: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 the interactive visual Organization Hierarchy tree component using React.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 the base layouts for the Employee Self-Service (ESS) and Manager Self-Service (MSS) operational dashboards, mapping layout components dynamically based on JWT role contents.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k98d79fbpk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PHASE 2: OPERATIONAL TIME &amp; LEAVE MANAGEMENT (MONTHS 3–4)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elcogd6znz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4: Roster Controls &amp; Biometric Data Ingestion (SOW Module 4.5)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Tasks: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the database tables for tracking shift rotations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shift_patterns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employee_rosters</w:t>
      </w:r>
      <w:r w:rsidDel="00000000" w:rsidR="00000000" w:rsidRPr="00000000">
        <w:rPr>
          <w:rtl w:val="0"/>
        </w:rPr>
        <w:t xml:space="preserve">), explicitly coding logic to calculate cross-midnight overnight shift boundaries.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the secure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/api/v1/attendance/punch/</w:t>
      </w:r>
      <w:r w:rsidDel="00000000" w:rsidR="00000000" w:rsidRPr="00000000">
        <w:rPr>
          <w:rtl w:val="0"/>
        </w:rPr>
        <w:t xml:space="preserve"> endpoint to ingest batch data uploads from on-premise biometric listener devices via localized API-Key header checks.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Tasks: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UI grid components for line managers to manage shift schedules and assign team rosters dynamically.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browser geo-tracking APIs with backend location validation checks to support mobile check-in features.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fwnd0nrwpa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5: Automated Time Card Processing &amp; Regularization (SOW Module 4.5)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Tasks: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asynchronous Celery tasks to process raw device check-in logs and calculate anomalies (late entries, early logouts, overtime calculations) mapped to the shift's initiating calendar date.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workflows and endpoint tracks to process attendance correction requests.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Tasks: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detailed time card timeline interfaces showing daily calculated work hours and shift validation metrics.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self-service request forms for submitting attendance correction requests.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whilhbox9j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6: Policy-Driven Leave Management Engine (SOW Module 4.6)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Tasks: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the structural engine for managing complex time-off rules, tracking dynamic monthly leave balance allocations, accrual rates, and carry-forward limits.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multi-level request routing engines that trigger automated email notifications to managers.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Tasks: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request interfaces for employees to apply for leaves, complete with dynamic attachment upload options.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shared team calendar components for managers to track active time-off requests within their team to prevent schedule clashes.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dfya7wqjk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PHASE 3: FINANCIAL RUNTIMES &amp; STATUTORY ENGINE (MONTHS 4–5)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enjieuveyua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7: Core Payroll Formula Interpreter (SOW Module 4.7)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Tasks: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secure calculation utility to parse mathematical string expressions for custom salary items (Basic, HRA, PF allowances).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an integration pipeline that automatically injects unpaid absences (Loss of Pay days) from the attendance module into the active payroll cycle.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Tasks: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the central corporate Payroll Structure Control Panel interface for HR Administrators.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90djo4tn5x8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8: Statutory Localization &amp; Disbursement Workflows (SOW Module 4.7)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Tasks: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automated compliance calculation scripts to handle regional statutory requirements (Provident Fund ECR layouts, ESIC text generators, income tax brackets).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background Celery workers to batch-process salaries for up to 5,000 employees concurrently.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automated scripts to export formatted payment instruction documents directly to secure SFTP targets.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Tasks: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centralized Payroll Processing Console dashboard featuring step-by-step progress bars and validation simulation screens.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secure interfaces for employees to view and download monthly digital payslips.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87isdviwzgw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9: Travel Logistics &amp; Expense Management (SOW Module 4.12)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Tasks: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validation modules that check submitted expense totals against corporate policy spending caps based on employee grade bands.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database infrastructure to attach file uploads directly to submitted financial lines.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Tasks: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self-service expense reporting forms with integrated camera components for uploading digital receipts.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bnugl7z15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PHASE 4: TALENT LIFECYCLE, INSIGHTS, &amp; VAPT LOGISTICS (MONTHS 5–6)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pxkhtcte3g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10: Recruitment (ATS) &amp; Performance Frameworks (SOW Modules 4.3 &amp; 4.9)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Tasks: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the database tables and business logic for tracking candidate hiring pipelines, scheduling panel reviews, and managing internal job applications.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database structures for the performance module, processing objective settings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employee_goals</w:t>
      </w:r>
      <w:r w:rsidDel="00000000" w:rsidR="00000000" w:rsidRPr="00000000">
        <w:rPr>
          <w:rtl w:val="0"/>
        </w:rPr>
        <w:t xml:space="preserve">) and appraisal tracking reviews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performance_reviews</w:t>
      </w:r>
      <w:r w:rsidDel="00000000" w:rsidR="00000000" w:rsidRPr="00000000">
        <w:rPr>
          <w:rtl w:val="0"/>
        </w:rPr>
        <w:t xml:space="preserve">) mapped to bell-curve calibration targets.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Tasks: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comprehensive candidate pipeline trackers using interactive drag-and-drop board layouts.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self-service goal tracking setups and manager appraisal review input forms.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wayfzmxtt0b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11: Training Portal (LMS), Asset Tracking, &amp; Helpdesk (SOW Modules 4.10, 4.13, &amp; 4.14)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Tasks: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automated background tasks to scan the documents table and send automated expiration notifications 90, 60, and 30 days out.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tables for tracking LMS course tracking bundles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training_enrollments</w:t>
      </w:r>
      <w:r w:rsidDel="00000000" w:rsidR="00000000" w:rsidRPr="00000000">
        <w:rPr>
          <w:rtl w:val="0"/>
        </w:rPr>
        <w:t xml:space="preserve">) supporting SCORM storage parsing.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asset assignment tables linked directly to the exit clearance workflow engine.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encrypted messaging frameworks to isolate sensitive helpdesk tickets and grievance cases.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Tasks: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the unified internal helpdesk ticketing workspace interface.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course navigation viewer grids for employee training programs.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33hdl9t82q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12: Business Intelligence Analytics, VAPT Hardening, &amp; Go-Live (SOW Modules 4.17 &amp; 4.18)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Tasks: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 query latency for complex reporting metrics (headcount timelines, attrition rates) by executing the pre-defined database indexes.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system-wide security hardening based on OWASP Top 10 guidelines and run the deployment automation scripts inside the on-premise staging cluster.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Tasks: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the primary executive dashboard using analytical chart libraries to visualize key operational metrics.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18yxyvwr8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WORK BREAKDOWN STRUCTURE (WBS) LEVEL-3 DICTIONARY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help your project managers organize your tracking boards (Jira or Linear), use this hierarchical breakdown to map individual tasks directly to developer assignments: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1.0 FOUNDATION_&amp;_AUTH_ENGINE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1.1 SETUP_ENV: Initialize Django REST Framework and configure production project files.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1.2 BUILD_RBAC: Deploy database permissions schema and configure JWT auth guards.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1.3 SESSION_REDIS: Build token revocation models and Redis-backed blacklisting handlers.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1.4 LOCKOUT_SHIELD: Deploy brute-force defense limits and failed login throttling.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2.0 CORE_HR_MODULE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2.1 REGISTRY_CRUD: Build endpoints for employee data management and setup state models.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2.2 CRYPTO_PII: Deploy symmetric AES-256 field encryption mechanisms at the ORM layer.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2.3 AUDIT_LEDGER: Implement database triggers to log changes to data elements.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3.0 ATTENDANCE_&amp;_ROSTERS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3.1 INGEST_LOGS: Build ingestion systems to process biometric device punch records.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3.2 OVERNIGHT_ROSTER: Develop calendar shift matrices and pattern validation logic for cross-midnight schedules.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3.3 ANOMALY_WORKER: Deploy background tasks to flag attendance anomalies daily.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4.0 PAYROLL_BATCH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4.1 RUNTIME_CALC: Develop the mathematical string formula interpretation parser.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4.2 DEDUCT_LOCAL: Build regional compliance calculation scripts (PF/ESIC/PT).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4.3 SFTP_BANK: Deploy file compression utilities and secure SFTP transfer tools.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5.0 PMS_&amp;_LMS_MODULES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5.1 GOALS_OKR: Deploy endpoints and schemas for tracking objectives and weightage maps.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5.2 REVIEW_CALIB: Design calibration panels for processing bell-curve evaluations.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5.3 COURSE_SCORM: Build structures supporting e-learning progress and package tracking.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