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EB2" w:rsidRDefault="00296725">
      <w:proofErr w:type="spellStart"/>
      <w:r>
        <w:t>Csci</w:t>
      </w:r>
      <w:proofErr w:type="spellEnd"/>
      <w:r>
        <w:t xml:space="preserve"> 130 Questions</w:t>
      </w:r>
    </w:p>
    <w:p w:rsidR="00296725" w:rsidRDefault="00296725">
      <w:r>
        <w:t>1.</w:t>
      </w:r>
      <w:r w:rsidR="00E87D78">
        <w:t xml:space="preserve">what is </w:t>
      </w:r>
      <w:r w:rsidR="00AC2E17">
        <w:t>SVG</w:t>
      </w:r>
      <w:r w:rsidR="00E87D78">
        <w:t>?</w:t>
      </w:r>
      <w:r w:rsidR="00AC2E17">
        <w:t xml:space="preserve"> </w:t>
      </w:r>
      <w:r w:rsidR="00AC2E17">
        <w:rPr>
          <w:rFonts w:ascii="Arial" w:hAnsi="Arial" w:cs="Arial"/>
          <w:color w:val="222222"/>
          <w:shd w:val="clear" w:color="auto" w:fill="FFFFFF"/>
        </w:rPr>
        <w:t>Scalable Vector Graphics (</w:t>
      </w:r>
      <w:r w:rsidR="00AC2E17" w:rsidRPr="00AC2E17">
        <w:rPr>
          <w:rFonts w:ascii="Arial" w:hAnsi="Arial" w:cs="Arial"/>
          <w:bCs/>
          <w:color w:val="222222"/>
          <w:shd w:val="clear" w:color="auto" w:fill="FFFFFF"/>
        </w:rPr>
        <w:t>SVG</w:t>
      </w:r>
      <w:r w:rsidR="00AC2E17">
        <w:rPr>
          <w:rFonts w:ascii="Arial" w:hAnsi="Arial" w:cs="Arial"/>
          <w:color w:val="222222"/>
          <w:shd w:val="clear" w:color="auto" w:fill="FFFFFF"/>
        </w:rPr>
        <w:t xml:space="preserve">) is an XML-based vector image format for two-dimensional graphics with support for interactivity and animation. </w:t>
      </w:r>
    </w:p>
    <w:p w:rsidR="00E87D78" w:rsidRDefault="00AC2E17">
      <w:r>
        <w:t>2.what is above the fold</w:t>
      </w:r>
      <w:r w:rsidR="00E87D78">
        <w:t xml:space="preserve"> design</w:t>
      </w:r>
      <w:r>
        <w:t>?</w:t>
      </w:r>
      <w:r w:rsidRPr="00AC2E17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 w:rsidRPr="00AC2E17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Above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 w:rsidRPr="00AC2E17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the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 w:rsidRPr="00AC2E17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fold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is the upper half of </w:t>
      </w:r>
      <w:r w:rsidRPr="00AC2E17">
        <w:rPr>
          <w:rFonts w:ascii="Arial" w:hAnsi="Arial" w:cs="Arial"/>
          <w:sz w:val="21"/>
          <w:szCs w:val="21"/>
          <w:shd w:val="clear" w:color="auto" w:fill="FFFFFF"/>
        </w:rPr>
        <w:t>the</w:t>
      </w:r>
      <w:r w:rsidRPr="00AC2E17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4" w:tooltip="wikt:front page" w:history="1">
        <w:r w:rsidRPr="00AC2E1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front</w:t>
        </w:r>
        <w:r w:rsidRPr="00AC2E17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 xml:space="preserve"> </w:t>
        </w:r>
        <w:r w:rsidRPr="00AC2E1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page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of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Newspaper" w:history="1">
        <w:r w:rsidRPr="00AC2E1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newspaper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where an important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News" w:history="1">
        <w:r w:rsidRPr="00AC2E1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news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story 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Photograph" w:history="1">
        <w:r w:rsidRPr="00AC2E1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photograph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is often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located, </w:t>
      </w:r>
      <w:r>
        <w:rPr>
          <w:rFonts w:ascii="Arial" w:hAnsi="Arial" w:cs="Arial"/>
          <w:color w:val="222222"/>
          <w:shd w:val="clear" w:color="auto" w:fill="FFFFFF"/>
        </w:rPr>
        <w:t>portion of the webpage that is visible without scrolling.</w:t>
      </w:r>
    </w:p>
    <w:p w:rsidR="00E87D78" w:rsidRDefault="00E87D78">
      <w:r>
        <w:t>3.what is flex box?</w:t>
      </w:r>
      <w:r w:rsidR="00AC2E17">
        <w:t xml:space="preserve"> </w:t>
      </w:r>
      <w:r w:rsidR="00AC2E17">
        <w:rPr>
          <w:rFonts w:ascii="Arial" w:hAnsi="Arial" w:cs="Arial"/>
          <w:color w:val="222222"/>
          <w:shd w:val="clear" w:color="auto" w:fill="FFFFFF"/>
        </w:rPr>
        <w:t>The CSS3 Flexible Box, or</w:t>
      </w:r>
      <w:r w:rsidR="00AC2E17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AC2E17" w:rsidRPr="00AC2E17">
        <w:rPr>
          <w:rFonts w:ascii="Arial" w:hAnsi="Arial" w:cs="Arial"/>
          <w:bCs/>
          <w:color w:val="222222"/>
          <w:shd w:val="clear" w:color="auto" w:fill="FFFFFF"/>
        </w:rPr>
        <w:t>flexbox</w:t>
      </w:r>
      <w:r w:rsidR="00AC2E17">
        <w:rPr>
          <w:rFonts w:ascii="Arial" w:hAnsi="Arial" w:cs="Arial"/>
          <w:color w:val="222222"/>
          <w:shd w:val="clear" w:color="auto" w:fill="FFFFFF"/>
        </w:rPr>
        <w:t>, is a layout mode providing for the arrangement of elements on a page such that the elements behave predictably when the page layout must accommodate different screen sizes and different display devices.</w:t>
      </w:r>
    </w:p>
    <w:p w:rsidR="00921578" w:rsidRPr="00921578" w:rsidRDefault="00E87D78" w:rsidP="00921578">
      <w:r>
        <w:t>4.what is media queries?</w:t>
      </w:r>
      <w:r w:rsidR="00921578" w:rsidRPr="00921578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="00921578" w:rsidRPr="00921578">
        <w:t>Media query is a CSS technique introduced in CSS3.</w:t>
      </w:r>
    </w:p>
    <w:p w:rsidR="00921578" w:rsidRPr="00921578" w:rsidRDefault="00921578" w:rsidP="00921578">
      <w:r w:rsidRPr="00921578">
        <w:t>It uses the @media rule to include a block of CSS properties only if a certain condition is true.</w:t>
      </w:r>
    </w:p>
    <w:p w:rsidR="00E87D78" w:rsidRDefault="00921578">
      <w:r>
        <w:t>///////////////////////////////////////////////////////////////////////////////////////////</w:t>
      </w:r>
    </w:p>
    <w:p w:rsidR="00921578" w:rsidRDefault="00921578">
      <w:r>
        <w:t>Need help with this I can’t</w:t>
      </w:r>
      <w:bookmarkStart w:id="0" w:name="_GoBack"/>
      <w:bookmarkEnd w:id="0"/>
      <w:r>
        <w:t xml:space="preserve"> think of something clever</w:t>
      </w:r>
    </w:p>
    <w:p w:rsidR="00E87D78" w:rsidRDefault="00E87D78">
      <w:r>
        <w:t>5.</w:t>
      </w:r>
      <w:r w:rsidR="00921578">
        <w:t xml:space="preserve"> What is a technique for SVG?</w:t>
      </w:r>
    </w:p>
    <w:p w:rsidR="00E87D78" w:rsidRDefault="00E87D78">
      <w:r>
        <w:t>6.</w:t>
      </w:r>
      <w:r w:rsidR="00921578">
        <w:t xml:space="preserve"> fold design technique</w:t>
      </w:r>
    </w:p>
    <w:p w:rsidR="00E87D78" w:rsidRDefault="00E87D78">
      <w:r>
        <w:t>7.</w:t>
      </w:r>
      <w:r w:rsidR="00921578">
        <w:t xml:space="preserve"> media queries technique</w:t>
      </w:r>
    </w:p>
    <w:p w:rsidR="00E87D78" w:rsidRDefault="00E87D78">
      <w:r>
        <w:t>8.</w:t>
      </w:r>
      <w:r w:rsidR="00921578">
        <w:t xml:space="preserve"> flex box technique</w:t>
      </w:r>
    </w:p>
    <w:p w:rsidR="00E87D78" w:rsidRDefault="00E87D78"/>
    <w:sectPr w:rsidR="00E87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725"/>
    <w:rsid w:val="00296725"/>
    <w:rsid w:val="00407EB2"/>
    <w:rsid w:val="007F2FB6"/>
    <w:rsid w:val="008816FC"/>
    <w:rsid w:val="00921578"/>
    <w:rsid w:val="00AC2E17"/>
    <w:rsid w:val="00E8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2F41"/>
  <w15:chartTrackingRefBased/>
  <w15:docId w15:val="{B7C70A75-B132-4E80-93B4-FE4E18D0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2E17"/>
  </w:style>
  <w:style w:type="character" w:styleId="Hyperlink">
    <w:name w:val="Hyperlink"/>
    <w:basedOn w:val="DefaultParagraphFont"/>
    <w:uiPriority w:val="99"/>
    <w:semiHidden/>
    <w:unhideWhenUsed/>
    <w:rsid w:val="00AC2E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157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hotogra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ews" TargetMode="External"/><Relationship Id="rId5" Type="http://schemas.openxmlformats.org/officeDocument/2006/relationships/hyperlink" Target="https://en.wikipedia.org/wiki/Newspaper" TargetMode="External"/><Relationship Id="rId4" Type="http://schemas.openxmlformats.org/officeDocument/2006/relationships/hyperlink" Target="https://en.wiktionary.org/wiki/front_pag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 plasencia</dc:creator>
  <cp:keywords/>
  <dc:description/>
  <cp:lastModifiedBy>anahi plasencia</cp:lastModifiedBy>
  <cp:revision>1</cp:revision>
  <dcterms:created xsi:type="dcterms:W3CDTF">2016-04-26T16:38:00Z</dcterms:created>
  <dcterms:modified xsi:type="dcterms:W3CDTF">2016-04-26T20:30:00Z</dcterms:modified>
</cp:coreProperties>
</file>