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x008a4mkvn8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DKP-4-UPGRADE-001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System Upgrade &amp; Anti-Capture Protocol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Version: 1.1</w:t>
        <w:br w:type="textWrapping"/>
        <w:t xml:space="preserve">Status: Architecture Lock (Defense &amp; Crisis Aligned)</w:t>
        <w:br w:type="textWrapping"/>
        <w:t xml:space="preserve">Layer: L4 – Upgrade / Anti-Capture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tzh4ewhkxm3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 Preamble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DKP-4-UPGRADE-001 defines the only lawful mechanism by which the Dikenocracy system may be modified after deployment.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DKP, upgrades are treated as high-risk system events. Any change to formulas, thresholds, weights, or protocol logic may alter power balance, incentives, and survival guarantees.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exists to ensure that:</w:t>
      </w:r>
    </w:p>
    <w:p w:rsidR="00000000" w:rsidDel="00000000" w:rsidP="00000000" w:rsidRDefault="00000000" w:rsidRPr="00000000" w14:paraId="00000009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system evolution remains possible,</w:t>
      </w:r>
    </w:p>
    <w:p w:rsidR="00000000" w:rsidDel="00000000" w:rsidP="00000000" w:rsidRDefault="00000000" w:rsidRPr="00000000" w14:paraId="0000000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capture remains impossible,</w:t>
      </w:r>
    </w:p>
    <w:p w:rsidR="00000000" w:rsidDel="00000000" w:rsidP="00000000" w:rsidRDefault="00000000" w:rsidRPr="00000000" w14:paraId="0000000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upgrade can bypass axioms, Physical Truth, Defense integrity, Crisis safeguards, or Justice constraints.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UPGRADE is not governance-by-vote; it is </w:t>
      </w:r>
      <w:r w:rsidDel="00000000" w:rsidR="00000000" w:rsidRPr="00000000">
        <w:rPr>
          <w:b w:val="1"/>
          <w:bCs w:val="1"/>
          <w:rtl w:val="0"/>
        </w:rPr>
        <w:t xml:space="preserve">governance-by-proof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r6wmrcgu9z8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purpose of this protocol is to:</w:t>
      </w:r>
    </w:p>
    <w:p w:rsidR="00000000" w:rsidDel="00000000" w:rsidP="00000000" w:rsidRDefault="00000000" w:rsidRPr="00000000" w14:paraId="00000010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regulate changes to DKP formulas, parameters, and protocol logic,</w:t>
      </w:r>
    </w:p>
    <w:p w:rsidR="00000000" w:rsidDel="00000000" w:rsidP="00000000" w:rsidRDefault="00000000" w:rsidRPr="00000000" w14:paraId="0000001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 hostile, covert, or incremental system capture,</w:t>
      </w:r>
    </w:p>
    <w:p w:rsidR="00000000" w:rsidDel="00000000" w:rsidP="00000000" w:rsidRDefault="00000000" w:rsidRPr="00000000" w14:paraId="0000001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enforce full transparency, simulation, and reversibility of upgrades,</w:t>
      </w:r>
    </w:p>
    <w:p w:rsidR="00000000" w:rsidDel="00000000" w:rsidP="00000000" w:rsidRDefault="00000000" w:rsidRPr="00000000" w14:paraId="00000013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 deterministic rollback and recovery paths.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rtv22gabol7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operates: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strictly downstream of DKP-0-ORACLE-001 (PTL) and DKP-0-TIME-001,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all L1–L3 execution protocols,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DKP-4-ERROR-001 and DKP-4-CRISIS-001,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upstream of DKP-8-SIMULATION-001 and DKP-8-AUDIT-001.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Hard constraints:</w:t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DKP-4-UPGRADE-001 SHALL NOT redefine axioms (A1/A2).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DKP-4-UPGRADE-001 SHALL NOT modify Physical Truth Layer rules.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DKP-4-UPGRADE-001 SHALL NOT operate during active Crisis states (C1–C4).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modification of DKP-4-UPGRADE-001 itself SHALL require the highest security threshold and MUST demonstrably preserve or strengthen anti-capture guarantees relative to the current version.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nqx4e8otpvl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Upgrade Definition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Upgrade is any proposed change that affects:</w:t>
      </w:r>
    </w:p>
    <w:p w:rsidR="00000000" w:rsidDel="00000000" w:rsidP="00000000" w:rsidRDefault="00000000" w:rsidRPr="00000000" w14:paraId="00000023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mathematical formulas, coefficients, or transformations,</w:t>
      </w:r>
    </w:p>
    <w:p w:rsidR="00000000" w:rsidDel="00000000" w:rsidP="00000000" w:rsidRDefault="00000000" w:rsidRPr="00000000" w14:paraId="0000002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thresholds, weights, or scoring functions,</w:t>
      </w:r>
    </w:p>
    <w:p w:rsidR="00000000" w:rsidDel="00000000" w:rsidP="00000000" w:rsidRDefault="00000000" w:rsidRPr="00000000" w14:paraId="0000002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 logic, state machines, or trigger conditions,</w:t>
      </w:r>
    </w:p>
    <w:p w:rsidR="00000000" w:rsidDel="00000000" w:rsidP="00000000" w:rsidRDefault="00000000" w:rsidRPr="00000000" w14:paraId="00000026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cross-layer interactions or escalation rules.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Cosmetic, UI, documentation, or presentation changes are not considered upgrades under this protocol.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2tpzdasmjvx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Upgrade Invariants (Hard)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uwzwugcf80z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Axiom Preservation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upgrade SHALL weaken, reinterpret, or condition Axiom A1 (Preservation of Life) or Axiom A2 (Systemic Sustainability).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hkbgaiaf94k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PTL Anchoring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upgrade evaluation, validation, and acceptance MUST rely exclusively on PTL-verifiable data and simulations.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youi01k033r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 Non-Emergency Rule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Upgrades SHALL NOT be executed under urgency, fear, or crisis conditions.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8yn6cwvl4uv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4.4 No Silent Change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upgrade MUST be publicly visible, formally specified, and fully auditable.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x797ipx5xj7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4.5 Non-Degradation Invariant (Defense &amp; Crisis)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upgrade SHALL reduce, weaken, delay, condition, or probabilistically dilute the effectiveness, trigger sensitivity, execution scope, or response latency of:</w:t>
      </w:r>
    </w:p>
    <w:p w:rsidR="00000000" w:rsidDel="00000000" w:rsidP="00000000" w:rsidRDefault="00000000" w:rsidRPr="00000000" w14:paraId="00000034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DKP-3-DEFENSE-001, or</w:t>
      </w:r>
    </w:p>
    <w:p w:rsidR="00000000" w:rsidDel="00000000" w:rsidP="00000000" w:rsidRDefault="00000000" w:rsidRPr="00000000" w14:paraId="00000035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DKP-4-CRISIS-001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relative to the currently deployed version.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modification affecting L3 or L4 protocols MUST demonstrably preserve or strengthen survival guarantees under worst-case PTL-confirmed scenarios.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7bemwjc6c0j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4.6 Physical Inevitability Preservation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upgrade affecting threat detection, Defense triggers, Crisis escalation logic, or containment boundaries MUST preserve the system’s ability to respond to PTL-confirmed </w:t>
      </w:r>
      <w:r w:rsidDel="00000000" w:rsidR="00000000" w:rsidRPr="00000000">
        <w:rPr>
          <w:b w:val="1"/>
          <w:bCs w:val="1"/>
          <w:rtl w:val="0"/>
        </w:rPr>
        <w:t xml:space="preserve">Vectors of Physical Inevitability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Removal, weakening, probabilistic reinterpretation, or indirect delay of inevitability-based triggers is forbidden.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dkdcpdf0fsh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Upgrade Proposal Requirements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Upgrade Proposal MUST include: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formal specification of all proposed changes,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before/after formula and logic comparison,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expected Impact deltas across relevant domains,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identified failure modes and deterministic rollback plan,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 simulation parameters and assumptions.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Incomplete proposals SHALL be rejected procedurally.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fe4iqjd45sx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Simulation and Proof Phase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approval, every upgrade MUST undergo:</w:t>
      </w:r>
    </w:p>
    <w:p w:rsidR="00000000" w:rsidDel="00000000" w:rsidP="00000000" w:rsidRDefault="00000000" w:rsidRPr="00000000" w14:paraId="00000047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mandatory simulation under DKP-8-SIMULATION-001,</w:t>
      </w:r>
    </w:p>
    <w:p w:rsidR="00000000" w:rsidDel="00000000" w:rsidP="00000000" w:rsidRDefault="00000000" w:rsidRPr="00000000" w14:paraId="0000004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stress-testing against adversarial and edge-case scenarios,</w:t>
      </w:r>
    </w:p>
    <w:p w:rsidR="00000000" w:rsidDel="00000000" w:rsidP="00000000" w:rsidRDefault="00000000" w:rsidRPr="00000000" w14:paraId="0000004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capture-resistance analysis (including incremental takeover detection),</w:t>
      </w:r>
    </w:p>
    <w:p w:rsidR="00000000" w:rsidDel="00000000" w:rsidP="00000000" w:rsidRDefault="00000000" w:rsidRPr="00000000" w14:paraId="0000004A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 release of simulation results and methodology.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 simulation → no upgrade.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mob84ae1dug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Anti-Capture Safeguards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protocol SHALL enforce: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caps on influence over upgrade initiation,</w:t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detection of correlated proposals via DKP-1-IDENTITY-001 linkage,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rejection of cumulative micro-upgrades converging toward capture,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historical traceability of proposal lineage.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wuw2rkrj72d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Approval and Activation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upgrade MAY be activated only if: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 simulations pass predefined safety and stability thresholds,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unresolved ERROR or Justice appeals remain,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activation window is publicly announced in advance.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2trzw1046ro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Post-Crisis Cooldown Rule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upgrade affecting Defense, Crisis, Identity, or Justice layers SHALL NOT be proposed or activated until a full post-crisis audit and stabilization period has completed, as defined by DKP-8-AUDIT-001.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mandatory Cooling-off Period SHALL apply:</w:t>
      </w:r>
    </w:p>
    <w:p w:rsidR="00000000" w:rsidDel="00000000" w:rsidP="00000000" w:rsidRDefault="00000000" w:rsidRPr="00000000" w14:paraId="0000005C">
      <w:pPr>
        <w:numPr>
          <w:ilvl w:val="0"/>
          <w:numId w:val="1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no less than </w:t>
      </w:r>
      <w:r w:rsidDel="00000000" w:rsidR="00000000" w:rsidRPr="00000000">
        <w:rPr>
          <w:b w:val="1"/>
          <w:bCs w:val="1"/>
          <w:rtl w:val="0"/>
        </w:rPr>
        <w:t xml:space="preserve">30 DTI-Days</w:t>
      </w:r>
      <w:r w:rsidDel="00000000" w:rsidR="00000000" w:rsidRPr="00000000">
        <w:rPr>
          <w:rtl w:val="0"/>
        </w:rPr>
        <w:t xml:space="preserve"> MUST elapse between publication of final simulation results and activation.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During this period, any Subject MAY initiate DKP-4-ERROR-001 procedures upon detection of capture vectors, regressions, or hidden degradation.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Activation MUST:</w:t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occur at a deterministic DTI-Day,</w:t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 reversible within a defined window,</w:t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 automatically logged and committed.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xnw5geciffy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Rollback and Reversion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post-activation monitoring detects:</w:t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unexpected Impact deviation,</w:t>
      </w:r>
    </w:p>
    <w:p w:rsidR="00000000" w:rsidDel="00000000" w:rsidP="00000000" w:rsidRDefault="00000000" w:rsidRPr="00000000" w14:paraId="0000006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instability or emergent capture vectors,</w:t>
      </w:r>
    </w:p>
    <w:p w:rsidR="00000000" w:rsidDel="00000000" w:rsidP="00000000" w:rsidRDefault="00000000" w:rsidRPr="00000000" w14:paraId="00000067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violation of upgrade invariants,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automatic rollback to the last stable version SHALL be triggered.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Critical errors SHALL NOT be corrected by stacking new upgrades on top of a faulty version.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Rollback priority is higher than optimization or feature progression.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byibd6wiqho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Transparency and Audit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upgrade-related artifacts MUST be: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publicly accessible,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PTL-anchored,</w:t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permanently archived,</w:t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auditable under DKP-8-AUDIT-001.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ctcnuq2kub6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Prohibited Actions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75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allow emergency or crisis-time upgrades,</w:t>
      </w:r>
    </w:p>
    <w:p w:rsidR="00000000" w:rsidDel="00000000" w:rsidP="00000000" w:rsidRDefault="00000000" w:rsidRPr="00000000" w14:paraId="0000007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 opaque or discretionary parameter tuning,</w:t>
      </w:r>
    </w:p>
    <w:p w:rsidR="00000000" w:rsidDel="00000000" w:rsidP="00000000" w:rsidRDefault="00000000" w:rsidRPr="00000000" w14:paraId="0000007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bypass simulation, audit, or cooling-off requirements,</w:t>
      </w:r>
    </w:p>
    <w:p w:rsidR="00000000" w:rsidDel="00000000" w:rsidP="00000000" w:rsidRDefault="00000000" w:rsidRPr="00000000" w14:paraId="00000078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privilege specific Subjects, groups, or interests.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wqxykh1nvu0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Finality Clause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frozen:</w:t>
      </w:r>
    </w:p>
    <w:p w:rsidR="00000000" w:rsidDel="00000000" w:rsidP="00000000" w:rsidRDefault="00000000" w:rsidRPr="00000000" w14:paraId="0000007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any modification requires a new protocol identifier,</w:t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mandatory simulation and audit,</w:t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compatibility declaration.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 OF PROTOCOL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