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A02F9" w14:textId="02B9B0A5" w:rsidR="00487F3C" w:rsidRPr="00BA69ED" w:rsidRDefault="00CA1386" w:rsidP="007E28E6">
      <w:pPr>
        <w:spacing w:before="120" w:line="360" w:lineRule="auto"/>
        <w:rPr>
          <w:rStyle w:val="Ttulodellibro"/>
          <w:rFonts w:cs="Times New Roman"/>
          <w:u w:val="single"/>
        </w:rPr>
      </w:pPr>
      <w:r w:rsidRPr="00BA69ED">
        <w:rPr>
          <w:rFonts w:cs="Times New Roman"/>
          <w:b/>
          <w:bCs/>
          <w:smallCaps/>
          <w:noProof/>
          <w:spacing w:val="5"/>
          <w:lang w:val="es-ES" w:eastAsia="es-ES"/>
        </w:rPr>
        <w:drawing>
          <wp:anchor distT="0" distB="0" distL="114300" distR="114300" simplePos="0" relativeHeight="251659264" behindDoc="0" locked="0" layoutInCell="1" allowOverlap="1" wp14:anchorId="056A14BD" wp14:editId="2D78D1B4">
            <wp:simplePos x="0" y="0"/>
            <wp:positionH relativeFrom="column">
              <wp:posOffset>114300</wp:posOffset>
            </wp:positionH>
            <wp:positionV relativeFrom="paragraph">
              <wp:posOffset>114300</wp:posOffset>
            </wp:positionV>
            <wp:extent cx="1028700" cy="1054674"/>
            <wp:effectExtent l="0" t="0" r="0" b="1270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JC.jpg"/>
                    <pic:cNvPicPr/>
                  </pic:nvPicPr>
                  <pic:blipFill>
                    <a:blip r:embed="rId8">
                      <a:extLst>
                        <a:ext uri="{28A0092B-C50C-407E-A947-70E740481C1C}">
                          <a14:useLocalDpi xmlns:a14="http://schemas.microsoft.com/office/drawing/2010/main" val="0"/>
                        </a:ext>
                      </a:extLst>
                    </a:blip>
                    <a:stretch>
                      <a:fillRect/>
                    </a:stretch>
                  </pic:blipFill>
                  <pic:spPr>
                    <a:xfrm>
                      <a:off x="0" y="0"/>
                      <a:ext cx="1029093" cy="1055077"/>
                    </a:xfrm>
                    <a:prstGeom prst="rect">
                      <a:avLst/>
                    </a:prstGeom>
                  </pic:spPr>
                </pic:pic>
              </a:graphicData>
            </a:graphic>
            <wp14:sizeRelH relativeFrom="page">
              <wp14:pctWidth>0</wp14:pctWidth>
            </wp14:sizeRelH>
            <wp14:sizeRelV relativeFrom="page">
              <wp14:pctHeight>0</wp14:pctHeight>
            </wp14:sizeRelV>
          </wp:anchor>
        </w:drawing>
      </w:r>
      <w:r w:rsidRPr="00BA69ED">
        <w:rPr>
          <w:rFonts w:cs="Times New Roman"/>
          <w:b/>
          <w:bCs/>
          <w:smallCaps/>
          <w:noProof/>
          <w:spacing w:val="5"/>
          <w:lang w:val="es-ES" w:eastAsia="es-ES"/>
        </w:rPr>
        <w:drawing>
          <wp:anchor distT="0" distB="0" distL="114300" distR="114300" simplePos="0" relativeHeight="251658240" behindDoc="0" locked="0" layoutInCell="1" allowOverlap="1" wp14:anchorId="172E3652" wp14:editId="18008ECF">
            <wp:simplePos x="0" y="0"/>
            <wp:positionH relativeFrom="column">
              <wp:posOffset>2971800</wp:posOffset>
            </wp:positionH>
            <wp:positionV relativeFrom="paragraph">
              <wp:posOffset>-114300</wp:posOffset>
            </wp:positionV>
            <wp:extent cx="2880754" cy="14859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ad.jpg"/>
                    <pic:cNvPicPr/>
                  </pic:nvPicPr>
                  <pic:blipFill>
                    <a:blip r:embed="rId9">
                      <a:extLst>
                        <a:ext uri="{28A0092B-C50C-407E-A947-70E740481C1C}">
                          <a14:useLocalDpi xmlns:a14="http://schemas.microsoft.com/office/drawing/2010/main" val="0"/>
                        </a:ext>
                      </a:extLst>
                    </a:blip>
                    <a:stretch>
                      <a:fillRect/>
                    </a:stretch>
                  </pic:blipFill>
                  <pic:spPr>
                    <a:xfrm>
                      <a:off x="0" y="0"/>
                      <a:ext cx="2880754" cy="1485900"/>
                    </a:xfrm>
                    <a:prstGeom prst="rect">
                      <a:avLst/>
                    </a:prstGeom>
                  </pic:spPr>
                </pic:pic>
              </a:graphicData>
            </a:graphic>
            <wp14:sizeRelH relativeFrom="page">
              <wp14:pctWidth>0</wp14:pctWidth>
            </wp14:sizeRelH>
            <wp14:sizeRelV relativeFrom="page">
              <wp14:pctHeight>0</wp14:pctHeight>
            </wp14:sizeRelV>
          </wp:anchor>
        </w:drawing>
      </w:r>
    </w:p>
    <w:p w14:paraId="7D8E6F81" w14:textId="77777777" w:rsidR="00D84883" w:rsidRPr="00BA69ED" w:rsidRDefault="00D84883" w:rsidP="007E28E6">
      <w:pPr>
        <w:spacing w:before="120" w:line="360" w:lineRule="auto"/>
        <w:rPr>
          <w:rStyle w:val="Ttulodellibro"/>
          <w:rFonts w:cs="Times New Roman"/>
          <w:u w:val="single"/>
        </w:rPr>
      </w:pPr>
    </w:p>
    <w:p w14:paraId="5C58AAC3" w14:textId="331DE2C8" w:rsidR="00D84883" w:rsidRPr="00BA69ED" w:rsidRDefault="00D84883" w:rsidP="007E28E6">
      <w:pPr>
        <w:spacing w:before="120" w:line="360" w:lineRule="auto"/>
        <w:rPr>
          <w:rStyle w:val="Ttulodellibro"/>
          <w:rFonts w:cs="Times New Roman"/>
          <w:u w:val="single"/>
        </w:rPr>
      </w:pPr>
    </w:p>
    <w:p w14:paraId="509BE144" w14:textId="77777777" w:rsidR="00D84883" w:rsidRPr="00BA69ED" w:rsidRDefault="00D84883" w:rsidP="007E28E6">
      <w:pPr>
        <w:spacing w:before="120" w:line="360" w:lineRule="auto"/>
        <w:rPr>
          <w:rStyle w:val="Ttulodellibro"/>
          <w:rFonts w:cs="Times New Roman"/>
          <w:u w:val="single"/>
        </w:rPr>
      </w:pPr>
    </w:p>
    <w:p w14:paraId="071DD329" w14:textId="77777777" w:rsidR="00D84883" w:rsidRPr="00BA69ED" w:rsidRDefault="00D84883" w:rsidP="007E28E6">
      <w:pPr>
        <w:spacing w:before="120" w:line="360" w:lineRule="auto"/>
        <w:rPr>
          <w:rStyle w:val="Ttulodellibro"/>
          <w:rFonts w:cs="Times New Roman"/>
          <w:u w:val="single"/>
        </w:rPr>
      </w:pPr>
    </w:p>
    <w:p w14:paraId="1E3A7D20" w14:textId="77777777" w:rsidR="00D84883" w:rsidRPr="00BA69ED" w:rsidRDefault="00D84883" w:rsidP="007E28E6">
      <w:pPr>
        <w:spacing w:before="120" w:line="360" w:lineRule="auto"/>
        <w:rPr>
          <w:rStyle w:val="Ttulodellibro"/>
          <w:rFonts w:cs="Times New Roman"/>
        </w:rPr>
      </w:pPr>
    </w:p>
    <w:p w14:paraId="44DEF510" w14:textId="77777777" w:rsidR="00D84883" w:rsidRPr="00BA69ED" w:rsidRDefault="00D84883" w:rsidP="000D5F3A">
      <w:pPr>
        <w:spacing w:before="120" w:line="360" w:lineRule="auto"/>
        <w:rPr>
          <w:rStyle w:val="Ttulodellibro"/>
          <w:rFonts w:cs="Times New Roman"/>
          <w:u w:val="single"/>
        </w:rPr>
      </w:pPr>
    </w:p>
    <w:p w14:paraId="375893BD" w14:textId="77777777" w:rsidR="00CA1386" w:rsidRPr="00BA69ED" w:rsidRDefault="00CA1386" w:rsidP="000D5F3A">
      <w:pPr>
        <w:spacing w:before="120" w:line="360" w:lineRule="auto"/>
        <w:rPr>
          <w:rStyle w:val="Ttulodellibro"/>
          <w:rFonts w:cs="Times New Roman"/>
          <w:u w:val="single"/>
        </w:rPr>
      </w:pPr>
    </w:p>
    <w:p w14:paraId="3229990E" w14:textId="77777777" w:rsidR="00CA1386" w:rsidRPr="00BA69ED" w:rsidRDefault="00CA1386" w:rsidP="000D5F3A">
      <w:pPr>
        <w:spacing w:before="120" w:line="360" w:lineRule="auto"/>
        <w:rPr>
          <w:rStyle w:val="Ttulodellibro"/>
          <w:rFonts w:cs="Times New Roman"/>
          <w:u w:val="single"/>
        </w:rPr>
      </w:pPr>
    </w:p>
    <w:p w14:paraId="367D36F1" w14:textId="6101BCEB" w:rsidR="006203FC" w:rsidRPr="004C72F2" w:rsidRDefault="001D6B6B" w:rsidP="000D5F3A">
      <w:pPr>
        <w:spacing w:before="120" w:line="360" w:lineRule="auto"/>
        <w:jc w:val="center"/>
        <w:rPr>
          <w:rStyle w:val="Ttulodellibro"/>
          <w:rFonts w:cs="Times New Roman"/>
          <w:sz w:val="28"/>
          <w:szCs w:val="28"/>
        </w:rPr>
      </w:pPr>
      <w:r>
        <w:rPr>
          <w:rStyle w:val="Ttulodellibro"/>
          <w:rFonts w:cs="Times New Roman"/>
          <w:sz w:val="28"/>
          <w:szCs w:val="28"/>
        </w:rPr>
        <w:t>ANÁLISIS DE SERIES TEMPORALES PARA LA PREDICCIÓN DE RESULTADOS EN PLATAFORMAS DE APUESTAS DEPORTIVAS</w:t>
      </w:r>
    </w:p>
    <w:p w14:paraId="200A4BB3" w14:textId="77777777" w:rsidR="004C72F2" w:rsidRDefault="004C72F2" w:rsidP="000D5F3A">
      <w:pPr>
        <w:spacing w:before="120" w:line="360" w:lineRule="auto"/>
        <w:jc w:val="center"/>
        <w:rPr>
          <w:rStyle w:val="Ttulodellibro"/>
          <w:rFonts w:cs="Times New Roman"/>
        </w:rPr>
      </w:pPr>
    </w:p>
    <w:p w14:paraId="1101076E" w14:textId="77777777" w:rsidR="004C72F2" w:rsidRDefault="004C72F2" w:rsidP="000D5F3A">
      <w:pPr>
        <w:spacing w:before="120" w:line="360" w:lineRule="auto"/>
        <w:jc w:val="center"/>
        <w:rPr>
          <w:rStyle w:val="Ttulodellibro"/>
          <w:rFonts w:cs="Times New Roman"/>
        </w:rPr>
      </w:pPr>
    </w:p>
    <w:p w14:paraId="41E2A457" w14:textId="64D83D80" w:rsidR="006203FC" w:rsidRPr="008C7246" w:rsidRDefault="004E7D8E" w:rsidP="000D5F3A">
      <w:pPr>
        <w:spacing w:before="120" w:line="360" w:lineRule="auto"/>
        <w:jc w:val="center"/>
        <w:rPr>
          <w:rStyle w:val="Ttulodellibro"/>
          <w:rFonts w:cs="Times New Roman"/>
          <w:b w:val="0"/>
          <w:bCs w:val="0"/>
          <w:szCs w:val="22"/>
        </w:rPr>
      </w:pPr>
      <w:r w:rsidRPr="008C7246">
        <w:rPr>
          <w:rStyle w:val="Ttulodellibro"/>
          <w:rFonts w:cs="Times New Roman"/>
          <w:szCs w:val="22"/>
        </w:rPr>
        <w:t>MODALIDAD DEL TFG</w:t>
      </w:r>
      <w:r w:rsidR="004C72F2" w:rsidRPr="008C7246">
        <w:rPr>
          <w:rStyle w:val="Ttulodellibro"/>
          <w:rFonts w:cs="Times New Roman"/>
          <w:szCs w:val="22"/>
        </w:rPr>
        <w:t xml:space="preserve">: </w:t>
      </w:r>
      <w:r w:rsidR="004C72F2" w:rsidRPr="008C7246">
        <w:rPr>
          <w:rStyle w:val="Ttulodellibro"/>
          <w:rFonts w:cs="Times New Roman"/>
          <w:b w:val="0"/>
          <w:bCs w:val="0"/>
          <w:szCs w:val="22"/>
        </w:rPr>
        <w:t>CONVENCIONAL</w:t>
      </w:r>
    </w:p>
    <w:p w14:paraId="00E17BB7" w14:textId="77777777" w:rsidR="00CA1386" w:rsidRPr="00BA69ED" w:rsidRDefault="00CA1386" w:rsidP="000D5F3A">
      <w:pPr>
        <w:spacing w:before="120" w:line="360" w:lineRule="auto"/>
        <w:rPr>
          <w:rStyle w:val="Ttulodellibro"/>
          <w:rFonts w:cs="Times New Roman"/>
          <w:u w:val="single"/>
        </w:rPr>
      </w:pPr>
    </w:p>
    <w:p w14:paraId="6553D5D9" w14:textId="77777777" w:rsidR="00CA1386" w:rsidRPr="00BA69ED" w:rsidRDefault="00CA1386" w:rsidP="000D5F3A">
      <w:pPr>
        <w:spacing w:before="120" w:line="360" w:lineRule="auto"/>
        <w:rPr>
          <w:rStyle w:val="Ttulodellibro"/>
          <w:rFonts w:cs="Times New Roman"/>
          <w:u w:val="single"/>
        </w:rPr>
      </w:pPr>
    </w:p>
    <w:p w14:paraId="5C3FD2C7" w14:textId="77777777" w:rsidR="00CA1386" w:rsidRPr="00BA69ED" w:rsidRDefault="00CA1386" w:rsidP="000D5F3A">
      <w:pPr>
        <w:spacing w:before="120" w:line="360" w:lineRule="auto"/>
        <w:rPr>
          <w:rStyle w:val="Ttulodellibro"/>
          <w:rFonts w:cs="Times New Roman"/>
          <w:u w:val="single"/>
        </w:rPr>
      </w:pPr>
    </w:p>
    <w:p w14:paraId="178605A5" w14:textId="77777777" w:rsidR="00CA1386" w:rsidRPr="00BA69ED" w:rsidRDefault="00CA1386" w:rsidP="000D5F3A">
      <w:pPr>
        <w:spacing w:before="120" w:line="360" w:lineRule="auto"/>
        <w:rPr>
          <w:rStyle w:val="Ttulodellibro"/>
          <w:rFonts w:cs="Times New Roman"/>
          <w:u w:val="single"/>
        </w:rPr>
      </w:pPr>
    </w:p>
    <w:p w14:paraId="0B934D42" w14:textId="77777777" w:rsidR="00CA1386" w:rsidRPr="00BA69ED" w:rsidRDefault="00CA1386" w:rsidP="000D5F3A">
      <w:pPr>
        <w:spacing w:before="120" w:line="360" w:lineRule="auto"/>
        <w:rPr>
          <w:rStyle w:val="Ttulodellibro"/>
          <w:rFonts w:cs="Times New Roman"/>
          <w:u w:val="single"/>
        </w:rPr>
      </w:pPr>
    </w:p>
    <w:p w14:paraId="2D0786F0" w14:textId="128E04B1" w:rsidR="00CA1386" w:rsidRPr="00BA69ED" w:rsidRDefault="00CA1386" w:rsidP="000D5F3A">
      <w:pPr>
        <w:spacing w:before="120" w:line="360" w:lineRule="auto"/>
        <w:rPr>
          <w:rStyle w:val="Ttulodellibro"/>
          <w:rFonts w:cs="Times New Roman"/>
          <w:u w:val="single"/>
        </w:rPr>
      </w:pPr>
    </w:p>
    <w:p w14:paraId="00652D11" w14:textId="61710DF8" w:rsidR="004F11B2" w:rsidRPr="008C7246" w:rsidRDefault="004F11B2" w:rsidP="000D5F3A">
      <w:pPr>
        <w:spacing w:before="120" w:line="360" w:lineRule="auto"/>
        <w:rPr>
          <w:rStyle w:val="Ttulodellibro"/>
          <w:rFonts w:cs="Times New Roman"/>
          <w:b w:val="0"/>
          <w:bCs w:val="0"/>
          <w:szCs w:val="22"/>
        </w:rPr>
      </w:pPr>
      <w:r w:rsidRPr="008C7246">
        <w:rPr>
          <w:rStyle w:val="Ttulodellibro"/>
          <w:rFonts w:cs="Times New Roman"/>
          <w:szCs w:val="22"/>
        </w:rPr>
        <w:t xml:space="preserve">CONVOCATORIA: </w:t>
      </w:r>
      <w:r w:rsidRPr="008C7246">
        <w:rPr>
          <w:rStyle w:val="Ttulodellibro"/>
          <w:rFonts w:cs="Times New Roman"/>
          <w:b w:val="0"/>
          <w:bCs w:val="0"/>
          <w:szCs w:val="22"/>
        </w:rPr>
        <w:t>ORDINARIA</w:t>
      </w:r>
    </w:p>
    <w:p w14:paraId="447E9F52" w14:textId="4B8CE49B" w:rsidR="004F11B2" w:rsidRPr="008C7246" w:rsidRDefault="004F11B2" w:rsidP="000D5F3A">
      <w:pPr>
        <w:spacing w:before="120" w:line="360" w:lineRule="auto"/>
        <w:rPr>
          <w:rStyle w:val="Ttulodellibro"/>
          <w:rFonts w:cs="Times New Roman"/>
          <w:szCs w:val="22"/>
        </w:rPr>
      </w:pPr>
      <w:r w:rsidRPr="008C7246">
        <w:rPr>
          <w:rStyle w:val="Ttulodellibro"/>
          <w:rFonts w:cs="Times New Roman"/>
          <w:szCs w:val="22"/>
        </w:rPr>
        <w:t xml:space="preserve">ALUMNA: </w:t>
      </w:r>
      <w:r w:rsidRPr="008C7246">
        <w:rPr>
          <w:rStyle w:val="Ttulodellibro"/>
          <w:rFonts w:cs="Times New Roman"/>
          <w:b w:val="0"/>
          <w:bCs w:val="0"/>
          <w:szCs w:val="22"/>
        </w:rPr>
        <w:t xml:space="preserve">ANA ISABEL GONZÁLEZ SAHAGÚN </w:t>
      </w:r>
      <w:r w:rsidRPr="008C7246">
        <w:rPr>
          <w:rStyle w:val="Ttulodellibro"/>
          <w:rFonts w:cs="Times New Roman"/>
          <w:szCs w:val="22"/>
        </w:rPr>
        <w:t xml:space="preserve"> </w:t>
      </w:r>
    </w:p>
    <w:p w14:paraId="120191A7" w14:textId="7FE79551" w:rsidR="004F11B2" w:rsidRPr="008C7246" w:rsidRDefault="004F11B2" w:rsidP="000D5F3A">
      <w:pPr>
        <w:spacing w:before="120" w:line="360" w:lineRule="auto"/>
        <w:rPr>
          <w:rStyle w:val="Ttulodellibro"/>
          <w:rFonts w:cs="Times New Roman"/>
          <w:b w:val="0"/>
          <w:bCs w:val="0"/>
          <w:szCs w:val="22"/>
        </w:rPr>
      </w:pPr>
      <w:r w:rsidRPr="008C7246">
        <w:rPr>
          <w:rStyle w:val="Ttulodellibro"/>
          <w:rFonts w:cs="Times New Roman"/>
          <w:szCs w:val="22"/>
        </w:rPr>
        <w:t>TUTORA</w:t>
      </w:r>
      <w:r w:rsidR="008C7246" w:rsidRPr="008C7246">
        <w:rPr>
          <w:rStyle w:val="Ttulodellibro"/>
          <w:rFonts w:cs="Times New Roman"/>
          <w:szCs w:val="22"/>
        </w:rPr>
        <w:t xml:space="preserve">: </w:t>
      </w:r>
      <w:r w:rsidR="008C7246" w:rsidRPr="008C7246">
        <w:rPr>
          <w:rStyle w:val="Ttulodellibro"/>
          <w:rFonts w:cs="Times New Roman"/>
          <w:b w:val="0"/>
          <w:bCs w:val="0"/>
          <w:szCs w:val="22"/>
        </w:rPr>
        <w:t>MARÍA DEL MAR ANGULO MARTÍNEZ</w:t>
      </w:r>
    </w:p>
    <w:p w14:paraId="725C09AF" w14:textId="2203CEA6" w:rsidR="00CA1386" w:rsidRPr="008C7246" w:rsidRDefault="004F11B2" w:rsidP="000D5F3A">
      <w:pPr>
        <w:spacing w:before="120" w:line="360" w:lineRule="auto"/>
        <w:rPr>
          <w:rStyle w:val="Ttulodellibro"/>
          <w:rFonts w:cs="Times New Roman"/>
          <w:b w:val="0"/>
          <w:bCs w:val="0"/>
          <w:szCs w:val="22"/>
        </w:rPr>
        <w:sectPr w:rsidR="00CA1386" w:rsidRPr="008C7246" w:rsidSect="009D03D5">
          <w:footerReference w:type="even" r:id="rId10"/>
          <w:footerReference w:type="default" r:id="rId11"/>
          <w:pgSz w:w="11900" w:h="16840"/>
          <w:pgMar w:top="1440" w:right="1800" w:bottom="1440" w:left="1800" w:header="708" w:footer="708" w:gutter="0"/>
          <w:cols w:space="708"/>
          <w:titlePg/>
          <w:docGrid w:linePitch="360"/>
        </w:sectPr>
      </w:pPr>
      <w:r w:rsidRPr="008C7246">
        <w:rPr>
          <w:rStyle w:val="Ttulodellibro"/>
          <w:rFonts w:cs="Times New Roman"/>
          <w:szCs w:val="22"/>
        </w:rPr>
        <w:t xml:space="preserve">GRADO: </w:t>
      </w:r>
      <w:r w:rsidR="00D84957">
        <w:rPr>
          <w:rStyle w:val="Ttulodellibro"/>
          <w:rFonts w:cs="Times New Roman"/>
          <w:b w:val="0"/>
          <w:bCs w:val="0"/>
          <w:szCs w:val="22"/>
        </w:rPr>
        <w:t>MATEMÁTICAS COMPUTACIONALES</w:t>
      </w:r>
    </w:p>
    <w:sdt>
      <w:sdtPr>
        <w:rPr>
          <w:rFonts w:asciiTheme="minorHAnsi" w:eastAsiaTheme="minorEastAsia" w:hAnsiTheme="minorHAnsi" w:cstheme="minorBidi"/>
          <w:b w:val="0"/>
          <w:bCs w:val="0"/>
          <w:smallCaps w:val="0"/>
          <w:spacing w:val="0"/>
          <w:sz w:val="22"/>
          <w:szCs w:val="22"/>
          <w:lang w:val="es-ES"/>
        </w:rPr>
        <w:id w:val="432174703"/>
        <w:docPartObj>
          <w:docPartGallery w:val="Table of Contents"/>
          <w:docPartUnique/>
        </w:docPartObj>
      </w:sdtPr>
      <w:sdtEndPr>
        <w:rPr>
          <w:rFonts w:ascii="Times New Roman" w:hAnsi="Times New Roman"/>
          <w:szCs w:val="21"/>
          <w:lang w:val="es-ES_tradnl"/>
        </w:rPr>
      </w:sdtEndPr>
      <w:sdtContent>
        <w:p w14:paraId="7CE98C8E" w14:textId="49036162" w:rsidR="00205FD0" w:rsidRPr="00BD6B99" w:rsidRDefault="00BD6B99" w:rsidP="000D5F3A">
          <w:pPr>
            <w:pStyle w:val="TtuloTDC"/>
            <w:spacing w:line="360" w:lineRule="auto"/>
            <w:rPr>
              <w:lang w:val="es-ES"/>
            </w:rPr>
          </w:pPr>
          <w:r>
            <w:rPr>
              <w:lang w:val="es-ES"/>
            </w:rPr>
            <w:t>CONTENIDO</w:t>
          </w:r>
        </w:p>
        <w:p w14:paraId="19C2E78B" w14:textId="12D8E016" w:rsidR="005C03F7" w:rsidRDefault="002409A7">
          <w:pPr>
            <w:pStyle w:val="TDC1"/>
            <w:tabs>
              <w:tab w:val="right" w:leader="dot" w:pos="8290"/>
            </w:tabs>
            <w:rPr>
              <w:rFonts w:asciiTheme="minorHAnsi" w:hAnsiTheme="minorHAnsi"/>
              <w:noProof/>
              <w:kern w:val="2"/>
              <w:sz w:val="24"/>
              <w:szCs w:val="24"/>
              <w:lang w:val="es-ES" w:eastAsia="es-ES"/>
              <w14:ligatures w14:val="standardContextual"/>
            </w:rPr>
          </w:pPr>
          <w:r>
            <w:rPr>
              <w:rFonts w:cs="Times New Roman"/>
              <w:szCs w:val="22"/>
            </w:rPr>
            <w:fldChar w:fldCharType="begin"/>
          </w:r>
          <w:r>
            <w:rPr>
              <w:rFonts w:cs="Times New Roman"/>
              <w:szCs w:val="22"/>
            </w:rPr>
            <w:instrText xml:space="preserve"> TOC \o "1-3" \u </w:instrText>
          </w:r>
          <w:r>
            <w:rPr>
              <w:rFonts w:cs="Times New Roman"/>
              <w:szCs w:val="22"/>
            </w:rPr>
            <w:fldChar w:fldCharType="separate"/>
          </w:r>
          <w:r w:rsidR="005C03F7">
            <w:rPr>
              <w:noProof/>
            </w:rPr>
            <w:t>RESUMEN</w:t>
          </w:r>
          <w:r w:rsidR="005C03F7">
            <w:rPr>
              <w:noProof/>
            </w:rPr>
            <w:tab/>
          </w:r>
          <w:r w:rsidR="005C03F7">
            <w:rPr>
              <w:noProof/>
            </w:rPr>
            <w:fldChar w:fldCharType="begin"/>
          </w:r>
          <w:r w:rsidR="005C03F7">
            <w:rPr>
              <w:noProof/>
            </w:rPr>
            <w:instrText xml:space="preserve"> PAGEREF _Toc191212642 \h </w:instrText>
          </w:r>
          <w:r w:rsidR="005C03F7">
            <w:rPr>
              <w:noProof/>
            </w:rPr>
          </w:r>
          <w:r w:rsidR="005C03F7">
            <w:rPr>
              <w:noProof/>
            </w:rPr>
            <w:fldChar w:fldCharType="separate"/>
          </w:r>
          <w:r w:rsidR="005C03F7">
            <w:rPr>
              <w:noProof/>
            </w:rPr>
            <w:t>4</w:t>
          </w:r>
          <w:r w:rsidR="005C03F7">
            <w:rPr>
              <w:noProof/>
            </w:rPr>
            <w:fldChar w:fldCharType="end"/>
          </w:r>
        </w:p>
        <w:p w14:paraId="653978E4" w14:textId="5477AF08" w:rsidR="005C03F7" w:rsidRDefault="005C03F7">
          <w:pPr>
            <w:pStyle w:val="TDC1"/>
            <w:tabs>
              <w:tab w:val="right" w:leader="dot" w:pos="8290"/>
            </w:tabs>
            <w:rPr>
              <w:rFonts w:asciiTheme="minorHAnsi" w:hAnsiTheme="minorHAnsi"/>
              <w:noProof/>
              <w:kern w:val="2"/>
              <w:sz w:val="24"/>
              <w:szCs w:val="24"/>
              <w:lang w:val="es-ES" w:eastAsia="es-ES"/>
              <w14:ligatures w14:val="standardContextual"/>
            </w:rPr>
          </w:pPr>
          <w:r w:rsidRPr="003F7440">
            <w:rPr>
              <w:noProof/>
              <w:lang w:val="en-US"/>
            </w:rPr>
            <w:t>ABSTRACT</w:t>
          </w:r>
          <w:r>
            <w:rPr>
              <w:noProof/>
            </w:rPr>
            <w:tab/>
          </w:r>
          <w:r>
            <w:rPr>
              <w:noProof/>
            </w:rPr>
            <w:fldChar w:fldCharType="begin"/>
          </w:r>
          <w:r>
            <w:rPr>
              <w:noProof/>
            </w:rPr>
            <w:instrText xml:space="preserve"> PAGEREF _Toc191212643 \h </w:instrText>
          </w:r>
          <w:r>
            <w:rPr>
              <w:noProof/>
            </w:rPr>
          </w:r>
          <w:r>
            <w:rPr>
              <w:noProof/>
            </w:rPr>
            <w:fldChar w:fldCharType="separate"/>
          </w:r>
          <w:r>
            <w:rPr>
              <w:noProof/>
            </w:rPr>
            <w:t>4</w:t>
          </w:r>
          <w:r>
            <w:rPr>
              <w:noProof/>
            </w:rPr>
            <w:fldChar w:fldCharType="end"/>
          </w:r>
        </w:p>
        <w:p w14:paraId="68DFA1E9" w14:textId="1EB4C87B" w:rsidR="005C03F7" w:rsidRDefault="005C03F7">
          <w:pPr>
            <w:pStyle w:val="TDC1"/>
            <w:tabs>
              <w:tab w:val="right" w:leader="dot" w:pos="8290"/>
            </w:tabs>
            <w:rPr>
              <w:rFonts w:asciiTheme="minorHAnsi" w:hAnsiTheme="minorHAnsi"/>
              <w:noProof/>
              <w:kern w:val="2"/>
              <w:sz w:val="24"/>
              <w:szCs w:val="24"/>
              <w:lang w:val="es-ES" w:eastAsia="es-ES"/>
              <w14:ligatures w14:val="standardContextual"/>
            </w:rPr>
          </w:pPr>
          <w:r>
            <w:rPr>
              <w:noProof/>
            </w:rPr>
            <w:t>1. INTRODUCCIÓN</w:t>
          </w:r>
          <w:r>
            <w:rPr>
              <w:noProof/>
            </w:rPr>
            <w:tab/>
          </w:r>
          <w:r>
            <w:rPr>
              <w:noProof/>
            </w:rPr>
            <w:fldChar w:fldCharType="begin"/>
          </w:r>
          <w:r>
            <w:rPr>
              <w:noProof/>
            </w:rPr>
            <w:instrText xml:space="preserve"> PAGEREF _Toc191212644 \h </w:instrText>
          </w:r>
          <w:r>
            <w:rPr>
              <w:noProof/>
            </w:rPr>
          </w:r>
          <w:r>
            <w:rPr>
              <w:noProof/>
            </w:rPr>
            <w:fldChar w:fldCharType="separate"/>
          </w:r>
          <w:r>
            <w:rPr>
              <w:noProof/>
            </w:rPr>
            <w:t>5</w:t>
          </w:r>
          <w:r>
            <w:rPr>
              <w:noProof/>
            </w:rPr>
            <w:fldChar w:fldCharType="end"/>
          </w:r>
        </w:p>
        <w:p w14:paraId="665354BD" w14:textId="0E6E313C" w:rsidR="005C03F7" w:rsidRDefault="005C03F7">
          <w:pPr>
            <w:pStyle w:val="TDC2"/>
            <w:tabs>
              <w:tab w:val="right" w:leader="dot" w:pos="8290"/>
            </w:tabs>
            <w:rPr>
              <w:rFonts w:asciiTheme="minorHAnsi" w:hAnsiTheme="minorHAnsi"/>
              <w:noProof/>
              <w:kern w:val="2"/>
              <w:sz w:val="24"/>
              <w:szCs w:val="24"/>
              <w:lang w:val="es-ES" w:eastAsia="es-ES"/>
              <w14:ligatures w14:val="standardContextual"/>
            </w:rPr>
          </w:pPr>
          <w:r>
            <w:rPr>
              <w:noProof/>
            </w:rPr>
            <w:t>1.1 Motivación y contexto</w:t>
          </w:r>
          <w:r>
            <w:rPr>
              <w:noProof/>
            </w:rPr>
            <w:tab/>
          </w:r>
          <w:r>
            <w:rPr>
              <w:noProof/>
            </w:rPr>
            <w:fldChar w:fldCharType="begin"/>
          </w:r>
          <w:r>
            <w:rPr>
              <w:noProof/>
            </w:rPr>
            <w:instrText xml:space="preserve"> PAGEREF _Toc191212645 \h </w:instrText>
          </w:r>
          <w:r>
            <w:rPr>
              <w:noProof/>
            </w:rPr>
          </w:r>
          <w:r>
            <w:rPr>
              <w:noProof/>
            </w:rPr>
            <w:fldChar w:fldCharType="separate"/>
          </w:r>
          <w:r>
            <w:rPr>
              <w:noProof/>
            </w:rPr>
            <w:t>5</w:t>
          </w:r>
          <w:r>
            <w:rPr>
              <w:noProof/>
            </w:rPr>
            <w:fldChar w:fldCharType="end"/>
          </w:r>
        </w:p>
        <w:p w14:paraId="25E6C27C" w14:textId="01EFEC95" w:rsidR="005C03F7" w:rsidRDefault="005C03F7">
          <w:pPr>
            <w:pStyle w:val="TDC2"/>
            <w:tabs>
              <w:tab w:val="right" w:leader="dot" w:pos="8290"/>
            </w:tabs>
            <w:rPr>
              <w:rFonts w:asciiTheme="minorHAnsi" w:hAnsiTheme="minorHAnsi"/>
              <w:noProof/>
              <w:kern w:val="2"/>
              <w:sz w:val="24"/>
              <w:szCs w:val="24"/>
              <w:lang w:val="es-ES" w:eastAsia="es-ES"/>
              <w14:ligatures w14:val="standardContextual"/>
            </w:rPr>
          </w:pPr>
          <w:r>
            <w:rPr>
              <w:noProof/>
            </w:rPr>
            <w:t>1.2 Planteamiento del problema</w:t>
          </w:r>
          <w:r>
            <w:rPr>
              <w:noProof/>
            </w:rPr>
            <w:tab/>
          </w:r>
          <w:r>
            <w:rPr>
              <w:noProof/>
            </w:rPr>
            <w:fldChar w:fldCharType="begin"/>
          </w:r>
          <w:r>
            <w:rPr>
              <w:noProof/>
            </w:rPr>
            <w:instrText xml:space="preserve"> PAGEREF _Toc191212646 \h </w:instrText>
          </w:r>
          <w:r>
            <w:rPr>
              <w:noProof/>
            </w:rPr>
          </w:r>
          <w:r>
            <w:rPr>
              <w:noProof/>
            </w:rPr>
            <w:fldChar w:fldCharType="separate"/>
          </w:r>
          <w:r>
            <w:rPr>
              <w:noProof/>
            </w:rPr>
            <w:t>6</w:t>
          </w:r>
          <w:r>
            <w:rPr>
              <w:noProof/>
            </w:rPr>
            <w:fldChar w:fldCharType="end"/>
          </w:r>
        </w:p>
        <w:p w14:paraId="20BFD123" w14:textId="5C0DBA46" w:rsidR="005C03F7" w:rsidRDefault="005C03F7">
          <w:pPr>
            <w:pStyle w:val="TDC3"/>
            <w:tabs>
              <w:tab w:val="right" w:leader="dot" w:pos="8290"/>
            </w:tabs>
            <w:rPr>
              <w:rFonts w:asciiTheme="minorHAnsi" w:hAnsiTheme="minorHAnsi"/>
              <w:noProof/>
              <w:kern w:val="2"/>
              <w:sz w:val="24"/>
              <w:szCs w:val="24"/>
              <w:lang w:val="es-ES" w:eastAsia="es-ES"/>
              <w14:ligatures w14:val="standardContextual"/>
            </w:rPr>
          </w:pPr>
          <w:r>
            <w:rPr>
              <w:noProof/>
            </w:rPr>
            <w:t>1.2.1 Definición de éxito de los equipos</w:t>
          </w:r>
          <w:r>
            <w:rPr>
              <w:noProof/>
            </w:rPr>
            <w:tab/>
          </w:r>
          <w:r>
            <w:rPr>
              <w:noProof/>
            </w:rPr>
            <w:fldChar w:fldCharType="begin"/>
          </w:r>
          <w:r>
            <w:rPr>
              <w:noProof/>
            </w:rPr>
            <w:instrText xml:space="preserve"> PAGEREF _Toc191212647 \h </w:instrText>
          </w:r>
          <w:r>
            <w:rPr>
              <w:noProof/>
            </w:rPr>
          </w:r>
          <w:r>
            <w:rPr>
              <w:noProof/>
            </w:rPr>
            <w:fldChar w:fldCharType="separate"/>
          </w:r>
          <w:r>
            <w:rPr>
              <w:noProof/>
            </w:rPr>
            <w:t>6</w:t>
          </w:r>
          <w:r>
            <w:rPr>
              <w:noProof/>
            </w:rPr>
            <w:fldChar w:fldCharType="end"/>
          </w:r>
        </w:p>
        <w:p w14:paraId="79C6E721" w14:textId="27221833" w:rsidR="005C03F7" w:rsidRDefault="005C03F7">
          <w:pPr>
            <w:pStyle w:val="TDC3"/>
            <w:tabs>
              <w:tab w:val="right" w:leader="dot" w:pos="8290"/>
            </w:tabs>
            <w:rPr>
              <w:rFonts w:asciiTheme="minorHAnsi" w:hAnsiTheme="minorHAnsi"/>
              <w:noProof/>
              <w:kern w:val="2"/>
              <w:sz w:val="24"/>
              <w:szCs w:val="24"/>
              <w:lang w:val="es-ES" w:eastAsia="es-ES"/>
              <w14:ligatures w14:val="standardContextual"/>
            </w:rPr>
          </w:pPr>
          <w:r>
            <w:rPr>
              <w:noProof/>
            </w:rPr>
            <w:t>1.2.2 Encontrar un Modelo para Reducir al Máximo el Impacto del Azar</w:t>
          </w:r>
          <w:r>
            <w:rPr>
              <w:noProof/>
            </w:rPr>
            <w:tab/>
          </w:r>
          <w:r>
            <w:rPr>
              <w:noProof/>
            </w:rPr>
            <w:fldChar w:fldCharType="begin"/>
          </w:r>
          <w:r>
            <w:rPr>
              <w:noProof/>
            </w:rPr>
            <w:instrText xml:space="preserve"> PAGEREF _Toc191212648 \h </w:instrText>
          </w:r>
          <w:r>
            <w:rPr>
              <w:noProof/>
            </w:rPr>
          </w:r>
          <w:r>
            <w:rPr>
              <w:noProof/>
            </w:rPr>
            <w:fldChar w:fldCharType="separate"/>
          </w:r>
          <w:r>
            <w:rPr>
              <w:noProof/>
            </w:rPr>
            <w:t>7</w:t>
          </w:r>
          <w:r>
            <w:rPr>
              <w:noProof/>
            </w:rPr>
            <w:fldChar w:fldCharType="end"/>
          </w:r>
        </w:p>
        <w:p w14:paraId="5E9DDEC3" w14:textId="4DE83554" w:rsidR="005C03F7" w:rsidRDefault="005C03F7">
          <w:pPr>
            <w:pStyle w:val="TDC3"/>
            <w:tabs>
              <w:tab w:val="right" w:leader="dot" w:pos="8290"/>
            </w:tabs>
            <w:rPr>
              <w:rFonts w:asciiTheme="minorHAnsi" w:hAnsiTheme="minorHAnsi"/>
              <w:noProof/>
              <w:kern w:val="2"/>
              <w:sz w:val="24"/>
              <w:szCs w:val="24"/>
              <w:lang w:val="es-ES" w:eastAsia="es-ES"/>
              <w14:ligatures w14:val="standardContextual"/>
            </w:rPr>
          </w:pPr>
          <w:r>
            <w:rPr>
              <w:noProof/>
            </w:rPr>
            <w:t>1.2.3 Definición de Métricas Claras para Evaluar el Desempeño del Modelo</w:t>
          </w:r>
          <w:r>
            <w:rPr>
              <w:noProof/>
            </w:rPr>
            <w:tab/>
          </w:r>
          <w:r>
            <w:rPr>
              <w:noProof/>
            </w:rPr>
            <w:fldChar w:fldCharType="begin"/>
          </w:r>
          <w:r>
            <w:rPr>
              <w:noProof/>
            </w:rPr>
            <w:instrText xml:space="preserve"> PAGEREF _Toc191212649 \h </w:instrText>
          </w:r>
          <w:r>
            <w:rPr>
              <w:noProof/>
            </w:rPr>
          </w:r>
          <w:r>
            <w:rPr>
              <w:noProof/>
            </w:rPr>
            <w:fldChar w:fldCharType="separate"/>
          </w:r>
          <w:r>
            <w:rPr>
              <w:noProof/>
            </w:rPr>
            <w:t>7</w:t>
          </w:r>
          <w:r>
            <w:rPr>
              <w:noProof/>
            </w:rPr>
            <w:fldChar w:fldCharType="end"/>
          </w:r>
        </w:p>
        <w:p w14:paraId="6977CFC1" w14:textId="56534C90" w:rsidR="005C03F7" w:rsidRDefault="005C03F7">
          <w:pPr>
            <w:pStyle w:val="TDC3"/>
            <w:tabs>
              <w:tab w:val="right" w:leader="dot" w:pos="8290"/>
            </w:tabs>
            <w:rPr>
              <w:rFonts w:asciiTheme="minorHAnsi" w:hAnsiTheme="minorHAnsi"/>
              <w:noProof/>
              <w:kern w:val="2"/>
              <w:sz w:val="24"/>
              <w:szCs w:val="24"/>
              <w:lang w:val="es-ES" w:eastAsia="es-ES"/>
              <w14:ligatures w14:val="standardContextual"/>
            </w:rPr>
          </w:pPr>
          <w:r>
            <w:rPr>
              <w:noProof/>
            </w:rPr>
            <w:t>1.2.4 Limitaciones de los modelos matemáticos y estadísticos</w:t>
          </w:r>
          <w:r>
            <w:rPr>
              <w:noProof/>
            </w:rPr>
            <w:tab/>
          </w:r>
          <w:r>
            <w:rPr>
              <w:noProof/>
            </w:rPr>
            <w:fldChar w:fldCharType="begin"/>
          </w:r>
          <w:r>
            <w:rPr>
              <w:noProof/>
            </w:rPr>
            <w:instrText xml:space="preserve"> PAGEREF _Toc191212650 \h </w:instrText>
          </w:r>
          <w:r>
            <w:rPr>
              <w:noProof/>
            </w:rPr>
          </w:r>
          <w:r>
            <w:rPr>
              <w:noProof/>
            </w:rPr>
            <w:fldChar w:fldCharType="separate"/>
          </w:r>
          <w:r>
            <w:rPr>
              <w:noProof/>
            </w:rPr>
            <w:t>7</w:t>
          </w:r>
          <w:r>
            <w:rPr>
              <w:noProof/>
            </w:rPr>
            <w:fldChar w:fldCharType="end"/>
          </w:r>
        </w:p>
        <w:p w14:paraId="346A150D" w14:textId="3280FCA2" w:rsidR="005C03F7" w:rsidRDefault="005C03F7">
          <w:pPr>
            <w:pStyle w:val="TDC2"/>
            <w:tabs>
              <w:tab w:val="right" w:leader="dot" w:pos="8290"/>
            </w:tabs>
            <w:rPr>
              <w:rFonts w:asciiTheme="minorHAnsi" w:hAnsiTheme="minorHAnsi"/>
              <w:noProof/>
              <w:kern w:val="2"/>
              <w:sz w:val="24"/>
              <w:szCs w:val="24"/>
              <w:lang w:val="es-ES" w:eastAsia="es-ES"/>
              <w14:ligatures w14:val="standardContextual"/>
            </w:rPr>
          </w:pPr>
          <w:r>
            <w:rPr>
              <w:noProof/>
            </w:rPr>
            <w:t>1.3 Objetivos del trabajo</w:t>
          </w:r>
          <w:r>
            <w:rPr>
              <w:noProof/>
            </w:rPr>
            <w:tab/>
          </w:r>
          <w:r>
            <w:rPr>
              <w:noProof/>
            </w:rPr>
            <w:fldChar w:fldCharType="begin"/>
          </w:r>
          <w:r>
            <w:rPr>
              <w:noProof/>
            </w:rPr>
            <w:instrText xml:space="preserve"> PAGEREF _Toc191212651 \h </w:instrText>
          </w:r>
          <w:r>
            <w:rPr>
              <w:noProof/>
            </w:rPr>
          </w:r>
          <w:r>
            <w:rPr>
              <w:noProof/>
            </w:rPr>
            <w:fldChar w:fldCharType="separate"/>
          </w:r>
          <w:r>
            <w:rPr>
              <w:noProof/>
            </w:rPr>
            <w:t>8</w:t>
          </w:r>
          <w:r>
            <w:rPr>
              <w:noProof/>
            </w:rPr>
            <w:fldChar w:fldCharType="end"/>
          </w:r>
        </w:p>
        <w:p w14:paraId="64B669D0" w14:textId="658AB86C" w:rsidR="005C03F7" w:rsidRDefault="005C03F7">
          <w:pPr>
            <w:pStyle w:val="TDC1"/>
            <w:tabs>
              <w:tab w:val="right" w:leader="dot" w:pos="8290"/>
            </w:tabs>
            <w:rPr>
              <w:rFonts w:asciiTheme="minorHAnsi" w:hAnsiTheme="minorHAnsi"/>
              <w:noProof/>
              <w:kern w:val="2"/>
              <w:sz w:val="24"/>
              <w:szCs w:val="24"/>
              <w:lang w:val="es-ES" w:eastAsia="es-ES"/>
              <w14:ligatures w14:val="standardContextual"/>
            </w:rPr>
          </w:pPr>
          <w:r>
            <w:rPr>
              <w:noProof/>
            </w:rPr>
            <w:t>2. ESTADO DE LA CUESTIÓN</w:t>
          </w:r>
          <w:r>
            <w:rPr>
              <w:noProof/>
            </w:rPr>
            <w:tab/>
          </w:r>
          <w:r>
            <w:rPr>
              <w:noProof/>
            </w:rPr>
            <w:fldChar w:fldCharType="begin"/>
          </w:r>
          <w:r>
            <w:rPr>
              <w:noProof/>
            </w:rPr>
            <w:instrText xml:space="preserve"> PAGEREF _Toc191212652 \h </w:instrText>
          </w:r>
          <w:r>
            <w:rPr>
              <w:noProof/>
            </w:rPr>
          </w:r>
          <w:r>
            <w:rPr>
              <w:noProof/>
            </w:rPr>
            <w:fldChar w:fldCharType="separate"/>
          </w:r>
          <w:r>
            <w:rPr>
              <w:noProof/>
            </w:rPr>
            <w:t>9</w:t>
          </w:r>
          <w:r>
            <w:rPr>
              <w:noProof/>
            </w:rPr>
            <w:fldChar w:fldCharType="end"/>
          </w:r>
        </w:p>
        <w:p w14:paraId="45064573" w14:textId="27047CA4" w:rsidR="005C03F7" w:rsidRDefault="005C03F7">
          <w:pPr>
            <w:pStyle w:val="TDC2"/>
            <w:tabs>
              <w:tab w:val="right" w:leader="dot" w:pos="8290"/>
            </w:tabs>
            <w:rPr>
              <w:rFonts w:asciiTheme="minorHAnsi" w:hAnsiTheme="minorHAnsi"/>
              <w:noProof/>
              <w:kern w:val="2"/>
              <w:sz w:val="24"/>
              <w:szCs w:val="24"/>
              <w:lang w:val="es-ES" w:eastAsia="es-ES"/>
              <w14:ligatures w14:val="standardContextual"/>
            </w:rPr>
          </w:pPr>
          <w:r>
            <w:rPr>
              <w:noProof/>
            </w:rPr>
            <w:t>2.1 Plataformas de Apuestas Deportivas</w:t>
          </w:r>
          <w:r>
            <w:rPr>
              <w:noProof/>
            </w:rPr>
            <w:tab/>
          </w:r>
          <w:r>
            <w:rPr>
              <w:noProof/>
            </w:rPr>
            <w:fldChar w:fldCharType="begin"/>
          </w:r>
          <w:r>
            <w:rPr>
              <w:noProof/>
            </w:rPr>
            <w:instrText xml:space="preserve"> PAGEREF _Toc191212653 \h </w:instrText>
          </w:r>
          <w:r>
            <w:rPr>
              <w:noProof/>
            </w:rPr>
          </w:r>
          <w:r>
            <w:rPr>
              <w:noProof/>
            </w:rPr>
            <w:fldChar w:fldCharType="separate"/>
          </w:r>
          <w:r>
            <w:rPr>
              <w:noProof/>
            </w:rPr>
            <w:t>9</w:t>
          </w:r>
          <w:r>
            <w:rPr>
              <w:noProof/>
            </w:rPr>
            <w:fldChar w:fldCharType="end"/>
          </w:r>
        </w:p>
        <w:p w14:paraId="1CA33468" w14:textId="589BF020" w:rsidR="005C03F7" w:rsidRDefault="005C03F7">
          <w:pPr>
            <w:pStyle w:val="TDC3"/>
            <w:tabs>
              <w:tab w:val="right" w:leader="dot" w:pos="8290"/>
            </w:tabs>
            <w:rPr>
              <w:rFonts w:asciiTheme="minorHAnsi" w:hAnsiTheme="minorHAnsi"/>
              <w:noProof/>
              <w:kern w:val="2"/>
              <w:sz w:val="24"/>
              <w:szCs w:val="24"/>
              <w:lang w:val="es-ES" w:eastAsia="es-ES"/>
              <w14:ligatures w14:val="standardContextual"/>
            </w:rPr>
          </w:pPr>
          <w:r w:rsidRPr="003F7440">
            <w:rPr>
              <w:rFonts w:cs="Times New Roman"/>
              <w:noProof/>
            </w:rPr>
            <w:t>2.1.1 Historia y Evolución de las Apuestas Deportivas</w:t>
          </w:r>
          <w:r>
            <w:rPr>
              <w:noProof/>
            </w:rPr>
            <w:tab/>
          </w:r>
          <w:r>
            <w:rPr>
              <w:noProof/>
            </w:rPr>
            <w:fldChar w:fldCharType="begin"/>
          </w:r>
          <w:r>
            <w:rPr>
              <w:noProof/>
            </w:rPr>
            <w:instrText xml:space="preserve"> PAGEREF _Toc191212654 \h </w:instrText>
          </w:r>
          <w:r>
            <w:rPr>
              <w:noProof/>
            </w:rPr>
          </w:r>
          <w:r>
            <w:rPr>
              <w:noProof/>
            </w:rPr>
            <w:fldChar w:fldCharType="separate"/>
          </w:r>
          <w:r>
            <w:rPr>
              <w:noProof/>
            </w:rPr>
            <w:t>9</w:t>
          </w:r>
          <w:r>
            <w:rPr>
              <w:noProof/>
            </w:rPr>
            <w:fldChar w:fldCharType="end"/>
          </w:r>
        </w:p>
        <w:p w14:paraId="3C1E3546" w14:textId="7022A2D8" w:rsidR="005C03F7" w:rsidRDefault="005C03F7">
          <w:pPr>
            <w:pStyle w:val="TDC3"/>
            <w:tabs>
              <w:tab w:val="right" w:leader="dot" w:pos="8290"/>
            </w:tabs>
            <w:rPr>
              <w:rFonts w:asciiTheme="minorHAnsi" w:hAnsiTheme="minorHAnsi"/>
              <w:noProof/>
              <w:kern w:val="2"/>
              <w:sz w:val="24"/>
              <w:szCs w:val="24"/>
              <w:lang w:val="es-ES" w:eastAsia="es-ES"/>
              <w14:ligatures w14:val="standardContextual"/>
            </w:rPr>
          </w:pPr>
          <w:r w:rsidRPr="003F7440">
            <w:rPr>
              <w:rFonts w:cs="Times New Roman"/>
              <w:noProof/>
            </w:rPr>
            <w:t>2.1.2 Funcionamiento de las Apuestas Deportivas</w:t>
          </w:r>
          <w:r>
            <w:rPr>
              <w:noProof/>
            </w:rPr>
            <w:tab/>
          </w:r>
          <w:r>
            <w:rPr>
              <w:noProof/>
            </w:rPr>
            <w:fldChar w:fldCharType="begin"/>
          </w:r>
          <w:r>
            <w:rPr>
              <w:noProof/>
            </w:rPr>
            <w:instrText xml:space="preserve"> PAGEREF _Toc191212655 \h </w:instrText>
          </w:r>
          <w:r>
            <w:rPr>
              <w:noProof/>
            </w:rPr>
          </w:r>
          <w:r>
            <w:rPr>
              <w:noProof/>
            </w:rPr>
            <w:fldChar w:fldCharType="separate"/>
          </w:r>
          <w:r>
            <w:rPr>
              <w:noProof/>
            </w:rPr>
            <w:t>9</w:t>
          </w:r>
          <w:r>
            <w:rPr>
              <w:noProof/>
            </w:rPr>
            <w:fldChar w:fldCharType="end"/>
          </w:r>
        </w:p>
        <w:p w14:paraId="6DEEA0CF" w14:textId="71723D55" w:rsidR="005C03F7" w:rsidRDefault="005C03F7">
          <w:pPr>
            <w:pStyle w:val="TDC3"/>
            <w:tabs>
              <w:tab w:val="right" w:leader="dot" w:pos="8290"/>
            </w:tabs>
            <w:rPr>
              <w:rFonts w:asciiTheme="minorHAnsi" w:hAnsiTheme="minorHAnsi"/>
              <w:noProof/>
              <w:kern w:val="2"/>
              <w:sz w:val="24"/>
              <w:szCs w:val="24"/>
              <w:lang w:val="es-ES" w:eastAsia="es-ES"/>
              <w14:ligatures w14:val="standardContextual"/>
            </w:rPr>
          </w:pPr>
          <w:r w:rsidRPr="003F7440">
            <w:rPr>
              <w:rFonts w:cs="Times New Roman"/>
              <w:noProof/>
            </w:rPr>
            <w:t>2.1.3 Datos Estadísticos del Mercado: Impacto Económico y Social</w:t>
          </w:r>
          <w:r>
            <w:rPr>
              <w:noProof/>
            </w:rPr>
            <w:tab/>
          </w:r>
          <w:r>
            <w:rPr>
              <w:noProof/>
            </w:rPr>
            <w:fldChar w:fldCharType="begin"/>
          </w:r>
          <w:r>
            <w:rPr>
              <w:noProof/>
            </w:rPr>
            <w:instrText xml:space="preserve"> PAGEREF _Toc191212656 \h </w:instrText>
          </w:r>
          <w:r>
            <w:rPr>
              <w:noProof/>
            </w:rPr>
          </w:r>
          <w:r>
            <w:rPr>
              <w:noProof/>
            </w:rPr>
            <w:fldChar w:fldCharType="separate"/>
          </w:r>
          <w:r>
            <w:rPr>
              <w:noProof/>
            </w:rPr>
            <w:t>11</w:t>
          </w:r>
          <w:r>
            <w:rPr>
              <w:noProof/>
            </w:rPr>
            <w:fldChar w:fldCharType="end"/>
          </w:r>
        </w:p>
        <w:p w14:paraId="769C11FE" w14:textId="72EEF2F5" w:rsidR="005C03F7" w:rsidRDefault="005C03F7">
          <w:pPr>
            <w:pStyle w:val="TDC2"/>
            <w:tabs>
              <w:tab w:val="right" w:leader="dot" w:pos="8290"/>
            </w:tabs>
            <w:rPr>
              <w:rFonts w:asciiTheme="minorHAnsi" w:hAnsiTheme="minorHAnsi"/>
              <w:noProof/>
              <w:kern w:val="2"/>
              <w:sz w:val="24"/>
              <w:szCs w:val="24"/>
              <w:lang w:val="es-ES" w:eastAsia="es-ES"/>
              <w14:ligatures w14:val="standardContextual"/>
            </w:rPr>
          </w:pPr>
          <w:r>
            <w:rPr>
              <w:noProof/>
            </w:rPr>
            <w:t>2.2 El Futbol y las Apuestas</w:t>
          </w:r>
          <w:r>
            <w:rPr>
              <w:noProof/>
            </w:rPr>
            <w:tab/>
          </w:r>
          <w:r>
            <w:rPr>
              <w:noProof/>
            </w:rPr>
            <w:fldChar w:fldCharType="begin"/>
          </w:r>
          <w:r>
            <w:rPr>
              <w:noProof/>
            </w:rPr>
            <w:instrText xml:space="preserve"> PAGEREF _Toc191212657 \h </w:instrText>
          </w:r>
          <w:r>
            <w:rPr>
              <w:noProof/>
            </w:rPr>
          </w:r>
          <w:r>
            <w:rPr>
              <w:noProof/>
            </w:rPr>
            <w:fldChar w:fldCharType="separate"/>
          </w:r>
          <w:r>
            <w:rPr>
              <w:noProof/>
            </w:rPr>
            <w:t>12</w:t>
          </w:r>
          <w:r>
            <w:rPr>
              <w:noProof/>
            </w:rPr>
            <w:fldChar w:fldCharType="end"/>
          </w:r>
        </w:p>
        <w:p w14:paraId="5C6B3395" w14:textId="6FF2C5A1" w:rsidR="005C03F7" w:rsidRDefault="005C03F7">
          <w:pPr>
            <w:pStyle w:val="TDC3"/>
            <w:tabs>
              <w:tab w:val="right" w:leader="dot" w:pos="8290"/>
            </w:tabs>
            <w:rPr>
              <w:rFonts w:asciiTheme="minorHAnsi" w:hAnsiTheme="minorHAnsi"/>
              <w:noProof/>
              <w:kern w:val="2"/>
              <w:sz w:val="24"/>
              <w:szCs w:val="24"/>
              <w:lang w:val="es-ES" w:eastAsia="es-ES"/>
              <w14:ligatures w14:val="standardContextual"/>
            </w:rPr>
          </w:pPr>
          <w:r w:rsidRPr="003F7440">
            <w:rPr>
              <w:noProof/>
            </w:rPr>
            <w:t>El fútbol es el deporte más apostado a nivel mundial, representando hasta el 86% de las apuestas deportivas en algunos países. Su popularidad y la gran cantidad de partidos disputados a lo largo del año lo convierten en el mercado más activo dentro de la industria.</w:t>
          </w:r>
          <w:r>
            <w:rPr>
              <w:noProof/>
            </w:rPr>
            <w:tab/>
          </w:r>
          <w:r>
            <w:rPr>
              <w:noProof/>
            </w:rPr>
            <w:fldChar w:fldCharType="begin"/>
          </w:r>
          <w:r>
            <w:rPr>
              <w:noProof/>
            </w:rPr>
            <w:instrText xml:space="preserve"> PAGEREF _Toc191212658 \h </w:instrText>
          </w:r>
          <w:r>
            <w:rPr>
              <w:noProof/>
            </w:rPr>
          </w:r>
          <w:r>
            <w:rPr>
              <w:noProof/>
            </w:rPr>
            <w:fldChar w:fldCharType="separate"/>
          </w:r>
          <w:r>
            <w:rPr>
              <w:noProof/>
            </w:rPr>
            <w:t>12</w:t>
          </w:r>
          <w:r>
            <w:rPr>
              <w:noProof/>
            </w:rPr>
            <w:fldChar w:fldCharType="end"/>
          </w:r>
        </w:p>
        <w:p w14:paraId="17A6D424" w14:textId="776F8B17" w:rsidR="005C03F7" w:rsidRDefault="005C03F7">
          <w:pPr>
            <w:pStyle w:val="TDC3"/>
            <w:tabs>
              <w:tab w:val="right" w:leader="dot" w:pos="8290"/>
            </w:tabs>
            <w:rPr>
              <w:rFonts w:asciiTheme="minorHAnsi" w:hAnsiTheme="minorHAnsi"/>
              <w:noProof/>
              <w:kern w:val="2"/>
              <w:sz w:val="24"/>
              <w:szCs w:val="24"/>
              <w:lang w:val="es-ES" w:eastAsia="es-ES"/>
              <w14:ligatures w14:val="standardContextual"/>
            </w:rPr>
          </w:pPr>
          <w:r w:rsidRPr="003F7440">
            <w:rPr>
              <w:rFonts w:cs="Times New Roman"/>
              <w:noProof/>
            </w:rPr>
            <w:t>2.2.1 Apuestas en el Fútbol</w:t>
          </w:r>
          <w:r>
            <w:rPr>
              <w:noProof/>
            </w:rPr>
            <w:tab/>
          </w:r>
          <w:r>
            <w:rPr>
              <w:noProof/>
            </w:rPr>
            <w:fldChar w:fldCharType="begin"/>
          </w:r>
          <w:r>
            <w:rPr>
              <w:noProof/>
            </w:rPr>
            <w:instrText xml:space="preserve"> PAGEREF _Toc191212659 \h </w:instrText>
          </w:r>
          <w:r>
            <w:rPr>
              <w:noProof/>
            </w:rPr>
          </w:r>
          <w:r>
            <w:rPr>
              <w:noProof/>
            </w:rPr>
            <w:fldChar w:fldCharType="separate"/>
          </w:r>
          <w:r>
            <w:rPr>
              <w:noProof/>
            </w:rPr>
            <w:t>12</w:t>
          </w:r>
          <w:r>
            <w:rPr>
              <w:noProof/>
            </w:rPr>
            <w:fldChar w:fldCharType="end"/>
          </w:r>
        </w:p>
        <w:p w14:paraId="762529F7" w14:textId="440A6EDD" w:rsidR="005C03F7" w:rsidRDefault="005C03F7">
          <w:pPr>
            <w:pStyle w:val="TDC3"/>
            <w:tabs>
              <w:tab w:val="right" w:leader="dot" w:pos="8290"/>
            </w:tabs>
            <w:rPr>
              <w:rFonts w:asciiTheme="minorHAnsi" w:hAnsiTheme="minorHAnsi"/>
              <w:noProof/>
              <w:kern w:val="2"/>
              <w:sz w:val="24"/>
              <w:szCs w:val="24"/>
              <w:lang w:val="es-ES" w:eastAsia="es-ES"/>
              <w14:ligatures w14:val="standardContextual"/>
            </w:rPr>
          </w:pPr>
          <w:r w:rsidRPr="003F7440">
            <w:rPr>
              <w:rFonts w:cs="Times New Roman"/>
              <w:noProof/>
            </w:rPr>
            <w:t>2.2.2 Impacto Económico de las Apuestas en el Fútbol</w:t>
          </w:r>
          <w:r>
            <w:rPr>
              <w:noProof/>
            </w:rPr>
            <w:tab/>
          </w:r>
          <w:r>
            <w:rPr>
              <w:noProof/>
            </w:rPr>
            <w:fldChar w:fldCharType="begin"/>
          </w:r>
          <w:r>
            <w:rPr>
              <w:noProof/>
            </w:rPr>
            <w:instrText xml:space="preserve"> PAGEREF _Toc191212660 \h </w:instrText>
          </w:r>
          <w:r>
            <w:rPr>
              <w:noProof/>
            </w:rPr>
          </w:r>
          <w:r>
            <w:rPr>
              <w:noProof/>
            </w:rPr>
            <w:fldChar w:fldCharType="separate"/>
          </w:r>
          <w:r>
            <w:rPr>
              <w:noProof/>
            </w:rPr>
            <w:t>12</w:t>
          </w:r>
          <w:r>
            <w:rPr>
              <w:noProof/>
            </w:rPr>
            <w:fldChar w:fldCharType="end"/>
          </w:r>
        </w:p>
        <w:p w14:paraId="0AC7CE1D" w14:textId="406AEC2E" w:rsidR="005C03F7" w:rsidRDefault="005C03F7">
          <w:pPr>
            <w:pStyle w:val="TDC2"/>
            <w:tabs>
              <w:tab w:val="right" w:leader="dot" w:pos="8290"/>
            </w:tabs>
            <w:rPr>
              <w:rFonts w:asciiTheme="minorHAnsi" w:hAnsiTheme="minorHAnsi"/>
              <w:noProof/>
              <w:kern w:val="2"/>
              <w:sz w:val="24"/>
              <w:szCs w:val="24"/>
              <w:lang w:val="es-ES" w:eastAsia="es-ES"/>
              <w14:ligatures w14:val="standardContextual"/>
            </w:rPr>
          </w:pPr>
          <w:r>
            <w:rPr>
              <w:noProof/>
            </w:rPr>
            <w:t>2.3 Marco teórico del trabajo</w:t>
          </w:r>
          <w:r>
            <w:rPr>
              <w:noProof/>
            </w:rPr>
            <w:tab/>
          </w:r>
          <w:r>
            <w:rPr>
              <w:noProof/>
            </w:rPr>
            <w:fldChar w:fldCharType="begin"/>
          </w:r>
          <w:r>
            <w:rPr>
              <w:noProof/>
            </w:rPr>
            <w:instrText xml:space="preserve"> PAGEREF _Toc191212661 \h </w:instrText>
          </w:r>
          <w:r>
            <w:rPr>
              <w:noProof/>
            </w:rPr>
          </w:r>
          <w:r>
            <w:rPr>
              <w:noProof/>
            </w:rPr>
            <w:fldChar w:fldCharType="separate"/>
          </w:r>
          <w:r>
            <w:rPr>
              <w:noProof/>
            </w:rPr>
            <w:t>13</w:t>
          </w:r>
          <w:r>
            <w:rPr>
              <w:noProof/>
            </w:rPr>
            <w:fldChar w:fldCharType="end"/>
          </w:r>
        </w:p>
        <w:p w14:paraId="2E3AD8DF" w14:textId="666EA45D" w:rsidR="005C03F7" w:rsidRDefault="005C03F7">
          <w:pPr>
            <w:pStyle w:val="TDC3"/>
            <w:tabs>
              <w:tab w:val="right" w:leader="dot" w:pos="8290"/>
            </w:tabs>
            <w:rPr>
              <w:rFonts w:asciiTheme="minorHAnsi" w:hAnsiTheme="minorHAnsi"/>
              <w:noProof/>
              <w:kern w:val="2"/>
              <w:sz w:val="24"/>
              <w:szCs w:val="24"/>
              <w:lang w:val="es-ES" w:eastAsia="es-ES"/>
              <w14:ligatures w14:val="standardContextual"/>
            </w:rPr>
          </w:pPr>
          <w:r w:rsidRPr="003F7440">
            <w:rPr>
              <w:rFonts w:cs="Times New Roman"/>
              <w:noProof/>
            </w:rPr>
            <w:t>2.3.1 Procesos estocásticos en el Deporte</w:t>
          </w:r>
          <w:r>
            <w:rPr>
              <w:noProof/>
            </w:rPr>
            <w:tab/>
          </w:r>
          <w:r>
            <w:rPr>
              <w:noProof/>
            </w:rPr>
            <w:fldChar w:fldCharType="begin"/>
          </w:r>
          <w:r>
            <w:rPr>
              <w:noProof/>
            </w:rPr>
            <w:instrText xml:space="preserve"> PAGEREF _Toc191212662 \h </w:instrText>
          </w:r>
          <w:r>
            <w:rPr>
              <w:noProof/>
            </w:rPr>
          </w:r>
          <w:r>
            <w:rPr>
              <w:noProof/>
            </w:rPr>
            <w:fldChar w:fldCharType="separate"/>
          </w:r>
          <w:r>
            <w:rPr>
              <w:noProof/>
            </w:rPr>
            <w:t>13</w:t>
          </w:r>
          <w:r>
            <w:rPr>
              <w:noProof/>
            </w:rPr>
            <w:fldChar w:fldCharType="end"/>
          </w:r>
        </w:p>
        <w:p w14:paraId="229EAE8B" w14:textId="37CE5945" w:rsidR="005C03F7" w:rsidRDefault="005C03F7">
          <w:pPr>
            <w:pStyle w:val="TDC3"/>
            <w:tabs>
              <w:tab w:val="right" w:leader="dot" w:pos="8290"/>
            </w:tabs>
            <w:rPr>
              <w:rFonts w:asciiTheme="minorHAnsi" w:hAnsiTheme="minorHAnsi"/>
              <w:noProof/>
              <w:kern w:val="2"/>
              <w:sz w:val="24"/>
              <w:szCs w:val="24"/>
              <w:lang w:val="es-ES" w:eastAsia="es-ES"/>
              <w14:ligatures w14:val="standardContextual"/>
            </w:rPr>
          </w:pPr>
          <w:r w:rsidRPr="003F7440">
            <w:rPr>
              <w:rFonts w:cs="Times New Roman"/>
              <w:noProof/>
            </w:rPr>
            <w:t>2.3.2 Introducción a las Series Temporales</w:t>
          </w:r>
          <w:r>
            <w:rPr>
              <w:noProof/>
            </w:rPr>
            <w:tab/>
          </w:r>
          <w:r>
            <w:rPr>
              <w:noProof/>
            </w:rPr>
            <w:fldChar w:fldCharType="begin"/>
          </w:r>
          <w:r>
            <w:rPr>
              <w:noProof/>
            </w:rPr>
            <w:instrText xml:space="preserve"> PAGEREF _Toc191212663 \h </w:instrText>
          </w:r>
          <w:r>
            <w:rPr>
              <w:noProof/>
            </w:rPr>
          </w:r>
          <w:r>
            <w:rPr>
              <w:noProof/>
            </w:rPr>
            <w:fldChar w:fldCharType="separate"/>
          </w:r>
          <w:r>
            <w:rPr>
              <w:noProof/>
            </w:rPr>
            <w:t>13</w:t>
          </w:r>
          <w:r>
            <w:rPr>
              <w:noProof/>
            </w:rPr>
            <w:fldChar w:fldCharType="end"/>
          </w:r>
        </w:p>
        <w:p w14:paraId="3C9AC192" w14:textId="1A702D9F" w:rsidR="005C03F7" w:rsidRDefault="005C03F7">
          <w:pPr>
            <w:pStyle w:val="TDC3"/>
            <w:tabs>
              <w:tab w:val="right" w:leader="dot" w:pos="8290"/>
            </w:tabs>
            <w:rPr>
              <w:rFonts w:asciiTheme="minorHAnsi" w:hAnsiTheme="minorHAnsi"/>
              <w:noProof/>
              <w:kern w:val="2"/>
              <w:sz w:val="24"/>
              <w:szCs w:val="24"/>
              <w:lang w:val="es-ES" w:eastAsia="es-ES"/>
              <w14:ligatures w14:val="standardContextual"/>
            </w:rPr>
          </w:pPr>
          <w:r w:rsidRPr="003F7440">
            <w:rPr>
              <w:rFonts w:cs="Times New Roman"/>
              <w:noProof/>
            </w:rPr>
            <w:t>2.3.4 Estacionariedad</w:t>
          </w:r>
          <w:r>
            <w:rPr>
              <w:noProof/>
            </w:rPr>
            <w:tab/>
          </w:r>
          <w:r>
            <w:rPr>
              <w:noProof/>
            </w:rPr>
            <w:fldChar w:fldCharType="begin"/>
          </w:r>
          <w:r>
            <w:rPr>
              <w:noProof/>
            </w:rPr>
            <w:instrText xml:space="preserve"> PAGEREF _Toc191212664 \h </w:instrText>
          </w:r>
          <w:r>
            <w:rPr>
              <w:noProof/>
            </w:rPr>
          </w:r>
          <w:r>
            <w:rPr>
              <w:noProof/>
            </w:rPr>
            <w:fldChar w:fldCharType="separate"/>
          </w:r>
          <w:r>
            <w:rPr>
              <w:noProof/>
            </w:rPr>
            <w:t>13</w:t>
          </w:r>
          <w:r>
            <w:rPr>
              <w:noProof/>
            </w:rPr>
            <w:fldChar w:fldCharType="end"/>
          </w:r>
        </w:p>
        <w:p w14:paraId="1800C4ED" w14:textId="08DD211E" w:rsidR="005C03F7" w:rsidRDefault="005C03F7">
          <w:pPr>
            <w:pStyle w:val="TDC3"/>
            <w:tabs>
              <w:tab w:val="right" w:leader="dot" w:pos="8290"/>
            </w:tabs>
            <w:rPr>
              <w:rFonts w:asciiTheme="minorHAnsi" w:hAnsiTheme="minorHAnsi"/>
              <w:noProof/>
              <w:kern w:val="2"/>
              <w:sz w:val="24"/>
              <w:szCs w:val="24"/>
              <w:lang w:val="es-ES" w:eastAsia="es-ES"/>
              <w14:ligatures w14:val="standardContextual"/>
            </w:rPr>
          </w:pPr>
          <w:r w:rsidRPr="003F7440">
            <w:rPr>
              <w:rFonts w:cs="Times New Roman"/>
              <w:noProof/>
            </w:rPr>
            <w:t>2.3.5 Familia ARIMA</w:t>
          </w:r>
          <w:r>
            <w:rPr>
              <w:noProof/>
            </w:rPr>
            <w:tab/>
          </w:r>
          <w:r>
            <w:rPr>
              <w:noProof/>
            </w:rPr>
            <w:fldChar w:fldCharType="begin"/>
          </w:r>
          <w:r>
            <w:rPr>
              <w:noProof/>
            </w:rPr>
            <w:instrText xml:space="preserve"> PAGEREF _Toc191212665 \h </w:instrText>
          </w:r>
          <w:r>
            <w:rPr>
              <w:noProof/>
            </w:rPr>
          </w:r>
          <w:r>
            <w:rPr>
              <w:noProof/>
            </w:rPr>
            <w:fldChar w:fldCharType="separate"/>
          </w:r>
          <w:r>
            <w:rPr>
              <w:noProof/>
            </w:rPr>
            <w:t>13</w:t>
          </w:r>
          <w:r>
            <w:rPr>
              <w:noProof/>
            </w:rPr>
            <w:fldChar w:fldCharType="end"/>
          </w:r>
        </w:p>
        <w:p w14:paraId="708F6520" w14:textId="06DDEAEB" w:rsidR="005C03F7" w:rsidRDefault="005C03F7">
          <w:pPr>
            <w:pStyle w:val="TDC3"/>
            <w:tabs>
              <w:tab w:val="right" w:leader="dot" w:pos="8290"/>
            </w:tabs>
            <w:rPr>
              <w:rFonts w:asciiTheme="minorHAnsi" w:hAnsiTheme="minorHAnsi"/>
              <w:noProof/>
              <w:kern w:val="2"/>
              <w:sz w:val="24"/>
              <w:szCs w:val="24"/>
              <w:lang w:val="es-ES" w:eastAsia="es-ES"/>
              <w14:ligatures w14:val="standardContextual"/>
            </w:rPr>
          </w:pPr>
          <w:r w:rsidRPr="003F7440">
            <w:rPr>
              <w:rFonts w:cs="Times New Roman"/>
              <w:noProof/>
            </w:rPr>
            <w:t>2.3.6 Validación del Modelo</w:t>
          </w:r>
          <w:r>
            <w:rPr>
              <w:noProof/>
            </w:rPr>
            <w:tab/>
          </w:r>
          <w:r>
            <w:rPr>
              <w:noProof/>
            </w:rPr>
            <w:fldChar w:fldCharType="begin"/>
          </w:r>
          <w:r>
            <w:rPr>
              <w:noProof/>
            </w:rPr>
            <w:instrText xml:space="preserve"> PAGEREF _Toc191212666 \h </w:instrText>
          </w:r>
          <w:r>
            <w:rPr>
              <w:noProof/>
            </w:rPr>
          </w:r>
          <w:r>
            <w:rPr>
              <w:noProof/>
            </w:rPr>
            <w:fldChar w:fldCharType="separate"/>
          </w:r>
          <w:r>
            <w:rPr>
              <w:noProof/>
            </w:rPr>
            <w:t>14</w:t>
          </w:r>
          <w:r>
            <w:rPr>
              <w:noProof/>
            </w:rPr>
            <w:fldChar w:fldCharType="end"/>
          </w:r>
        </w:p>
        <w:p w14:paraId="48278332" w14:textId="7DFFA592" w:rsidR="005C03F7" w:rsidRDefault="005C03F7">
          <w:pPr>
            <w:pStyle w:val="TDC3"/>
            <w:tabs>
              <w:tab w:val="right" w:leader="dot" w:pos="8290"/>
            </w:tabs>
            <w:rPr>
              <w:rFonts w:asciiTheme="minorHAnsi" w:hAnsiTheme="minorHAnsi"/>
              <w:noProof/>
              <w:kern w:val="2"/>
              <w:sz w:val="24"/>
              <w:szCs w:val="24"/>
              <w:lang w:val="es-ES" w:eastAsia="es-ES"/>
              <w14:ligatures w14:val="standardContextual"/>
            </w:rPr>
          </w:pPr>
          <w:r w:rsidRPr="003F7440">
            <w:rPr>
              <w:rFonts w:cs="Times New Roman"/>
              <w:noProof/>
            </w:rPr>
            <w:t>2.3.7 Introducción al modelo Transformer</w:t>
          </w:r>
          <w:r>
            <w:rPr>
              <w:noProof/>
            </w:rPr>
            <w:tab/>
          </w:r>
          <w:r>
            <w:rPr>
              <w:noProof/>
            </w:rPr>
            <w:fldChar w:fldCharType="begin"/>
          </w:r>
          <w:r>
            <w:rPr>
              <w:noProof/>
            </w:rPr>
            <w:instrText xml:space="preserve"> PAGEREF _Toc191212667 \h </w:instrText>
          </w:r>
          <w:r>
            <w:rPr>
              <w:noProof/>
            </w:rPr>
          </w:r>
          <w:r>
            <w:rPr>
              <w:noProof/>
            </w:rPr>
            <w:fldChar w:fldCharType="separate"/>
          </w:r>
          <w:r>
            <w:rPr>
              <w:noProof/>
            </w:rPr>
            <w:t>14</w:t>
          </w:r>
          <w:r>
            <w:rPr>
              <w:noProof/>
            </w:rPr>
            <w:fldChar w:fldCharType="end"/>
          </w:r>
        </w:p>
        <w:p w14:paraId="2EE0F7B2" w14:textId="6D3AA4D4" w:rsidR="005C03F7" w:rsidRDefault="005C03F7">
          <w:pPr>
            <w:pStyle w:val="TDC3"/>
            <w:tabs>
              <w:tab w:val="right" w:leader="dot" w:pos="8290"/>
            </w:tabs>
            <w:rPr>
              <w:rFonts w:asciiTheme="minorHAnsi" w:hAnsiTheme="minorHAnsi"/>
              <w:noProof/>
              <w:kern w:val="2"/>
              <w:sz w:val="24"/>
              <w:szCs w:val="24"/>
              <w:lang w:val="es-ES" w:eastAsia="es-ES"/>
              <w14:ligatures w14:val="standardContextual"/>
            </w:rPr>
          </w:pPr>
          <w:r w:rsidRPr="003F7440">
            <w:rPr>
              <w:rFonts w:cs="Times New Roman"/>
              <w:noProof/>
            </w:rPr>
            <w:t>2.3.8 Transformers en Series Temporales</w:t>
          </w:r>
          <w:r>
            <w:rPr>
              <w:noProof/>
            </w:rPr>
            <w:tab/>
          </w:r>
          <w:r>
            <w:rPr>
              <w:noProof/>
            </w:rPr>
            <w:fldChar w:fldCharType="begin"/>
          </w:r>
          <w:r>
            <w:rPr>
              <w:noProof/>
            </w:rPr>
            <w:instrText xml:space="preserve"> PAGEREF _Toc191212668 \h </w:instrText>
          </w:r>
          <w:r>
            <w:rPr>
              <w:noProof/>
            </w:rPr>
          </w:r>
          <w:r>
            <w:rPr>
              <w:noProof/>
            </w:rPr>
            <w:fldChar w:fldCharType="separate"/>
          </w:r>
          <w:r>
            <w:rPr>
              <w:noProof/>
            </w:rPr>
            <w:t>14</w:t>
          </w:r>
          <w:r>
            <w:rPr>
              <w:noProof/>
            </w:rPr>
            <w:fldChar w:fldCharType="end"/>
          </w:r>
        </w:p>
        <w:p w14:paraId="078B3C09" w14:textId="14A5D1CB" w:rsidR="005C03F7" w:rsidRDefault="005C03F7">
          <w:pPr>
            <w:pStyle w:val="TDC2"/>
            <w:tabs>
              <w:tab w:val="right" w:leader="dot" w:pos="8290"/>
            </w:tabs>
            <w:rPr>
              <w:rFonts w:asciiTheme="minorHAnsi" w:hAnsiTheme="minorHAnsi"/>
              <w:noProof/>
              <w:kern w:val="2"/>
              <w:sz w:val="24"/>
              <w:szCs w:val="24"/>
              <w:lang w:val="es-ES" w:eastAsia="es-ES"/>
              <w14:ligatures w14:val="standardContextual"/>
            </w:rPr>
          </w:pPr>
          <w:r>
            <w:rPr>
              <w:noProof/>
            </w:rPr>
            <w:t>2.2 Trabajos Relacionados</w:t>
          </w:r>
          <w:r>
            <w:rPr>
              <w:noProof/>
            </w:rPr>
            <w:tab/>
          </w:r>
          <w:r>
            <w:rPr>
              <w:noProof/>
            </w:rPr>
            <w:fldChar w:fldCharType="begin"/>
          </w:r>
          <w:r>
            <w:rPr>
              <w:noProof/>
            </w:rPr>
            <w:instrText xml:space="preserve"> PAGEREF _Toc191212669 \h </w:instrText>
          </w:r>
          <w:r>
            <w:rPr>
              <w:noProof/>
            </w:rPr>
          </w:r>
          <w:r>
            <w:rPr>
              <w:noProof/>
            </w:rPr>
            <w:fldChar w:fldCharType="separate"/>
          </w:r>
          <w:r>
            <w:rPr>
              <w:noProof/>
            </w:rPr>
            <w:t>14</w:t>
          </w:r>
          <w:r>
            <w:rPr>
              <w:noProof/>
            </w:rPr>
            <w:fldChar w:fldCharType="end"/>
          </w:r>
        </w:p>
        <w:p w14:paraId="038AECFB" w14:textId="389AD56C" w:rsidR="005C03F7" w:rsidRDefault="005C03F7">
          <w:pPr>
            <w:pStyle w:val="TDC1"/>
            <w:tabs>
              <w:tab w:val="right" w:leader="dot" w:pos="8290"/>
            </w:tabs>
            <w:rPr>
              <w:rFonts w:asciiTheme="minorHAnsi" w:hAnsiTheme="minorHAnsi"/>
              <w:noProof/>
              <w:kern w:val="2"/>
              <w:sz w:val="24"/>
              <w:szCs w:val="24"/>
              <w:lang w:val="es-ES" w:eastAsia="es-ES"/>
              <w14:ligatures w14:val="standardContextual"/>
            </w:rPr>
          </w:pPr>
          <w:r>
            <w:rPr>
              <w:noProof/>
            </w:rPr>
            <w:t>3. ASPECTOS METODOLÓGICOS</w:t>
          </w:r>
          <w:r>
            <w:rPr>
              <w:noProof/>
            </w:rPr>
            <w:tab/>
          </w:r>
          <w:r>
            <w:rPr>
              <w:noProof/>
            </w:rPr>
            <w:fldChar w:fldCharType="begin"/>
          </w:r>
          <w:r>
            <w:rPr>
              <w:noProof/>
            </w:rPr>
            <w:instrText xml:space="preserve"> PAGEREF _Toc191212670 \h </w:instrText>
          </w:r>
          <w:r>
            <w:rPr>
              <w:noProof/>
            </w:rPr>
          </w:r>
          <w:r>
            <w:rPr>
              <w:noProof/>
            </w:rPr>
            <w:fldChar w:fldCharType="separate"/>
          </w:r>
          <w:r>
            <w:rPr>
              <w:noProof/>
            </w:rPr>
            <w:t>15</w:t>
          </w:r>
          <w:r>
            <w:rPr>
              <w:noProof/>
            </w:rPr>
            <w:fldChar w:fldCharType="end"/>
          </w:r>
        </w:p>
        <w:p w14:paraId="03B20625" w14:textId="1D388DB9" w:rsidR="005C03F7" w:rsidRDefault="005C03F7">
          <w:pPr>
            <w:pStyle w:val="TDC2"/>
            <w:tabs>
              <w:tab w:val="right" w:leader="dot" w:pos="8290"/>
            </w:tabs>
            <w:rPr>
              <w:rFonts w:asciiTheme="minorHAnsi" w:hAnsiTheme="minorHAnsi"/>
              <w:noProof/>
              <w:kern w:val="2"/>
              <w:sz w:val="24"/>
              <w:szCs w:val="24"/>
              <w:lang w:val="es-ES" w:eastAsia="es-ES"/>
              <w14:ligatures w14:val="standardContextual"/>
            </w:rPr>
          </w:pPr>
          <w:r>
            <w:rPr>
              <w:noProof/>
            </w:rPr>
            <w:t>3.1 Metodología</w:t>
          </w:r>
          <w:r>
            <w:rPr>
              <w:noProof/>
            </w:rPr>
            <w:tab/>
          </w:r>
          <w:r>
            <w:rPr>
              <w:noProof/>
            </w:rPr>
            <w:fldChar w:fldCharType="begin"/>
          </w:r>
          <w:r>
            <w:rPr>
              <w:noProof/>
            </w:rPr>
            <w:instrText xml:space="preserve"> PAGEREF _Toc191212671 \h </w:instrText>
          </w:r>
          <w:r>
            <w:rPr>
              <w:noProof/>
            </w:rPr>
          </w:r>
          <w:r>
            <w:rPr>
              <w:noProof/>
            </w:rPr>
            <w:fldChar w:fldCharType="separate"/>
          </w:r>
          <w:r>
            <w:rPr>
              <w:noProof/>
            </w:rPr>
            <w:t>15</w:t>
          </w:r>
          <w:r>
            <w:rPr>
              <w:noProof/>
            </w:rPr>
            <w:fldChar w:fldCharType="end"/>
          </w:r>
        </w:p>
        <w:p w14:paraId="5FA26C51" w14:textId="3832EFD1" w:rsidR="005C03F7" w:rsidRDefault="005C03F7">
          <w:pPr>
            <w:pStyle w:val="TDC2"/>
            <w:tabs>
              <w:tab w:val="right" w:leader="dot" w:pos="8290"/>
            </w:tabs>
            <w:rPr>
              <w:rFonts w:asciiTheme="minorHAnsi" w:hAnsiTheme="minorHAnsi"/>
              <w:noProof/>
              <w:kern w:val="2"/>
              <w:sz w:val="24"/>
              <w:szCs w:val="24"/>
              <w:lang w:val="es-ES" w:eastAsia="es-ES"/>
              <w14:ligatures w14:val="standardContextual"/>
            </w:rPr>
          </w:pPr>
          <w:r>
            <w:rPr>
              <w:noProof/>
            </w:rPr>
            <w:lastRenderedPageBreak/>
            <w:t>3.2 Tecnologías empleadas</w:t>
          </w:r>
          <w:r>
            <w:rPr>
              <w:noProof/>
            </w:rPr>
            <w:tab/>
          </w:r>
          <w:r>
            <w:rPr>
              <w:noProof/>
            </w:rPr>
            <w:fldChar w:fldCharType="begin"/>
          </w:r>
          <w:r>
            <w:rPr>
              <w:noProof/>
            </w:rPr>
            <w:instrText xml:space="preserve"> PAGEREF _Toc191212672 \h </w:instrText>
          </w:r>
          <w:r>
            <w:rPr>
              <w:noProof/>
            </w:rPr>
          </w:r>
          <w:r>
            <w:rPr>
              <w:noProof/>
            </w:rPr>
            <w:fldChar w:fldCharType="separate"/>
          </w:r>
          <w:r>
            <w:rPr>
              <w:noProof/>
            </w:rPr>
            <w:t>15</w:t>
          </w:r>
          <w:r>
            <w:rPr>
              <w:noProof/>
            </w:rPr>
            <w:fldChar w:fldCharType="end"/>
          </w:r>
        </w:p>
        <w:p w14:paraId="75224613" w14:textId="7E4C1B5F" w:rsidR="005C03F7" w:rsidRDefault="005C03F7">
          <w:pPr>
            <w:pStyle w:val="TDC1"/>
            <w:tabs>
              <w:tab w:val="right" w:leader="dot" w:pos="8290"/>
            </w:tabs>
            <w:rPr>
              <w:rFonts w:asciiTheme="minorHAnsi" w:hAnsiTheme="minorHAnsi"/>
              <w:noProof/>
              <w:kern w:val="2"/>
              <w:sz w:val="24"/>
              <w:szCs w:val="24"/>
              <w:lang w:val="es-ES" w:eastAsia="es-ES"/>
              <w14:ligatures w14:val="standardContextual"/>
            </w:rPr>
          </w:pPr>
          <w:r>
            <w:rPr>
              <w:noProof/>
            </w:rPr>
            <w:t>4. DESARROLLO DEL TRABAJO</w:t>
          </w:r>
          <w:r>
            <w:rPr>
              <w:noProof/>
            </w:rPr>
            <w:tab/>
          </w:r>
          <w:r>
            <w:rPr>
              <w:noProof/>
            </w:rPr>
            <w:fldChar w:fldCharType="begin"/>
          </w:r>
          <w:r>
            <w:rPr>
              <w:noProof/>
            </w:rPr>
            <w:instrText xml:space="preserve"> PAGEREF _Toc191212673 \h </w:instrText>
          </w:r>
          <w:r>
            <w:rPr>
              <w:noProof/>
            </w:rPr>
          </w:r>
          <w:r>
            <w:rPr>
              <w:noProof/>
            </w:rPr>
            <w:fldChar w:fldCharType="separate"/>
          </w:r>
          <w:r>
            <w:rPr>
              <w:noProof/>
            </w:rPr>
            <w:t>16</w:t>
          </w:r>
          <w:r>
            <w:rPr>
              <w:noProof/>
            </w:rPr>
            <w:fldChar w:fldCharType="end"/>
          </w:r>
        </w:p>
        <w:p w14:paraId="3EE74143" w14:textId="472ABA6E" w:rsidR="005C03F7" w:rsidRDefault="005C03F7">
          <w:pPr>
            <w:pStyle w:val="TDC1"/>
            <w:tabs>
              <w:tab w:val="right" w:leader="dot" w:pos="8290"/>
            </w:tabs>
            <w:rPr>
              <w:rFonts w:asciiTheme="minorHAnsi" w:hAnsiTheme="minorHAnsi"/>
              <w:noProof/>
              <w:kern w:val="2"/>
              <w:sz w:val="24"/>
              <w:szCs w:val="24"/>
              <w:lang w:val="es-ES" w:eastAsia="es-ES"/>
              <w14:ligatures w14:val="standardContextual"/>
            </w:rPr>
          </w:pPr>
          <w:r>
            <w:rPr>
              <w:noProof/>
            </w:rPr>
            <w:t>5. CONCLUSIONES</w:t>
          </w:r>
          <w:r>
            <w:rPr>
              <w:noProof/>
            </w:rPr>
            <w:tab/>
          </w:r>
          <w:r>
            <w:rPr>
              <w:noProof/>
            </w:rPr>
            <w:fldChar w:fldCharType="begin"/>
          </w:r>
          <w:r>
            <w:rPr>
              <w:noProof/>
            </w:rPr>
            <w:instrText xml:space="preserve"> PAGEREF _Toc191212674 \h </w:instrText>
          </w:r>
          <w:r>
            <w:rPr>
              <w:noProof/>
            </w:rPr>
          </w:r>
          <w:r>
            <w:rPr>
              <w:noProof/>
            </w:rPr>
            <w:fldChar w:fldCharType="separate"/>
          </w:r>
          <w:r>
            <w:rPr>
              <w:noProof/>
            </w:rPr>
            <w:t>17</w:t>
          </w:r>
          <w:r>
            <w:rPr>
              <w:noProof/>
            </w:rPr>
            <w:fldChar w:fldCharType="end"/>
          </w:r>
        </w:p>
        <w:p w14:paraId="48BF72A4" w14:textId="4717DC93" w:rsidR="005C03F7" w:rsidRDefault="005C03F7">
          <w:pPr>
            <w:pStyle w:val="TDC1"/>
            <w:tabs>
              <w:tab w:val="right" w:leader="dot" w:pos="8290"/>
            </w:tabs>
            <w:rPr>
              <w:rFonts w:asciiTheme="minorHAnsi" w:hAnsiTheme="minorHAnsi"/>
              <w:noProof/>
              <w:kern w:val="2"/>
              <w:sz w:val="24"/>
              <w:szCs w:val="24"/>
              <w:lang w:val="es-ES" w:eastAsia="es-ES"/>
              <w14:ligatures w14:val="standardContextual"/>
            </w:rPr>
          </w:pPr>
          <w:r>
            <w:rPr>
              <w:noProof/>
            </w:rPr>
            <w:t>6. REFERENCIAS</w:t>
          </w:r>
          <w:r>
            <w:rPr>
              <w:noProof/>
            </w:rPr>
            <w:tab/>
          </w:r>
          <w:r>
            <w:rPr>
              <w:noProof/>
            </w:rPr>
            <w:fldChar w:fldCharType="begin"/>
          </w:r>
          <w:r>
            <w:rPr>
              <w:noProof/>
            </w:rPr>
            <w:instrText xml:space="preserve"> PAGEREF _Toc191212675 \h </w:instrText>
          </w:r>
          <w:r>
            <w:rPr>
              <w:noProof/>
            </w:rPr>
          </w:r>
          <w:r>
            <w:rPr>
              <w:noProof/>
            </w:rPr>
            <w:fldChar w:fldCharType="separate"/>
          </w:r>
          <w:r>
            <w:rPr>
              <w:noProof/>
            </w:rPr>
            <w:t>18</w:t>
          </w:r>
          <w:r>
            <w:rPr>
              <w:noProof/>
            </w:rPr>
            <w:fldChar w:fldCharType="end"/>
          </w:r>
        </w:p>
        <w:p w14:paraId="739DEC78" w14:textId="48592724" w:rsidR="005C03F7" w:rsidRDefault="005C03F7">
          <w:pPr>
            <w:pStyle w:val="TDC2"/>
            <w:tabs>
              <w:tab w:val="right" w:leader="dot" w:pos="8290"/>
            </w:tabs>
            <w:rPr>
              <w:rFonts w:asciiTheme="minorHAnsi" w:hAnsiTheme="minorHAnsi"/>
              <w:noProof/>
              <w:kern w:val="2"/>
              <w:sz w:val="24"/>
              <w:szCs w:val="24"/>
              <w:lang w:val="es-ES" w:eastAsia="es-ES"/>
              <w14:ligatures w14:val="standardContextual"/>
            </w:rPr>
          </w:pPr>
          <w:r>
            <w:rPr>
              <w:noProof/>
            </w:rPr>
            <w:t>6.1 Bibliografía</w:t>
          </w:r>
          <w:r>
            <w:rPr>
              <w:noProof/>
            </w:rPr>
            <w:tab/>
          </w:r>
          <w:r>
            <w:rPr>
              <w:noProof/>
            </w:rPr>
            <w:fldChar w:fldCharType="begin"/>
          </w:r>
          <w:r>
            <w:rPr>
              <w:noProof/>
            </w:rPr>
            <w:instrText xml:space="preserve"> PAGEREF _Toc191212676 \h </w:instrText>
          </w:r>
          <w:r>
            <w:rPr>
              <w:noProof/>
            </w:rPr>
          </w:r>
          <w:r>
            <w:rPr>
              <w:noProof/>
            </w:rPr>
            <w:fldChar w:fldCharType="separate"/>
          </w:r>
          <w:r>
            <w:rPr>
              <w:noProof/>
            </w:rPr>
            <w:t>18</w:t>
          </w:r>
          <w:r>
            <w:rPr>
              <w:noProof/>
            </w:rPr>
            <w:fldChar w:fldCharType="end"/>
          </w:r>
        </w:p>
        <w:p w14:paraId="0C85B135" w14:textId="7C60114E" w:rsidR="005C03F7" w:rsidRDefault="005C03F7">
          <w:pPr>
            <w:pStyle w:val="TDC2"/>
            <w:tabs>
              <w:tab w:val="right" w:leader="dot" w:pos="8290"/>
            </w:tabs>
            <w:rPr>
              <w:rFonts w:asciiTheme="minorHAnsi" w:hAnsiTheme="minorHAnsi"/>
              <w:noProof/>
              <w:kern w:val="2"/>
              <w:sz w:val="24"/>
              <w:szCs w:val="24"/>
              <w:lang w:val="es-ES" w:eastAsia="es-ES"/>
              <w14:ligatures w14:val="standardContextual"/>
            </w:rPr>
          </w:pPr>
          <w:r>
            <w:rPr>
              <w:noProof/>
            </w:rPr>
            <w:t>6.2 Índices de citas e imágenes</w:t>
          </w:r>
          <w:r>
            <w:rPr>
              <w:noProof/>
            </w:rPr>
            <w:tab/>
          </w:r>
          <w:r>
            <w:rPr>
              <w:noProof/>
            </w:rPr>
            <w:fldChar w:fldCharType="begin"/>
          </w:r>
          <w:r>
            <w:rPr>
              <w:noProof/>
            </w:rPr>
            <w:instrText xml:space="preserve"> PAGEREF _Toc191212677 \h </w:instrText>
          </w:r>
          <w:r>
            <w:rPr>
              <w:noProof/>
            </w:rPr>
          </w:r>
          <w:r>
            <w:rPr>
              <w:noProof/>
            </w:rPr>
            <w:fldChar w:fldCharType="separate"/>
          </w:r>
          <w:r>
            <w:rPr>
              <w:noProof/>
            </w:rPr>
            <w:t>18</w:t>
          </w:r>
          <w:r>
            <w:rPr>
              <w:noProof/>
            </w:rPr>
            <w:fldChar w:fldCharType="end"/>
          </w:r>
        </w:p>
        <w:p w14:paraId="7FEBEA3C" w14:textId="652D6EA8" w:rsidR="005C03F7" w:rsidRDefault="005C03F7">
          <w:pPr>
            <w:pStyle w:val="TDC1"/>
            <w:tabs>
              <w:tab w:val="right" w:leader="dot" w:pos="8290"/>
            </w:tabs>
            <w:rPr>
              <w:rFonts w:asciiTheme="minorHAnsi" w:hAnsiTheme="minorHAnsi"/>
              <w:noProof/>
              <w:kern w:val="2"/>
              <w:sz w:val="24"/>
              <w:szCs w:val="24"/>
              <w:lang w:val="es-ES" w:eastAsia="es-ES"/>
              <w14:ligatures w14:val="standardContextual"/>
            </w:rPr>
          </w:pPr>
          <w:r>
            <w:rPr>
              <w:noProof/>
            </w:rPr>
            <w:t>ANEXOS</w:t>
          </w:r>
          <w:r>
            <w:rPr>
              <w:noProof/>
            </w:rPr>
            <w:tab/>
          </w:r>
          <w:r>
            <w:rPr>
              <w:noProof/>
            </w:rPr>
            <w:fldChar w:fldCharType="begin"/>
          </w:r>
          <w:r>
            <w:rPr>
              <w:noProof/>
            </w:rPr>
            <w:instrText xml:space="preserve"> PAGEREF _Toc191212678 \h </w:instrText>
          </w:r>
          <w:r>
            <w:rPr>
              <w:noProof/>
            </w:rPr>
          </w:r>
          <w:r>
            <w:rPr>
              <w:noProof/>
            </w:rPr>
            <w:fldChar w:fldCharType="separate"/>
          </w:r>
          <w:r>
            <w:rPr>
              <w:noProof/>
            </w:rPr>
            <w:t>19</w:t>
          </w:r>
          <w:r>
            <w:rPr>
              <w:noProof/>
            </w:rPr>
            <w:fldChar w:fldCharType="end"/>
          </w:r>
        </w:p>
        <w:p w14:paraId="3E6C1459" w14:textId="1885F18A" w:rsidR="00205FD0" w:rsidRDefault="002409A7" w:rsidP="000D5F3A">
          <w:pPr>
            <w:spacing w:line="360" w:lineRule="auto"/>
          </w:pPr>
          <w:r>
            <w:rPr>
              <w:rFonts w:cs="Times New Roman"/>
              <w:szCs w:val="22"/>
            </w:rPr>
            <w:fldChar w:fldCharType="end"/>
          </w:r>
        </w:p>
      </w:sdtContent>
    </w:sdt>
    <w:p w14:paraId="0284730D" w14:textId="0DD54EB6" w:rsidR="00B01DC0" w:rsidRPr="00BA69ED" w:rsidRDefault="00B01DC0" w:rsidP="000D5F3A">
      <w:pPr>
        <w:spacing w:before="120" w:line="360" w:lineRule="auto"/>
        <w:rPr>
          <w:rFonts w:cs="Times New Roman"/>
        </w:rPr>
      </w:pPr>
    </w:p>
    <w:p w14:paraId="2E3E6449" w14:textId="780389D0" w:rsidR="00E62D10" w:rsidRPr="00BA69ED" w:rsidRDefault="00E62D10" w:rsidP="000D5F3A">
      <w:pPr>
        <w:spacing w:before="120" w:line="360" w:lineRule="auto"/>
        <w:rPr>
          <w:rFonts w:cs="Times New Roman"/>
        </w:rPr>
      </w:pPr>
      <w:r w:rsidRPr="00BA69ED">
        <w:rPr>
          <w:rFonts w:cs="Times New Roman"/>
        </w:rPr>
        <w:br w:type="page"/>
      </w:r>
    </w:p>
    <w:p w14:paraId="5C843C82" w14:textId="0DBA8AB8" w:rsidR="00C10CCC" w:rsidRPr="00DE0F2B" w:rsidRDefault="00A94689" w:rsidP="000D5F3A">
      <w:pPr>
        <w:pStyle w:val="Ttulo1"/>
        <w:spacing w:line="360" w:lineRule="auto"/>
      </w:pPr>
      <w:bookmarkStart w:id="0" w:name="_Toc191212642"/>
      <w:r>
        <w:lastRenderedPageBreak/>
        <w:t>RESUMEN</w:t>
      </w:r>
      <w:bookmarkEnd w:id="0"/>
    </w:p>
    <w:p w14:paraId="1DA9F825" w14:textId="77777777" w:rsidR="009E1F39" w:rsidRDefault="009E1F39" w:rsidP="000D5F3A">
      <w:pPr>
        <w:spacing w:before="120" w:line="360" w:lineRule="auto"/>
        <w:rPr>
          <w:rFonts w:cs="Times New Roman"/>
          <w:color w:val="1F497D" w:themeColor="text2"/>
          <w:szCs w:val="22"/>
        </w:rPr>
      </w:pPr>
    </w:p>
    <w:p w14:paraId="759FA361" w14:textId="77777777" w:rsidR="005C03F7" w:rsidRPr="00C10CCC" w:rsidRDefault="005C03F7" w:rsidP="000D5F3A">
      <w:pPr>
        <w:spacing w:before="120" w:line="360" w:lineRule="auto"/>
        <w:rPr>
          <w:rFonts w:cs="Times New Roman"/>
        </w:rPr>
      </w:pPr>
    </w:p>
    <w:p w14:paraId="7B3DC0EC" w14:textId="13C79951" w:rsidR="00FC7E15" w:rsidRPr="001D6B6B" w:rsidRDefault="00A94689" w:rsidP="000D5F3A">
      <w:pPr>
        <w:pStyle w:val="Ttulo1"/>
        <w:spacing w:line="360" w:lineRule="auto"/>
        <w:rPr>
          <w:lang w:val="en-US"/>
        </w:rPr>
      </w:pPr>
      <w:bookmarkStart w:id="1" w:name="_Toc191212643"/>
      <w:r w:rsidRPr="001D6B6B">
        <w:rPr>
          <w:lang w:val="en-US"/>
        </w:rPr>
        <w:t>ABSTRACT</w:t>
      </w:r>
      <w:bookmarkEnd w:id="1"/>
    </w:p>
    <w:p w14:paraId="60170BFF" w14:textId="168EE06F" w:rsidR="00E62D10" w:rsidRPr="00174969" w:rsidRDefault="00E62D10" w:rsidP="000D5F3A">
      <w:pPr>
        <w:spacing w:before="120" w:line="360" w:lineRule="auto"/>
        <w:rPr>
          <w:rFonts w:cs="Times New Roman"/>
          <w:color w:val="1F497D" w:themeColor="text2"/>
          <w:szCs w:val="22"/>
          <w:lang w:val="en-US"/>
        </w:rPr>
      </w:pPr>
      <w:r w:rsidRPr="00174969">
        <w:rPr>
          <w:rFonts w:cs="Times New Roman"/>
          <w:color w:val="1F497D" w:themeColor="text2"/>
          <w:szCs w:val="22"/>
          <w:lang w:val="en-US"/>
        </w:rPr>
        <w:br w:type="page"/>
      </w:r>
    </w:p>
    <w:p w14:paraId="287344BF" w14:textId="705BCD4F" w:rsidR="00DE0F2B" w:rsidRPr="005838AB" w:rsidRDefault="00DE0F2B" w:rsidP="000D5F3A">
      <w:pPr>
        <w:pStyle w:val="Ttulo1"/>
        <w:spacing w:line="360" w:lineRule="auto"/>
      </w:pPr>
      <w:bookmarkStart w:id="2" w:name="_Toc191212644"/>
      <w:r>
        <w:lastRenderedPageBreak/>
        <w:t>1</w:t>
      </w:r>
      <w:r w:rsidRPr="00DE0F2B">
        <w:t xml:space="preserve">. </w:t>
      </w:r>
      <w:r w:rsidRPr="005838AB">
        <w:t>INTRODUCCIÓN</w:t>
      </w:r>
      <w:bookmarkEnd w:id="2"/>
      <w:r w:rsidRPr="005838AB">
        <w:t xml:space="preserve"> </w:t>
      </w:r>
    </w:p>
    <w:p w14:paraId="408B4D82" w14:textId="41FC77BA" w:rsidR="00C10CCC" w:rsidRPr="007B30FD" w:rsidRDefault="00083319" w:rsidP="007B30FD">
      <w:pPr>
        <w:pStyle w:val="Ttulo2"/>
      </w:pPr>
      <w:bookmarkStart w:id="3" w:name="_Toc191212645"/>
      <w:r w:rsidRPr="007B30FD">
        <w:t xml:space="preserve">1.1 </w:t>
      </w:r>
      <w:r w:rsidR="00C10CCC" w:rsidRPr="007B30FD">
        <w:t>Motivación</w:t>
      </w:r>
      <w:r w:rsidR="00C47627" w:rsidRPr="007B30FD">
        <w:t xml:space="preserve"> y contexto</w:t>
      </w:r>
      <w:bookmarkEnd w:id="3"/>
    </w:p>
    <w:p w14:paraId="67087771" w14:textId="6EB72709" w:rsidR="004373D6" w:rsidRPr="004373D6" w:rsidRDefault="004373D6" w:rsidP="004373D6">
      <w:pPr>
        <w:spacing w:line="360" w:lineRule="auto"/>
        <w:rPr>
          <w:rFonts w:cs="Times New Roman"/>
          <w:lang w:val="es-ES"/>
        </w:rPr>
      </w:pPr>
      <w:r w:rsidRPr="004373D6">
        <w:rPr>
          <w:rFonts w:cs="Times New Roman"/>
          <w:lang w:val="es-ES"/>
        </w:rPr>
        <w:t>El deporte es un factor decisivo para el crecimiento económico y el desarrollo social de muchos países. No solo genera ingresos por eventos, derechos de televisión o patrocinios, sino que también impulsa la creación de empleo y fomenta la actividad comercial a su alrededor. Además, al involucrar a millones de personas, despierta un interés global que lo convierte en un fenómeno de gran relevancia social.</w:t>
      </w:r>
    </w:p>
    <w:p w14:paraId="4ADB0DEE" w14:textId="0758409A" w:rsidR="004373D6" w:rsidRPr="004373D6" w:rsidRDefault="004373D6" w:rsidP="004373D6">
      <w:pPr>
        <w:spacing w:line="360" w:lineRule="auto"/>
        <w:rPr>
          <w:rFonts w:cs="Times New Roman"/>
          <w:lang w:val="es-ES"/>
        </w:rPr>
      </w:pPr>
      <w:r w:rsidRPr="004373D6">
        <w:rPr>
          <w:rFonts w:cs="Times New Roman"/>
          <w:lang w:val="es-ES"/>
        </w:rPr>
        <w:t>Dentro de</w:t>
      </w:r>
      <w:r w:rsidR="00DF30B9">
        <w:rPr>
          <w:rFonts w:cs="Times New Roman"/>
          <w:lang w:val="es-ES"/>
        </w:rPr>
        <w:t>l deporte</w:t>
      </w:r>
      <w:r w:rsidRPr="004373D6">
        <w:rPr>
          <w:rFonts w:cs="Times New Roman"/>
          <w:lang w:val="es-ES"/>
        </w:rPr>
        <w:t xml:space="preserve">, el fútbol destaca como una de las disciplinas con mayor audiencia y volumen económico en el mundo. </w:t>
      </w:r>
      <w:r w:rsidR="00926BAB">
        <w:rPr>
          <w:rFonts w:cs="Times New Roman"/>
          <w:lang w:val="es-ES"/>
        </w:rPr>
        <w:t>En España, el fútbol profesional generó un impacto económico total de 18.350 millones de eur</w:t>
      </w:r>
      <w:r w:rsidR="008E789D">
        <w:rPr>
          <w:rFonts w:cs="Times New Roman"/>
          <w:lang w:val="es-ES"/>
        </w:rPr>
        <w:t>os en la temporada 2021/2022, equivalente al 1,44% del PIB nacional [</w:t>
      </w:r>
      <w:hyperlink w:anchor="_6.1_Bibliografía" w:history="1">
        <w:r w:rsidR="008E789D" w:rsidRPr="008E789D">
          <w:rPr>
            <w:rStyle w:val="Hipervnculo"/>
            <w:rFonts w:cs="Times New Roman"/>
            <w:lang w:val="es-ES"/>
          </w:rPr>
          <w:t>5</w:t>
        </w:r>
      </w:hyperlink>
      <w:r w:rsidR="008E789D">
        <w:rPr>
          <w:rFonts w:cs="Times New Roman"/>
          <w:lang w:val="es-ES"/>
        </w:rPr>
        <w:t>].</w:t>
      </w:r>
      <w:r w:rsidRPr="004373D6">
        <w:rPr>
          <w:rFonts w:cs="Times New Roman"/>
          <w:lang w:val="es-ES"/>
        </w:rPr>
        <w:t xml:space="preserve"> </w:t>
      </w:r>
      <w:r w:rsidR="008E789D" w:rsidRPr="00D72421">
        <w:rPr>
          <w:rFonts w:cs="Times New Roman"/>
          <w:lang w:val="es-ES"/>
        </w:rPr>
        <w:t xml:space="preserve">Al mismo tiempo, </w:t>
      </w:r>
      <w:r w:rsidR="00D72421" w:rsidRPr="00D72421">
        <w:rPr>
          <w:rFonts w:cs="Times New Roman"/>
        </w:rPr>
        <w:t>las apuestas deportivas han crecido de manera exponencial, con un gasto</w:t>
      </w:r>
      <w:r w:rsidR="00D72421">
        <w:rPr>
          <w:rFonts w:cs="Times New Roman"/>
        </w:rPr>
        <w:t xml:space="preserve"> en</w:t>
      </w:r>
      <w:r w:rsidR="00D72421" w:rsidRPr="00D72421">
        <w:rPr>
          <w:rFonts w:cs="Times New Roman"/>
        </w:rPr>
        <w:t xml:space="preserve"> apuestas online que superó los 2.950 millones de euros en el mismo período.</w:t>
      </w:r>
      <w:r w:rsidR="00D72421">
        <w:rPr>
          <w:rFonts w:cs="Times New Roman"/>
        </w:rPr>
        <w:t xml:space="preserve"> </w:t>
      </w:r>
      <w:r w:rsidR="00D72421">
        <w:rPr>
          <w:rFonts w:cs="Times New Roman"/>
          <w:lang w:val="es-ES"/>
        </w:rPr>
        <w:t>L</w:t>
      </w:r>
      <w:r w:rsidRPr="004373D6">
        <w:rPr>
          <w:rFonts w:cs="Times New Roman"/>
          <w:lang w:val="es-ES"/>
        </w:rPr>
        <w:t xml:space="preserve">as plataformas de apuestas buscan predecir resultados de forma fiable, </w:t>
      </w:r>
      <w:r w:rsidR="00160BF5">
        <w:rPr>
          <w:rFonts w:cs="Times New Roman"/>
          <w:lang w:val="es-ES"/>
        </w:rPr>
        <w:t>y</w:t>
      </w:r>
      <w:r w:rsidR="00160BF5" w:rsidRPr="00160BF5">
        <w:rPr>
          <w:rFonts w:cs="Times New Roman"/>
        </w:rPr>
        <w:t xml:space="preserve">a que un pronóstico acertado influye directamente en sus ganancias y en las decisiones de los apostadores. No obstante, la naturaleza impredecible del deporte convierte esta tarea en un desafío complejo. </w:t>
      </w:r>
      <w:r w:rsidR="00223424">
        <w:rPr>
          <w:rFonts w:cs="Times New Roman"/>
          <w:lang w:val="es-ES"/>
        </w:rPr>
        <w:t xml:space="preserve">Aunque existe una gran disponibilidad </w:t>
      </w:r>
      <w:r w:rsidRPr="004373D6">
        <w:rPr>
          <w:rFonts w:cs="Times New Roman"/>
          <w:lang w:val="es-ES"/>
        </w:rPr>
        <w:t>de datos</w:t>
      </w:r>
      <w:r w:rsidR="00223424">
        <w:rPr>
          <w:rFonts w:cs="Times New Roman"/>
          <w:lang w:val="es-ES"/>
        </w:rPr>
        <w:t>,</w:t>
      </w:r>
      <w:r w:rsidRPr="004373D6">
        <w:rPr>
          <w:rFonts w:cs="Times New Roman"/>
          <w:lang w:val="es-ES"/>
        </w:rPr>
        <w:t xml:space="preserve"> aún no existen modelos suficientemente establecidos que garanticen </w:t>
      </w:r>
      <w:r w:rsidR="00223424">
        <w:rPr>
          <w:rFonts w:cs="Times New Roman"/>
          <w:lang w:val="es-ES"/>
        </w:rPr>
        <w:t>una predicción exacta de los resultados</w:t>
      </w:r>
      <w:r w:rsidRPr="004373D6">
        <w:rPr>
          <w:rFonts w:cs="Times New Roman"/>
          <w:lang w:val="es-ES"/>
        </w:rPr>
        <w:t xml:space="preserve">, tanto en términos económicos como deportivos. </w:t>
      </w:r>
      <w:r w:rsidR="000F3855" w:rsidRPr="000F3855">
        <w:rPr>
          <w:rFonts w:cs="Times New Roman"/>
        </w:rPr>
        <w:t>La importancia de estas decisiones en el fútbol resalta la necesidad de un análisis cuantitativo sólido y riguroso</w:t>
      </w:r>
      <w:r w:rsidRPr="004373D6">
        <w:rPr>
          <w:rFonts w:cs="Times New Roman"/>
          <w:lang w:val="es-ES"/>
        </w:rPr>
        <w:t>.</w:t>
      </w:r>
    </w:p>
    <w:p w14:paraId="50B2422B" w14:textId="08E5EF44" w:rsidR="004373D6" w:rsidRPr="004373D6" w:rsidRDefault="004373D6" w:rsidP="004373D6">
      <w:pPr>
        <w:spacing w:line="360" w:lineRule="auto"/>
        <w:rPr>
          <w:rFonts w:cs="Times New Roman"/>
          <w:lang w:val="es-ES"/>
        </w:rPr>
      </w:pPr>
      <w:r w:rsidRPr="004373D6">
        <w:rPr>
          <w:rFonts w:cs="Times New Roman"/>
          <w:lang w:val="es-ES"/>
        </w:rPr>
        <w:t xml:space="preserve">Por otro lado, las matemáticas y la estadística </w:t>
      </w:r>
      <w:r w:rsidR="00FF25FA">
        <w:rPr>
          <w:rFonts w:cs="Times New Roman"/>
          <w:lang w:val="es-ES"/>
        </w:rPr>
        <w:t>ofrecen herramientas</w:t>
      </w:r>
      <w:r w:rsidRPr="004373D6">
        <w:rPr>
          <w:rFonts w:cs="Times New Roman"/>
          <w:lang w:val="es-ES"/>
        </w:rPr>
        <w:t xml:space="preserve"> para abordar problemas de predicción. Permiten estimar probabilidades y comportamientos futuros </w:t>
      </w:r>
      <w:r w:rsidR="006219B0">
        <w:rPr>
          <w:rFonts w:cs="Times New Roman"/>
          <w:lang w:val="es-ES"/>
        </w:rPr>
        <w:t>basándose en</w:t>
      </w:r>
      <w:r w:rsidRPr="004373D6">
        <w:rPr>
          <w:rFonts w:cs="Times New Roman"/>
          <w:lang w:val="es-ES"/>
        </w:rPr>
        <w:t xml:space="preserve"> la información histórica disponible. En este </w:t>
      </w:r>
      <w:r w:rsidR="006219B0">
        <w:rPr>
          <w:rFonts w:cs="Times New Roman"/>
          <w:lang w:val="es-ES"/>
        </w:rPr>
        <w:t>contexto</w:t>
      </w:r>
      <w:r w:rsidRPr="004373D6">
        <w:rPr>
          <w:rFonts w:cs="Times New Roman"/>
          <w:lang w:val="es-ES"/>
        </w:rPr>
        <w:t xml:space="preserve">, el análisis de series temporales se ha convertido en una técnica </w:t>
      </w:r>
      <w:r w:rsidR="006219B0">
        <w:rPr>
          <w:rFonts w:cs="Times New Roman"/>
          <w:lang w:val="es-ES"/>
        </w:rPr>
        <w:t>clave</w:t>
      </w:r>
      <w:r w:rsidRPr="004373D6">
        <w:rPr>
          <w:rFonts w:cs="Times New Roman"/>
          <w:lang w:val="es-ES"/>
        </w:rPr>
        <w:t xml:space="preserve"> para comprender </w:t>
      </w:r>
      <w:r w:rsidR="009469B8" w:rsidRPr="009469B8">
        <w:rPr>
          <w:rFonts w:cs="Times New Roman"/>
        </w:rPr>
        <w:t xml:space="preserve">cómo evolucionan ciertos eventos a lo largo del tiempo. </w:t>
      </w:r>
      <w:r w:rsidRPr="004373D6">
        <w:rPr>
          <w:rFonts w:cs="Times New Roman"/>
          <w:lang w:val="es-ES"/>
        </w:rPr>
        <w:t xml:space="preserve"> </w:t>
      </w:r>
      <w:r w:rsidR="004E3C18" w:rsidRPr="004E3C18">
        <w:rPr>
          <w:rFonts w:cs="Times New Roman"/>
        </w:rPr>
        <w:t xml:space="preserve">Su aplicación abarca campos tan variados como la economía, la meteorología y la salud. </w:t>
      </w:r>
      <w:r w:rsidR="002331C8" w:rsidRPr="002331C8">
        <w:rPr>
          <w:rFonts w:cs="Times New Roman"/>
        </w:rPr>
        <w:t xml:space="preserve">A través de este análisis, es posible identificar patrones y tendencias en los datos históricos, lo que resulta esencial para optimizar la toma de decisiones y anticipar posibles escenarios futuros. </w:t>
      </w:r>
      <w:r w:rsidRPr="004373D6">
        <w:rPr>
          <w:rFonts w:cs="Times New Roman"/>
          <w:lang w:val="es-ES"/>
        </w:rPr>
        <w:t xml:space="preserve"> </w:t>
      </w:r>
      <w:r w:rsidR="008554D4" w:rsidRPr="008554D4">
        <w:rPr>
          <w:rFonts w:cs="Times New Roman"/>
        </w:rPr>
        <w:t xml:space="preserve">Además, se pueden integrar métodos de </w:t>
      </w:r>
      <w:r w:rsidR="008554D4">
        <w:rPr>
          <w:rFonts w:cs="Times New Roman"/>
        </w:rPr>
        <w:t>Machine Learning</w:t>
      </w:r>
      <w:r w:rsidR="008554D4" w:rsidRPr="008554D4">
        <w:rPr>
          <w:rFonts w:cs="Times New Roman"/>
        </w:rPr>
        <w:t xml:space="preserve"> capaces de procesar grandes volúmenes de información y</w:t>
      </w:r>
      <w:r w:rsidR="008554D4">
        <w:rPr>
          <w:rFonts w:cs="Times New Roman"/>
        </w:rPr>
        <w:t xml:space="preserve"> </w:t>
      </w:r>
      <w:r w:rsidR="008554D4" w:rsidRPr="008554D4">
        <w:rPr>
          <w:rFonts w:cs="Times New Roman"/>
        </w:rPr>
        <w:t>aplicarlos incluso en contextos con conjuntos de datos más reducidos.</w:t>
      </w:r>
    </w:p>
    <w:p w14:paraId="53EA0206" w14:textId="5FCD186C" w:rsidR="00E31316" w:rsidRDefault="004373D6" w:rsidP="004373D6">
      <w:pPr>
        <w:spacing w:line="360" w:lineRule="auto"/>
        <w:rPr>
          <w:rFonts w:cs="Times New Roman"/>
          <w:lang w:val="es-ES"/>
        </w:rPr>
      </w:pPr>
      <w:r w:rsidRPr="004373D6">
        <w:rPr>
          <w:rFonts w:cs="Times New Roman"/>
          <w:lang w:val="es-ES"/>
        </w:rPr>
        <w:t xml:space="preserve">En los últimos años, </w:t>
      </w:r>
      <w:r w:rsidR="00507592" w:rsidRPr="00507592">
        <w:rPr>
          <w:rFonts w:cs="Times New Roman"/>
        </w:rPr>
        <w:t>se han logrado avances significativos en el procesamiento de datos secuenciales.</w:t>
      </w:r>
      <w:r w:rsidR="00507592">
        <w:rPr>
          <w:rFonts w:cs="Times New Roman"/>
        </w:rPr>
        <w:t xml:space="preserve"> </w:t>
      </w:r>
      <w:r w:rsidRPr="004373D6">
        <w:rPr>
          <w:rFonts w:cs="Times New Roman"/>
          <w:lang w:val="es-ES"/>
        </w:rPr>
        <w:t xml:space="preserve">Esto ha impulsado la aparición de modelos más sofisticados, </w:t>
      </w:r>
      <w:r w:rsidR="004A1DCE">
        <w:rPr>
          <w:rFonts w:cs="Times New Roman"/>
          <w:lang w:val="es-ES"/>
        </w:rPr>
        <w:t>como</w:t>
      </w:r>
      <w:r w:rsidRPr="004373D6">
        <w:rPr>
          <w:rFonts w:cs="Times New Roman"/>
          <w:lang w:val="es-ES"/>
        </w:rPr>
        <w:t xml:space="preserve"> los Transformers</w:t>
      </w:r>
      <w:r w:rsidR="004A1DCE">
        <w:rPr>
          <w:rFonts w:cs="Times New Roman"/>
          <w:lang w:val="es-ES"/>
        </w:rPr>
        <w:t>,</w:t>
      </w:r>
      <w:r w:rsidR="00BE32C9">
        <w:rPr>
          <w:rFonts w:cs="Times New Roman"/>
          <w:lang w:val="es-ES"/>
        </w:rPr>
        <w:t xml:space="preserve"> </w:t>
      </w:r>
      <w:r w:rsidRPr="004373D6">
        <w:rPr>
          <w:rFonts w:cs="Times New Roman"/>
          <w:lang w:val="es-ES"/>
        </w:rPr>
        <w:t>que han destacado por superar las limitaciones de los métodos tradicionales y por su capacidad de capturar dependencias temporales de largo alcance</w:t>
      </w:r>
      <w:r w:rsidR="001662B5">
        <w:rPr>
          <w:rFonts w:cs="Times New Roman"/>
          <w:lang w:val="es-ES"/>
        </w:rPr>
        <w:t xml:space="preserve"> [</w:t>
      </w:r>
      <w:hyperlink w:anchor="_6.1_Bibliografía" w:history="1">
        <w:r w:rsidR="001662B5" w:rsidRPr="00904722">
          <w:rPr>
            <w:rStyle w:val="Hipervnculo"/>
            <w:rFonts w:cs="Times New Roman"/>
            <w:lang w:val="es-ES"/>
          </w:rPr>
          <w:t>1</w:t>
        </w:r>
      </w:hyperlink>
      <w:r w:rsidR="001662B5">
        <w:rPr>
          <w:rFonts w:cs="Times New Roman"/>
          <w:lang w:val="es-ES"/>
        </w:rPr>
        <w:t>]</w:t>
      </w:r>
      <w:r w:rsidRPr="004373D6">
        <w:rPr>
          <w:rFonts w:cs="Times New Roman"/>
          <w:lang w:val="es-ES"/>
        </w:rPr>
        <w:t xml:space="preserve">. </w:t>
      </w:r>
      <w:r w:rsidR="00E31316">
        <w:rPr>
          <w:rFonts w:cs="Times New Roman"/>
          <w:lang w:val="es-ES"/>
        </w:rPr>
        <w:t>Estos</w:t>
      </w:r>
      <w:r w:rsidRPr="004373D6">
        <w:rPr>
          <w:rFonts w:cs="Times New Roman"/>
          <w:lang w:val="es-ES"/>
        </w:rPr>
        <w:t xml:space="preserve"> modelos no </w:t>
      </w:r>
      <w:r w:rsidRPr="004373D6">
        <w:rPr>
          <w:rFonts w:cs="Times New Roman"/>
          <w:lang w:val="es-ES"/>
        </w:rPr>
        <w:lastRenderedPageBreak/>
        <w:t>se basan en bucles recurrentes, sino en mecanismos de atención que han demostrado eficacia para manejar grandes volúmenes de información</w:t>
      </w:r>
      <w:r w:rsidR="00E31316">
        <w:rPr>
          <w:rFonts w:cs="Times New Roman"/>
          <w:lang w:val="es-ES"/>
        </w:rPr>
        <w:t xml:space="preserve">. </w:t>
      </w:r>
    </w:p>
    <w:p w14:paraId="5B6F77C7" w14:textId="78A3F2A2" w:rsidR="004A7C9D" w:rsidRDefault="00072136" w:rsidP="007B30FD">
      <w:pPr>
        <w:spacing w:line="360" w:lineRule="auto"/>
        <w:rPr>
          <w:rFonts w:cs="Times New Roman"/>
        </w:rPr>
      </w:pPr>
      <w:r>
        <w:rPr>
          <w:rFonts w:cs="Times New Roman"/>
          <w:lang w:val="es-ES"/>
        </w:rPr>
        <w:t>Los Transformers s</w:t>
      </w:r>
      <w:r w:rsidR="004373D6" w:rsidRPr="004373D6">
        <w:rPr>
          <w:rFonts w:cs="Times New Roman"/>
          <w:lang w:val="es-ES"/>
        </w:rPr>
        <w:t xml:space="preserve">e consideran una de las tecnologías más recientes en el ámbito de la inteligencia artificial y </w:t>
      </w:r>
      <w:r w:rsidR="002D1E2E">
        <w:rPr>
          <w:rFonts w:cs="Times New Roman"/>
          <w:lang w:val="es-ES"/>
        </w:rPr>
        <w:t>son</w:t>
      </w:r>
      <w:r w:rsidR="004373D6" w:rsidRPr="004373D6">
        <w:rPr>
          <w:rFonts w:cs="Times New Roman"/>
          <w:lang w:val="es-ES"/>
        </w:rPr>
        <w:t xml:space="preserve"> objeto de</w:t>
      </w:r>
      <w:r w:rsidR="002D1E2E">
        <w:rPr>
          <w:rFonts w:cs="Times New Roman"/>
          <w:lang w:val="es-ES"/>
        </w:rPr>
        <w:t xml:space="preserve"> una</w:t>
      </w:r>
      <w:r w:rsidR="004373D6" w:rsidRPr="004373D6">
        <w:rPr>
          <w:rFonts w:cs="Times New Roman"/>
          <w:lang w:val="es-ES"/>
        </w:rPr>
        <w:t xml:space="preserve"> intensa investigación. </w:t>
      </w:r>
      <w:r w:rsidR="002D1E2E">
        <w:rPr>
          <w:rFonts w:cs="Times New Roman"/>
          <w:lang w:val="es-ES"/>
        </w:rPr>
        <w:t>Su novedad</w:t>
      </w:r>
      <w:r w:rsidR="004373D6" w:rsidRPr="004373D6">
        <w:rPr>
          <w:rFonts w:cs="Times New Roman"/>
          <w:lang w:val="es-ES"/>
        </w:rPr>
        <w:t xml:space="preserve"> se refleja en numerosos trabajos que profundizan en su arquitectura y aplicaciones. </w:t>
      </w:r>
      <w:r w:rsidR="007B30FD">
        <w:rPr>
          <w:rFonts w:cs="Times New Roman"/>
        </w:rPr>
        <w:t>Recientemente, se han desarrollado</w:t>
      </w:r>
      <w:r w:rsidR="007B30FD" w:rsidRPr="007B30FD">
        <w:rPr>
          <w:rFonts w:cs="Times New Roman"/>
        </w:rPr>
        <w:t xml:space="preserve"> arquitecturas específicas de Transformers adaptadas al análisis de series temporales, logrando así una mejora notable de su rendimiento en tareas de predicción y modelado de datos secuenciales</w:t>
      </w:r>
      <w:r w:rsidR="007B30FD">
        <w:rPr>
          <w:rFonts w:cs="Times New Roman"/>
        </w:rPr>
        <w:t xml:space="preserve"> [</w:t>
      </w:r>
      <w:hyperlink w:anchor="_6.1_Bibliografía" w:history="1">
        <w:r w:rsidR="007B30FD" w:rsidRPr="007B30FD">
          <w:rPr>
            <w:rStyle w:val="Hipervnculo"/>
            <w:rFonts w:cs="Times New Roman"/>
          </w:rPr>
          <w:t>2</w:t>
        </w:r>
      </w:hyperlink>
      <w:r w:rsidR="007B30FD">
        <w:rPr>
          <w:rFonts w:cs="Times New Roman"/>
        </w:rPr>
        <w:t>].</w:t>
      </w:r>
    </w:p>
    <w:p w14:paraId="3C77FB52" w14:textId="77777777" w:rsidR="007B30FD" w:rsidRPr="004A7C9D" w:rsidRDefault="007B30FD" w:rsidP="007B30FD">
      <w:pPr>
        <w:spacing w:line="360" w:lineRule="auto"/>
        <w:rPr>
          <w:color w:val="C00000"/>
        </w:rPr>
      </w:pPr>
    </w:p>
    <w:p w14:paraId="504A2984" w14:textId="0D89FBFB" w:rsidR="00C47627" w:rsidRPr="005838AB" w:rsidRDefault="0021225D" w:rsidP="007E7825">
      <w:pPr>
        <w:pStyle w:val="Ttulo2"/>
      </w:pPr>
      <w:bookmarkStart w:id="4" w:name="_Toc191212646"/>
      <w:r w:rsidRPr="005838AB">
        <w:t xml:space="preserve">1.2 </w:t>
      </w:r>
      <w:r w:rsidR="00D40E9F" w:rsidRPr="005838AB">
        <w:t>Planteamiento del problema</w:t>
      </w:r>
      <w:bookmarkEnd w:id="4"/>
    </w:p>
    <w:p w14:paraId="2E355C4B" w14:textId="44A02404" w:rsidR="00936FBD" w:rsidRDefault="004A1503" w:rsidP="007E7825">
      <w:pPr>
        <w:spacing w:line="360" w:lineRule="auto"/>
        <w:rPr>
          <w:rFonts w:cs="Times New Roman"/>
        </w:rPr>
      </w:pPr>
      <w:r>
        <w:rPr>
          <w:rFonts w:cs="Times New Roman"/>
        </w:rPr>
        <w:t>La predicción de resultados de fútbol es un problema complejo debido a la</w:t>
      </w:r>
      <w:r w:rsidR="00E13B7D">
        <w:rPr>
          <w:rFonts w:cs="Times New Roman"/>
        </w:rPr>
        <w:t xml:space="preserve"> necesidad de integrar</w:t>
      </w:r>
      <w:r>
        <w:rPr>
          <w:rFonts w:cs="Times New Roman"/>
        </w:rPr>
        <w:t xml:space="preserve"> de </w:t>
      </w:r>
      <w:r w:rsidR="00F93E4F">
        <w:rPr>
          <w:rFonts w:cs="Times New Roman"/>
        </w:rPr>
        <w:t>múltiples factores que pueden afectar al marcador final de un partido</w:t>
      </w:r>
      <w:r w:rsidR="00E13B7D">
        <w:rPr>
          <w:rFonts w:cs="Times New Roman"/>
        </w:rPr>
        <w:t>. Como por ejemplo</w:t>
      </w:r>
      <w:r w:rsidR="00A65DEA">
        <w:rPr>
          <w:rFonts w:cs="Times New Roman"/>
        </w:rPr>
        <w:t xml:space="preserve"> rendimiento de los equipos, </w:t>
      </w:r>
      <w:r w:rsidR="00232DC2">
        <w:rPr>
          <w:rFonts w:cs="Times New Roman"/>
        </w:rPr>
        <w:t xml:space="preserve">condiciones físicas de los jugadores, clima, decisiones arbitrarías, </w:t>
      </w:r>
      <w:r w:rsidR="004C0791">
        <w:rPr>
          <w:rFonts w:cs="Times New Roman"/>
        </w:rPr>
        <w:t xml:space="preserve">o </w:t>
      </w:r>
      <w:r w:rsidR="00232DC2">
        <w:rPr>
          <w:rFonts w:cs="Times New Roman"/>
        </w:rPr>
        <w:t xml:space="preserve">tácticas empleadas. </w:t>
      </w:r>
      <w:r w:rsidR="00BD7767">
        <w:rPr>
          <w:rFonts w:cs="Times New Roman"/>
        </w:rPr>
        <w:t>Esta variedad de factores hace</w:t>
      </w:r>
      <w:r w:rsidR="00E60941">
        <w:rPr>
          <w:rFonts w:cs="Times New Roman"/>
        </w:rPr>
        <w:t xml:space="preserve"> que los modelos matemáticos </w:t>
      </w:r>
      <w:r w:rsidR="004C0791">
        <w:rPr>
          <w:rFonts w:cs="Times New Roman"/>
        </w:rPr>
        <w:t xml:space="preserve">y/o </w:t>
      </w:r>
      <w:r w:rsidR="00E60941">
        <w:rPr>
          <w:rFonts w:cs="Times New Roman"/>
        </w:rPr>
        <w:t>estadísticos tradicionales ten</w:t>
      </w:r>
      <w:r w:rsidR="00A351FA">
        <w:rPr>
          <w:rFonts w:cs="Times New Roman"/>
        </w:rPr>
        <w:t xml:space="preserve">gan limitaciones en su capacidad de predicción. </w:t>
      </w:r>
    </w:p>
    <w:p w14:paraId="79AA8E4F" w14:textId="11FBC6A9" w:rsidR="00A20104" w:rsidRDefault="00121F69" w:rsidP="007E7825">
      <w:pPr>
        <w:spacing w:line="360" w:lineRule="auto"/>
        <w:rPr>
          <w:rFonts w:cs="Times New Roman"/>
        </w:rPr>
      </w:pPr>
      <w:r>
        <w:rPr>
          <w:rFonts w:cs="Times New Roman"/>
        </w:rPr>
        <w:t>Uno de los principales desafíos es la disponibilidad y calidad de los datos históricos. Muchas veces estos datos presentan sesgos, información incompleta</w:t>
      </w:r>
      <w:r w:rsidR="00AB104B">
        <w:rPr>
          <w:rFonts w:cs="Times New Roman"/>
        </w:rPr>
        <w:t xml:space="preserve"> o registros inconsistentes, haciendo más difícil la construcción de modelos </w:t>
      </w:r>
      <w:r w:rsidR="000869E7">
        <w:rPr>
          <w:rFonts w:cs="Times New Roman"/>
        </w:rPr>
        <w:t xml:space="preserve">robustos. </w:t>
      </w:r>
      <w:r w:rsidR="00855A11" w:rsidRPr="00855A11">
        <w:rPr>
          <w:rFonts w:cs="Times New Roman"/>
        </w:rPr>
        <w:t xml:space="preserve">Para abordar este problema, se </w:t>
      </w:r>
      <w:r w:rsidR="00231E44">
        <w:rPr>
          <w:rFonts w:cs="Times New Roman"/>
        </w:rPr>
        <w:t>ha utilizado</w:t>
      </w:r>
      <w:r w:rsidR="00855A11" w:rsidRPr="00855A11">
        <w:rPr>
          <w:rFonts w:cs="Times New Roman"/>
        </w:rPr>
        <w:t xml:space="preserve"> un conjunto de datos históricos de resultados de partidos de fútbol de la liga española desde el año 1995. </w:t>
      </w:r>
      <w:r w:rsidR="00072136">
        <w:rPr>
          <w:rFonts w:cs="Times New Roman"/>
        </w:rPr>
        <w:t>A continuación</w:t>
      </w:r>
      <w:r w:rsidR="00A20104" w:rsidRPr="00B82837">
        <w:rPr>
          <w:rFonts w:cs="Times New Roman"/>
        </w:rPr>
        <w:t xml:space="preserve">, </w:t>
      </w:r>
      <w:r w:rsidR="00A20104">
        <w:rPr>
          <w:rFonts w:cs="Times New Roman"/>
        </w:rPr>
        <w:t xml:space="preserve">se presentan </w:t>
      </w:r>
      <w:r w:rsidR="00A20104" w:rsidRPr="00B82837">
        <w:rPr>
          <w:rFonts w:cs="Times New Roman"/>
        </w:rPr>
        <w:t>los principales retos que enfrenta la predicción de resultados deportivos</w:t>
      </w:r>
      <w:r w:rsidR="00A20104">
        <w:rPr>
          <w:rFonts w:cs="Times New Roman"/>
        </w:rPr>
        <w:t>.</w:t>
      </w:r>
    </w:p>
    <w:p w14:paraId="7E144E3C" w14:textId="5E50A193" w:rsidR="004A5453" w:rsidRDefault="004A5453" w:rsidP="007E7825">
      <w:pPr>
        <w:pStyle w:val="titulo3"/>
      </w:pPr>
      <w:bookmarkStart w:id="5" w:name="_Toc191212647"/>
      <w:r>
        <w:t xml:space="preserve">1.2.1 </w:t>
      </w:r>
      <w:r w:rsidR="00D248BC">
        <w:t xml:space="preserve">Definición de </w:t>
      </w:r>
      <w:r w:rsidR="00072136">
        <w:t>É</w:t>
      </w:r>
      <w:r w:rsidR="00D248BC">
        <w:t xml:space="preserve">xito de los </w:t>
      </w:r>
      <w:r w:rsidR="00072136">
        <w:t>E</w:t>
      </w:r>
      <w:r w:rsidR="00D248BC">
        <w:t>quipos</w:t>
      </w:r>
      <w:bookmarkEnd w:id="5"/>
    </w:p>
    <w:p w14:paraId="767A279E" w14:textId="575D2149" w:rsidR="00351E09" w:rsidRDefault="00351E09" w:rsidP="007E7825">
      <w:pPr>
        <w:spacing w:line="360" w:lineRule="auto"/>
      </w:pPr>
      <w:r>
        <w:t>En el contexto del fútbol, la victoria es la medición inmediata más directa para evaluar el éxito de un equipo. Sin embargo</w:t>
      </w:r>
      <w:r w:rsidR="006B7181">
        <w:t xml:space="preserve">, la definición de éxito toma matices específicos según el interés del estudio. Por ejemplo, </w:t>
      </w:r>
      <w:r w:rsidR="008339B3">
        <w:t xml:space="preserve">para medir el rendimiento de un equipo se pueden considerar factores como la clasificación final en una liga, la diferencia de goles, el porcentaje de victorias de una temporada, y otros indicadores relacionados con el desempeño. Todos estos elementos ofrecen información para </w:t>
      </w:r>
      <w:r w:rsidR="003F329D">
        <w:t>evaluar el éxito de un equipo</w:t>
      </w:r>
      <w:r w:rsidR="006204DE">
        <w:t xml:space="preserve">. Además, indican la necesidad de realizar un análisis previo para determinar cuáles de estas variables resultan más </w:t>
      </w:r>
      <w:r w:rsidR="0045725C">
        <w:t>útiles a la hora de desarrollar modelos de predicción e interpretar los resultados.</w:t>
      </w:r>
    </w:p>
    <w:p w14:paraId="4A526E45" w14:textId="77777777" w:rsidR="0045725C" w:rsidRDefault="0045725C" w:rsidP="007E7825">
      <w:pPr>
        <w:spacing w:line="360" w:lineRule="auto"/>
      </w:pPr>
    </w:p>
    <w:p w14:paraId="36E1C0AF" w14:textId="4C6ADCFA" w:rsidR="004A5453" w:rsidRDefault="004A5453" w:rsidP="007E7825">
      <w:pPr>
        <w:pStyle w:val="titulo3"/>
      </w:pPr>
      <w:bookmarkStart w:id="6" w:name="_Toc191212648"/>
      <w:r>
        <w:lastRenderedPageBreak/>
        <w:t xml:space="preserve">1.2.2 </w:t>
      </w:r>
      <w:r w:rsidR="00D248BC">
        <w:t>Encontrar un Modelo para Reducir al Máximo el Impacto del Azar</w:t>
      </w:r>
      <w:bookmarkEnd w:id="6"/>
    </w:p>
    <w:p w14:paraId="3479FDEB" w14:textId="6A11B0FB" w:rsidR="00BC2EE1" w:rsidRDefault="00BC2EE1" w:rsidP="007E7825">
      <w:pPr>
        <w:spacing w:line="360" w:lineRule="auto"/>
      </w:pPr>
      <w:r>
        <w:t xml:space="preserve">El fútbol está sujeto a un grado inevitable de incertidumbre. </w:t>
      </w:r>
      <w:r w:rsidR="001A3930">
        <w:t>Lesiones repentinas, cambios meteorológicos o actuaciones arbitrales pueden altera</w:t>
      </w:r>
      <w:r w:rsidR="00EC5A36">
        <w:t xml:space="preserve">r de forma significativa el desarrollo de un partido. El </w:t>
      </w:r>
      <w:r w:rsidR="00072136">
        <w:t>objetivo</w:t>
      </w:r>
      <w:r w:rsidR="00EC5A36">
        <w:t xml:space="preserve"> de estos modelos no es suprimir completamente el azar, sino </w:t>
      </w:r>
      <w:r w:rsidR="007E7825">
        <w:t>intentar reducir su impacto. Si se logra encontrar un modelo que identifique patrones estables y ofrezca predicciones sólidas, se podría reducir el peso de la imprevisibilidad hasta cierto punto.</w:t>
      </w:r>
      <w:r w:rsidR="002F56DB">
        <w:t xml:space="preserve"> Así, aun sabiendo que existen limitaciones, se trata de encontrar un modelo que se aproxime lo máximo a la realidad. </w:t>
      </w:r>
    </w:p>
    <w:p w14:paraId="03114C4D" w14:textId="77777777" w:rsidR="00BC2EE1" w:rsidRDefault="00BC2EE1" w:rsidP="007E7825">
      <w:pPr>
        <w:spacing w:line="360" w:lineRule="auto"/>
      </w:pPr>
    </w:p>
    <w:p w14:paraId="1E7048F2" w14:textId="37F16A5D" w:rsidR="004A5453" w:rsidRDefault="004A5453" w:rsidP="007E7825">
      <w:pPr>
        <w:pStyle w:val="titulo3"/>
      </w:pPr>
      <w:bookmarkStart w:id="7" w:name="_Toc191212649"/>
      <w:r>
        <w:t xml:space="preserve">1.2.3 </w:t>
      </w:r>
      <w:r w:rsidR="003E11C0">
        <w:t>Necesidad de Definir</w:t>
      </w:r>
      <w:r w:rsidR="00D248BC">
        <w:t xml:space="preserve"> de Métricas Claras para Evaluar el Modelo</w:t>
      </w:r>
      <w:bookmarkEnd w:id="7"/>
      <w:r w:rsidR="00D248BC">
        <w:t xml:space="preserve"> </w:t>
      </w:r>
    </w:p>
    <w:p w14:paraId="7AB7470C" w14:textId="448D1B1D" w:rsidR="00D248BC" w:rsidRDefault="00BA768D" w:rsidP="007E7825">
      <w:pPr>
        <w:spacing w:line="360" w:lineRule="auto"/>
        <w:rPr>
          <w:lang w:val="es-ES"/>
        </w:rPr>
      </w:pPr>
      <w:r>
        <w:rPr>
          <w:lang w:val="es-ES"/>
        </w:rPr>
        <w:t>Uno de los principales problemas en el desarrollo de modelos de predicción es la dificultad para medir de manera precisa el desempeño del modelo. Sin criterios de evaluación bien definidos,</w:t>
      </w:r>
      <w:r w:rsidR="00301AD2">
        <w:rPr>
          <w:lang w:val="es-ES"/>
        </w:rPr>
        <w:t xml:space="preserve"> es complicado determinar si un modelo realmente mejora o si las diferencias observadas se deben a fluctuaciones aleatorias de los datos. Esto puede llevar a conclusiones erróneas y a modelos que parecen eficaces en el entrenamiento pero fracasan </w:t>
      </w:r>
      <w:r w:rsidR="005F4716">
        <w:rPr>
          <w:lang w:val="es-ES"/>
        </w:rPr>
        <w:t>con datos nuevos</w:t>
      </w:r>
      <w:r w:rsidR="00301AD2">
        <w:rPr>
          <w:lang w:val="es-ES"/>
        </w:rPr>
        <w:t xml:space="preserve">. </w:t>
      </w:r>
    </w:p>
    <w:p w14:paraId="2542B1BC" w14:textId="77777777" w:rsidR="008D224C" w:rsidRPr="008D224C" w:rsidRDefault="008D224C" w:rsidP="007E7825">
      <w:pPr>
        <w:spacing w:line="360" w:lineRule="auto"/>
        <w:rPr>
          <w:lang w:val="es-ES"/>
        </w:rPr>
      </w:pPr>
    </w:p>
    <w:p w14:paraId="4341F81D" w14:textId="228B73A3" w:rsidR="004A5453" w:rsidRPr="004A5453" w:rsidRDefault="00D248BC" w:rsidP="007E7825">
      <w:pPr>
        <w:pStyle w:val="titulo3"/>
      </w:pPr>
      <w:bookmarkStart w:id="8" w:name="_Toc191212650"/>
      <w:r>
        <w:t>1.2.4 Limitaciones de los modelos matemáticos y estadísticos</w:t>
      </w:r>
      <w:bookmarkEnd w:id="8"/>
      <w:r>
        <w:t xml:space="preserve"> </w:t>
      </w:r>
    </w:p>
    <w:p w14:paraId="6A71F8D9" w14:textId="58521C36" w:rsidR="006A3FC1" w:rsidRPr="006A3FC1" w:rsidRDefault="006A3FC1" w:rsidP="006A3FC1">
      <w:pPr>
        <w:spacing w:line="360" w:lineRule="auto"/>
        <w:rPr>
          <w:lang w:val="es-ES"/>
        </w:rPr>
      </w:pPr>
      <w:r>
        <w:rPr>
          <w:lang w:val="es-ES"/>
        </w:rPr>
        <w:t>Aunque</w:t>
      </w:r>
      <w:r w:rsidRPr="006A3FC1">
        <w:rPr>
          <w:lang w:val="es-ES"/>
        </w:rPr>
        <w:t xml:space="preserve"> </w:t>
      </w:r>
      <w:r w:rsidR="00072136">
        <w:rPr>
          <w:lang w:val="es-ES"/>
        </w:rPr>
        <w:t xml:space="preserve">las </w:t>
      </w:r>
      <w:r w:rsidRPr="006A3FC1">
        <w:rPr>
          <w:lang w:val="es-ES"/>
        </w:rPr>
        <w:t xml:space="preserve">técnicas tradicionales de predicción proporcionan un marco sólido para el análisis, </w:t>
      </w:r>
      <w:r>
        <w:rPr>
          <w:lang w:val="es-ES"/>
        </w:rPr>
        <w:t xml:space="preserve">también </w:t>
      </w:r>
      <w:r w:rsidRPr="006A3FC1">
        <w:rPr>
          <w:lang w:val="es-ES"/>
        </w:rPr>
        <w:t>presentan limitaciones</w:t>
      </w:r>
      <w:r>
        <w:rPr>
          <w:lang w:val="es-ES"/>
        </w:rPr>
        <w:t>.</w:t>
      </w:r>
    </w:p>
    <w:p w14:paraId="316486C8" w14:textId="40BB6C16" w:rsidR="006A3FC1" w:rsidRPr="006A3FC1" w:rsidRDefault="006A3FC1" w:rsidP="006A3FC1">
      <w:pPr>
        <w:numPr>
          <w:ilvl w:val="0"/>
          <w:numId w:val="46"/>
        </w:numPr>
        <w:spacing w:line="360" w:lineRule="auto"/>
        <w:rPr>
          <w:lang w:val="es-ES"/>
        </w:rPr>
      </w:pPr>
      <w:r w:rsidRPr="006A3FC1">
        <w:rPr>
          <w:b/>
          <w:bCs/>
          <w:lang w:val="es-ES"/>
        </w:rPr>
        <w:t>Fuerte dependencia de supuestos simplificados:</w:t>
      </w:r>
      <w:r w:rsidRPr="006A3FC1">
        <w:rPr>
          <w:lang w:val="es-ES"/>
        </w:rPr>
        <w:t xml:space="preserve"> Se asume que las variables son independientes, o que los equipos mantienen un rendimiento estable sin altibajos significativos.</w:t>
      </w:r>
    </w:p>
    <w:p w14:paraId="78937A59" w14:textId="3516FA97" w:rsidR="006A3FC1" w:rsidRPr="006A3FC1" w:rsidRDefault="00454798" w:rsidP="006A3FC1">
      <w:pPr>
        <w:numPr>
          <w:ilvl w:val="0"/>
          <w:numId w:val="46"/>
        </w:numPr>
        <w:spacing w:line="360" w:lineRule="auto"/>
        <w:rPr>
          <w:lang w:val="es-ES"/>
        </w:rPr>
      </w:pPr>
      <w:r>
        <w:rPr>
          <w:b/>
          <w:bCs/>
          <w:lang w:val="es-ES"/>
        </w:rPr>
        <w:t>C</w:t>
      </w:r>
      <w:r w:rsidR="006A3FC1" w:rsidRPr="006A3FC1">
        <w:rPr>
          <w:b/>
          <w:bCs/>
          <w:lang w:val="es-ES"/>
        </w:rPr>
        <w:t>apacidad de adaptación a cambios drásticos:</w:t>
      </w:r>
      <w:r w:rsidR="0033598F">
        <w:rPr>
          <w:lang w:val="es-ES"/>
        </w:rPr>
        <w:t xml:space="preserve"> </w:t>
      </w:r>
      <w:r w:rsidR="00575433" w:rsidRPr="00575433">
        <w:t xml:space="preserve">Los modelos basados en datos históricos </w:t>
      </w:r>
      <w:r>
        <w:t xml:space="preserve">tienen dificultades para reflejar los cambios </w:t>
      </w:r>
      <w:r w:rsidR="00C42082">
        <w:t>que pueden ocurrir en un partido.</w:t>
      </w:r>
    </w:p>
    <w:p w14:paraId="4CC9A46A" w14:textId="6776060C" w:rsidR="006A3FC1" w:rsidRPr="006A3FC1" w:rsidRDefault="006A3FC1" w:rsidP="006A3FC1">
      <w:pPr>
        <w:numPr>
          <w:ilvl w:val="0"/>
          <w:numId w:val="46"/>
        </w:numPr>
        <w:spacing w:line="360" w:lineRule="auto"/>
        <w:rPr>
          <w:lang w:val="es-ES"/>
        </w:rPr>
      </w:pPr>
      <w:r w:rsidRPr="006A3FC1">
        <w:rPr>
          <w:b/>
          <w:bCs/>
          <w:lang w:val="es-ES"/>
        </w:rPr>
        <w:t>Sesgos en el mercado de apuestas:</w:t>
      </w:r>
      <w:r w:rsidRPr="006A3FC1">
        <w:rPr>
          <w:lang w:val="es-ES"/>
        </w:rPr>
        <w:t xml:space="preserve"> Investigaciones recientes señalan que se producen ineficiencias relacionadas con la estimación de la ventaja de localía y con el efecto longshot-favourite</w:t>
      </w:r>
      <w:r w:rsidR="0033598F">
        <w:rPr>
          <w:lang w:val="es-ES"/>
        </w:rPr>
        <w:t xml:space="preserve">. </w:t>
      </w:r>
      <w:r w:rsidRPr="006A3FC1">
        <w:rPr>
          <w:lang w:val="es-ES"/>
        </w:rPr>
        <w:t>Tales distorsiones implican que el comportamiento real de los equipos y el establecimiento de cuotas en las casas de apuestas no siempre coincide con los supuestos matemáticos de equilibrio y eficiencia</w:t>
      </w:r>
      <w:r w:rsidR="00072136">
        <w:rPr>
          <w:lang w:val="es-ES"/>
        </w:rPr>
        <w:t xml:space="preserve"> [</w:t>
      </w:r>
      <w:hyperlink w:anchor="_6.1_Bibliografía" w:history="1">
        <w:r w:rsidR="00072136" w:rsidRPr="007B0F56">
          <w:rPr>
            <w:rStyle w:val="Hipervnculo"/>
            <w:lang w:val="es-ES"/>
          </w:rPr>
          <w:t>3</w:t>
        </w:r>
      </w:hyperlink>
      <w:r w:rsidR="00072136">
        <w:rPr>
          <w:lang w:val="es-ES"/>
        </w:rPr>
        <w:t>]</w:t>
      </w:r>
      <w:r w:rsidRPr="006A3FC1">
        <w:rPr>
          <w:lang w:val="es-ES"/>
        </w:rPr>
        <w:t>.</w:t>
      </w:r>
    </w:p>
    <w:p w14:paraId="6EB5488D" w14:textId="252E73CB" w:rsidR="006A3FC1" w:rsidRDefault="006A3FC1" w:rsidP="006A3FC1">
      <w:pPr>
        <w:spacing w:line="360" w:lineRule="auto"/>
        <w:rPr>
          <w:lang w:val="es-ES"/>
        </w:rPr>
      </w:pPr>
      <w:r w:rsidRPr="006A3FC1">
        <w:rPr>
          <w:lang w:val="es-ES"/>
        </w:rPr>
        <w:t xml:space="preserve">Estas limitaciones explican la </w:t>
      </w:r>
      <w:r w:rsidR="007B0F56">
        <w:rPr>
          <w:lang w:val="es-ES"/>
        </w:rPr>
        <w:t>necesidad de implementar</w:t>
      </w:r>
      <w:r w:rsidRPr="006A3FC1">
        <w:rPr>
          <w:lang w:val="es-ES"/>
        </w:rPr>
        <w:t xml:space="preserve"> métodos que combinen técnicas estadísticas y de inteligencia artificial, con </w:t>
      </w:r>
      <w:r w:rsidR="007B0F56">
        <w:rPr>
          <w:lang w:val="es-ES"/>
        </w:rPr>
        <w:t>el objetivo</w:t>
      </w:r>
      <w:r w:rsidRPr="006A3FC1">
        <w:rPr>
          <w:lang w:val="es-ES"/>
        </w:rPr>
        <w:t xml:space="preserve"> de mejorar la precisión </w:t>
      </w:r>
      <w:r w:rsidR="007B0F56">
        <w:rPr>
          <w:lang w:val="es-ES"/>
        </w:rPr>
        <w:t xml:space="preserve">captando patrones </w:t>
      </w:r>
      <w:r w:rsidR="007B0F56">
        <w:rPr>
          <w:lang w:val="es-ES"/>
        </w:rPr>
        <w:lastRenderedPageBreak/>
        <w:t>complejos</w:t>
      </w:r>
      <w:r w:rsidRPr="006A3FC1">
        <w:rPr>
          <w:lang w:val="es-ES"/>
        </w:rPr>
        <w:t>.</w:t>
      </w:r>
      <w:r w:rsidR="007B455F">
        <w:rPr>
          <w:lang w:val="es-ES"/>
        </w:rPr>
        <w:t xml:space="preserve"> Sin embargo</w:t>
      </w:r>
      <w:r w:rsidRPr="006A3FC1">
        <w:rPr>
          <w:lang w:val="es-ES"/>
        </w:rPr>
        <w:t xml:space="preserve">, </w:t>
      </w:r>
      <w:r w:rsidR="007B455F">
        <w:rPr>
          <w:lang w:val="es-ES"/>
        </w:rPr>
        <w:t>estos</w:t>
      </w:r>
      <w:r w:rsidRPr="006A3FC1">
        <w:rPr>
          <w:lang w:val="es-ES"/>
        </w:rPr>
        <w:t xml:space="preserve"> métodos avanzados </w:t>
      </w:r>
      <w:r w:rsidR="007B455F">
        <w:rPr>
          <w:lang w:val="es-ES"/>
        </w:rPr>
        <w:t>también requieren</w:t>
      </w:r>
      <w:r w:rsidRPr="006A3FC1">
        <w:rPr>
          <w:lang w:val="es-ES"/>
        </w:rPr>
        <w:t xml:space="preserve"> una continua actualización y validación frente a nuevos datos e imprevistos del entorno.</w:t>
      </w:r>
    </w:p>
    <w:p w14:paraId="213E1013" w14:textId="77777777" w:rsidR="00BD7BB8" w:rsidRDefault="00BD7BB8" w:rsidP="006A3FC1">
      <w:pPr>
        <w:spacing w:line="360" w:lineRule="auto"/>
        <w:rPr>
          <w:lang w:val="es-ES"/>
        </w:rPr>
      </w:pPr>
    </w:p>
    <w:p w14:paraId="5E3E2842" w14:textId="465BDF14" w:rsidR="00BD7BB8" w:rsidRPr="004A5453" w:rsidRDefault="00BD7BB8" w:rsidP="00BD7BB8">
      <w:pPr>
        <w:pStyle w:val="titulo3"/>
      </w:pPr>
      <w:r>
        <w:t xml:space="preserve">1.2.5 Tema poco desarrollado  </w:t>
      </w:r>
    </w:p>
    <w:p w14:paraId="1DFEF9C7" w14:textId="028EF0E0" w:rsidR="00BD7BB8" w:rsidRPr="006A3FC1" w:rsidRDefault="0019194C" w:rsidP="006A3FC1">
      <w:pPr>
        <w:spacing w:line="360" w:lineRule="auto"/>
        <w:rPr>
          <w:lang w:val="es-ES"/>
        </w:rPr>
      </w:pPr>
      <w:r w:rsidRPr="0019194C">
        <w:t>La predicción de resultados deportivos es un área con poca investigación debido a la alta imprevisibilidad del deporte. Factores externos difíciles de modelar, como decisiones arbitrales o el estado anímico de los jugadores, dificultan la creación de modelos precisos</w:t>
      </w:r>
      <w:r w:rsidR="00EC22B8">
        <w:t xml:space="preserve">. Esto </w:t>
      </w:r>
      <w:r w:rsidRPr="0019194C">
        <w:t xml:space="preserve">ha limitado el desarrollo de </w:t>
      </w:r>
      <w:r w:rsidR="00EC22B8">
        <w:t>modelos</w:t>
      </w:r>
      <w:r w:rsidRPr="0019194C">
        <w:t xml:space="preserve"> fiables en este ámbito</w:t>
      </w:r>
    </w:p>
    <w:p w14:paraId="46CCB211" w14:textId="77777777" w:rsidR="005F2D0F" w:rsidRPr="005F2D0F" w:rsidRDefault="005F2D0F" w:rsidP="007F1AB9">
      <w:pPr>
        <w:rPr>
          <w:color w:val="C00000"/>
        </w:rPr>
      </w:pPr>
    </w:p>
    <w:p w14:paraId="68F2C36A" w14:textId="019484C2" w:rsidR="006C443B" w:rsidRPr="005838AB" w:rsidRDefault="00083319" w:rsidP="000D5F3A">
      <w:pPr>
        <w:pStyle w:val="Ttulo2"/>
      </w:pPr>
      <w:bookmarkStart w:id="9" w:name="_Toc191212651"/>
      <w:r w:rsidRPr="005838AB">
        <w:t xml:space="preserve">1.3 </w:t>
      </w:r>
      <w:r w:rsidR="00D40E9F" w:rsidRPr="005838AB">
        <w:t xml:space="preserve">Objetivos </w:t>
      </w:r>
      <w:r w:rsidR="00E62D10" w:rsidRPr="005838AB">
        <w:t>del trabajo</w:t>
      </w:r>
      <w:bookmarkEnd w:id="9"/>
    </w:p>
    <w:p w14:paraId="6E863E59" w14:textId="77777777" w:rsidR="00F01D49" w:rsidRDefault="00F053A2" w:rsidP="00F01D49">
      <w:pPr>
        <w:spacing w:line="360" w:lineRule="auto"/>
      </w:pPr>
      <w:r>
        <w:t xml:space="preserve">El objetivo principal de este trabajo es evaluar la capacidad de los modelos de series temporales y </w:t>
      </w:r>
      <w:r w:rsidRPr="00EC22B8">
        <w:t>Transformers</w:t>
      </w:r>
      <w:r>
        <w:t xml:space="preserve"> en la predicción de resultados de fútbol</w:t>
      </w:r>
      <w:r w:rsidR="005C26D9">
        <w:t xml:space="preserve">, un problema que se caracteriza por una alta aleatoriedad y múltiples factores influyentes. </w:t>
      </w:r>
      <w:r w:rsidR="000A2051">
        <w:t xml:space="preserve">Para ello, se seguirá una metodología estructurada </w:t>
      </w:r>
      <w:r w:rsidR="004F1AF9">
        <w:t xml:space="preserve">que permitirá analizar y comparar distintos enfoques de modelado con el fin de determinar su efectividad en este problema. Para lograr este </w:t>
      </w:r>
      <w:r w:rsidR="00F01D49">
        <w:t>propósito, se plantean los siguientes objetivos específicos:</w:t>
      </w:r>
    </w:p>
    <w:p w14:paraId="6C984FB5" w14:textId="2D13C0FD" w:rsidR="009D75BB" w:rsidRPr="007B455F" w:rsidRDefault="004D0347" w:rsidP="00F01D49">
      <w:pPr>
        <w:pStyle w:val="Prrafodelista"/>
        <w:numPr>
          <w:ilvl w:val="0"/>
          <w:numId w:val="35"/>
        </w:numPr>
      </w:pPr>
      <w:r w:rsidRPr="00D816F4">
        <w:rPr>
          <w:b/>
          <w:bCs/>
        </w:rPr>
        <w:t>Mejorar la eficiencia de los modelos</w:t>
      </w:r>
      <w:r w:rsidR="00396487" w:rsidRPr="00D816F4">
        <w:rPr>
          <w:b/>
          <w:bCs/>
        </w:rPr>
        <w:t>:</w:t>
      </w:r>
      <w:r w:rsidR="00396487">
        <w:t xml:space="preserve"> </w:t>
      </w:r>
      <w:r w:rsidR="00396487" w:rsidRPr="00396487">
        <w:t>Trabajar con técnicas para ordenar y extraer características clave, facilitando criterios de clasificación claros.</w:t>
      </w:r>
    </w:p>
    <w:p w14:paraId="4CCDAC0D" w14:textId="1D350EDA" w:rsidR="00F01D49" w:rsidRPr="007B455F" w:rsidRDefault="00F01D49" w:rsidP="00F01D49">
      <w:pPr>
        <w:pStyle w:val="Prrafodelista"/>
        <w:numPr>
          <w:ilvl w:val="0"/>
          <w:numId w:val="35"/>
        </w:numPr>
      </w:pPr>
      <w:r w:rsidRPr="00D816F4">
        <w:rPr>
          <w:b/>
          <w:bCs/>
        </w:rPr>
        <w:t>Desarrollo y evaluación de modelos</w:t>
      </w:r>
      <w:r w:rsidR="00396487" w:rsidRPr="00D816F4">
        <w:rPr>
          <w:b/>
          <w:bCs/>
        </w:rPr>
        <w:t>:</w:t>
      </w:r>
      <w:r w:rsidR="00396487">
        <w:t xml:space="preserve"> </w:t>
      </w:r>
      <w:r w:rsidR="00396487" w:rsidRPr="00396487">
        <w:t>Construir y probar diferentes esquemas de predicción para medir su desempeño real.</w:t>
      </w:r>
    </w:p>
    <w:p w14:paraId="211AF244" w14:textId="4F2FBF33" w:rsidR="00590F08" w:rsidRDefault="005F32FE" w:rsidP="00F01D49">
      <w:pPr>
        <w:pStyle w:val="Prrafodelista"/>
        <w:numPr>
          <w:ilvl w:val="0"/>
          <w:numId w:val="35"/>
        </w:numPr>
      </w:pPr>
      <w:r w:rsidRPr="00D816F4">
        <w:rPr>
          <w:b/>
          <w:bCs/>
        </w:rPr>
        <w:t>Comparar métodos estadísticos tradicionales con técnicas avanzadas</w:t>
      </w:r>
      <w:r w:rsidR="00A92AFD">
        <w:t>: Comparar</w:t>
      </w:r>
      <w:r w:rsidR="00A92AFD" w:rsidRPr="00A92AFD">
        <w:t xml:space="preserve"> enfoques clásicos con algoritmos modernos para hallar ventajas y desventajas en cada caso.</w:t>
      </w:r>
    </w:p>
    <w:p w14:paraId="1E714579" w14:textId="3EF61E46" w:rsidR="00812431" w:rsidRPr="007B455F" w:rsidRDefault="005F32FE" w:rsidP="00812431">
      <w:pPr>
        <w:pStyle w:val="Prrafodelista"/>
        <w:numPr>
          <w:ilvl w:val="0"/>
          <w:numId w:val="35"/>
        </w:numPr>
      </w:pPr>
      <w:r w:rsidRPr="00D816F4">
        <w:rPr>
          <w:b/>
          <w:bCs/>
        </w:rPr>
        <w:t>Analizar la base matemática de los Transformers</w:t>
      </w:r>
      <w:r w:rsidR="00812431" w:rsidRPr="00D816F4">
        <w:rPr>
          <w:b/>
          <w:bCs/>
        </w:rPr>
        <w:t>:</w:t>
      </w:r>
      <w:r w:rsidR="00812431">
        <w:t xml:space="preserve"> </w:t>
      </w:r>
      <w:r w:rsidR="00812431" w:rsidRPr="00812431">
        <w:t>Examinar los fundamentos teóricos y sus implicaciones en el rendimiento del modelo.</w:t>
      </w:r>
    </w:p>
    <w:p w14:paraId="4A82CE45" w14:textId="090FFF17" w:rsidR="0044314C" w:rsidRPr="007B455F" w:rsidRDefault="004D0347" w:rsidP="004D0347">
      <w:pPr>
        <w:pStyle w:val="Prrafodelista"/>
        <w:numPr>
          <w:ilvl w:val="0"/>
          <w:numId w:val="35"/>
        </w:numPr>
      </w:pPr>
      <w:r w:rsidRPr="00D816F4">
        <w:rPr>
          <w:b/>
          <w:bCs/>
        </w:rPr>
        <w:t>Evaluar la capacidad de los Transformers para transformar datos cotidianos en información estadística</w:t>
      </w:r>
      <w:r w:rsidR="00A92AFD" w:rsidRPr="00D816F4">
        <w:rPr>
          <w:b/>
          <w:bCs/>
        </w:rPr>
        <w:t>:</w:t>
      </w:r>
      <w:r w:rsidR="00A92AFD">
        <w:t xml:space="preserve"> </w:t>
      </w:r>
      <w:r w:rsidR="00A92AFD" w:rsidRPr="00A92AFD">
        <w:t xml:space="preserve">Verificar cómo estos modelos convierten los datos </w:t>
      </w:r>
      <w:r w:rsidR="00A92AFD">
        <w:t>cotidianos</w:t>
      </w:r>
      <w:r w:rsidR="00A92AFD" w:rsidRPr="00A92AFD">
        <w:t xml:space="preserve"> en representaciones </w:t>
      </w:r>
      <w:r w:rsidR="00A92AFD">
        <w:t>matemáticas</w:t>
      </w:r>
      <w:r w:rsidR="00A92AFD" w:rsidRPr="00A92AFD">
        <w:t xml:space="preserve"> para la predicción.</w:t>
      </w:r>
    </w:p>
    <w:p w14:paraId="7FEC31BE" w14:textId="3CC73C7C" w:rsidR="006C5336" w:rsidRPr="007B455F" w:rsidRDefault="005F32FE" w:rsidP="00812431">
      <w:pPr>
        <w:pStyle w:val="Prrafodelista"/>
        <w:numPr>
          <w:ilvl w:val="0"/>
          <w:numId w:val="35"/>
        </w:numPr>
      </w:pPr>
      <w:r w:rsidRPr="00D816F4">
        <w:rPr>
          <w:b/>
          <w:bCs/>
        </w:rPr>
        <w:t>Definir y aplicar métricas de evaluación</w:t>
      </w:r>
      <w:r w:rsidR="00812431">
        <w:t xml:space="preserve">: </w:t>
      </w:r>
      <w:r w:rsidR="00812431" w:rsidRPr="00812431">
        <w:t>Establecer indicadores concretos para valorar la calidad y precisión de las predicciones.</w:t>
      </w:r>
    </w:p>
    <w:p w14:paraId="21DD1B1A" w14:textId="2FF832FA" w:rsidR="006E6539" w:rsidRPr="003244CB" w:rsidRDefault="005F32FE" w:rsidP="003E4DB2">
      <w:pPr>
        <w:pStyle w:val="Prrafodelista"/>
        <w:numPr>
          <w:ilvl w:val="0"/>
          <w:numId w:val="35"/>
        </w:numPr>
      </w:pPr>
      <w:r w:rsidRPr="00D816F4">
        <w:rPr>
          <w:b/>
          <w:bCs/>
        </w:rPr>
        <w:t>Examinar limitaciones y efectividad</w:t>
      </w:r>
      <w:r w:rsidR="00812431" w:rsidRPr="00D816F4">
        <w:rPr>
          <w:b/>
          <w:bCs/>
        </w:rPr>
        <w:t>:</w:t>
      </w:r>
      <w:r w:rsidR="00812431">
        <w:t xml:space="preserve"> </w:t>
      </w:r>
      <w:r w:rsidR="00812431" w:rsidRPr="00812431">
        <w:t>Identificar puntos débiles y fortalezas de los diferentes métodos propuestos.</w:t>
      </w:r>
    </w:p>
    <w:p w14:paraId="1787351A" w14:textId="67A47E5C" w:rsidR="00D40E9F" w:rsidRPr="005838AB" w:rsidRDefault="006E6539" w:rsidP="008D5DF0">
      <w:pPr>
        <w:pStyle w:val="Ttulo1"/>
        <w:spacing w:line="360" w:lineRule="auto"/>
      </w:pPr>
      <w:bookmarkStart w:id="10" w:name="_Toc191212652"/>
      <w:r w:rsidRPr="005838AB">
        <w:lastRenderedPageBreak/>
        <w:t>2. ESTADO DE LA CU</w:t>
      </w:r>
      <w:r w:rsidR="006C443B" w:rsidRPr="005838AB">
        <w:t>ESTIÓN</w:t>
      </w:r>
      <w:bookmarkEnd w:id="10"/>
      <w:r w:rsidR="006C443B" w:rsidRPr="005838AB">
        <w:t xml:space="preserve"> </w:t>
      </w:r>
    </w:p>
    <w:p w14:paraId="064D0438" w14:textId="191D6B3A" w:rsidR="00BC26AA" w:rsidRDefault="005F2FF8" w:rsidP="008D5DF0">
      <w:pPr>
        <w:pStyle w:val="Ttulo2"/>
      </w:pPr>
      <w:bookmarkStart w:id="11" w:name="_Toc191212653"/>
      <w:r w:rsidRPr="005838AB">
        <w:t>2.1 Pl</w:t>
      </w:r>
      <w:r w:rsidR="00743398" w:rsidRPr="005838AB">
        <w:t>ataformas de Apuestas Deportivas</w:t>
      </w:r>
      <w:bookmarkEnd w:id="11"/>
    </w:p>
    <w:p w14:paraId="5CDB16AC" w14:textId="77777777" w:rsidR="005C3764" w:rsidRDefault="005C3764" w:rsidP="00174645">
      <w:pPr>
        <w:spacing w:line="360" w:lineRule="auto"/>
        <w:rPr>
          <w:b/>
        </w:rPr>
      </w:pPr>
      <w:r w:rsidRPr="005C3764">
        <w:t>Las apuestas deportivas han evolucionado de una práctica informal a una industria global con un impacto económico significativo. La digitalización ha permitido el acceso a una mayor variedad de mercados y ha impulsado el uso de modelos analíticos avanzados para mejorar la precisión de las predicciones. En esta sección se contextualiza el sector de las apuestas deportivas, su evolución, funcionamiento y su impacto económico y social.</w:t>
      </w:r>
    </w:p>
    <w:p w14:paraId="6604CA71" w14:textId="4F85D8CD" w:rsidR="00743398" w:rsidRDefault="0082206C" w:rsidP="008D5DF0">
      <w:pPr>
        <w:pStyle w:val="titulo3"/>
        <w:rPr>
          <w:rFonts w:cs="Times New Roman"/>
        </w:rPr>
      </w:pPr>
      <w:bookmarkStart w:id="12" w:name="_Toc191212654"/>
      <w:r w:rsidRPr="005838AB">
        <w:rPr>
          <w:rFonts w:cs="Times New Roman"/>
        </w:rPr>
        <w:t>2.1.1 Historia y Evolución de las Apuestas Deportivas</w:t>
      </w:r>
      <w:bookmarkEnd w:id="12"/>
    </w:p>
    <w:p w14:paraId="5EC6C6A2" w14:textId="2EFCDDC9" w:rsidR="00077422" w:rsidRDefault="00077422" w:rsidP="008D5DF0">
      <w:pPr>
        <w:spacing w:line="360" w:lineRule="auto"/>
      </w:pPr>
      <w:r w:rsidRPr="00077422">
        <w:t>Las apuestas en eventos deportivos se remontan a la antigüedad, con registros en la Grecia y Roma clásicas. Sin embargo, su regulación formal comenzó en el siglo XVIII en Inglaterra, con la legalización de las apuestas en carreras de caballos y la aparición de las primeras casas de apuestas.</w:t>
      </w:r>
      <w:r w:rsidR="00542F74">
        <w:rPr>
          <w:rStyle w:val="Refdenotaalpie"/>
        </w:rPr>
        <w:footnoteReference w:id="1"/>
      </w:r>
    </w:p>
    <w:p w14:paraId="02DD3E0C" w14:textId="003A64DD" w:rsidR="00992FF9" w:rsidRDefault="000B2E61" w:rsidP="008D5DF0">
      <w:pPr>
        <w:spacing w:line="360" w:lineRule="auto"/>
      </w:pPr>
      <w:r w:rsidRPr="000B2E61">
        <w:t>Durante el siglo XX, la práctica se extendió a deportes como el fútbol y el baloncesto</w:t>
      </w:r>
      <w:r w:rsidR="003F3FBC">
        <w:t>, pero</w:t>
      </w:r>
      <w:r w:rsidRPr="000B2E61">
        <w:t xml:space="preserve"> </w:t>
      </w:r>
      <w:r w:rsidR="003F3FBC">
        <w:t>e</w:t>
      </w:r>
      <w:r w:rsidRPr="000B2E61">
        <w:t>l cambio más relevante ocurrió en los años 90 con la llegada de Internet</w:t>
      </w:r>
      <w:r w:rsidR="003F3FBC">
        <w:t xml:space="preserve">. </w:t>
      </w:r>
      <w:r w:rsidR="00C81021" w:rsidRPr="00C81021">
        <w:t>Esta innovación facilitó la creación de plataformas digitales y la integración de modelos estadísticos avanzados para la fijación de cuotas de apuestas en tiempo real.</w:t>
      </w:r>
    </w:p>
    <w:p w14:paraId="3295B4D1" w14:textId="77777777" w:rsidR="000B2E61" w:rsidRPr="00992FF9" w:rsidRDefault="000B2E61" w:rsidP="008D5DF0">
      <w:pPr>
        <w:spacing w:line="360" w:lineRule="auto"/>
        <w:rPr>
          <w:lang w:val="es-ES"/>
        </w:rPr>
      </w:pPr>
    </w:p>
    <w:p w14:paraId="65A4B839" w14:textId="524EBC4D" w:rsidR="0082206C" w:rsidRDefault="0082206C" w:rsidP="008D5DF0">
      <w:pPr>
        <w:pStyle w:val="titulo3"/>
        <w:rPr>
          <w:rFonts w:cs="Times New Roman"/>
        </w:rPr>
      </w:pPr>
      <w:bookmarkStart w:id="13" w:name="_Toc191212655"/>
      <w:r w:rsidRPr="005838AB">
        <w:rPr>
          <w:rFonts w:cs="Times New Roman"/>
        </w:rPr>
        <w:t>2.1.2 Funcionamiento de las Apuestas Deportivas</w:t>
      </w:r>
      <w:bookmarkEnd w:id="13"/>
    </w:p>
    <w:p w14:paraId="38924B0D" w14:textId="77777777" w:rsidR="006A1148" w:rsidRDefault="00A37C5B" w:rsidP="008D5DF0">
      <w:pPr>
        <w:spacing w:line="360" w:lineRule="auto"/>
        <w:rPr>
          <w:lang w:val="es-ES"/>
        </w:rPr>
      </w:pPr>
      <w:r w:rsidRPr="00A37C5B">
        <w:rPr>
          <w:lang w:val="es-ES"/>
        </w:rPr>
        <w:t xml:space="preserve">Las casas de apuestas operan estableciendo cuotas que reflejan la probabilidad de que ocurra un resultado en un evento deportivo. Para ello, </w:t>
      </w:r>
      <w:r w:rsidR="00EB3A29">
        <w:rPr>
          <w:lang w:val="es-ES"/>
        </w:rPr>
        <w:t xml:space="preserve">se </w:t>
      </w:r>
      <w:r w:rsidRPr="00A37C5B">
        <w:rPr>
          <w:lang w:val="es-ES"/>
        </w:rPr>
        <w:t>emplean modelos matemáticos y análisis estadísticos basados en datos históricos y factores relevantes como el rendimiento de los equipos</w:t>
      </w:r>
      <w:r w:rsidR="00BD03CD">
        <w:rPr>
          <w:lang w:val="es-ES"/>
        </w:rPr>
        <w:t xml:space="preserve"> y las condiciones del partido. </w:t>
      </w:r>
    </w:p>
    <w:p w14:paraId="78E7040D" w14:textId="5288AAFE" w:rsidR="00E86770" w:rsidRDefault="00A37C5B" w:rsidP="008D5DF0">
      <w:pPr>
        <w:spacing w:line="360" w:lineRule="auto"/>
        <w:rPr>
          <w:lang w:val="es-ES"/>
        </w:rPr>
      </w:pPr>
      <w:r w:rsidRPr="00A37C5B">
        <w:rPr>
          <w:lang w:val="es-ES"/>
        </w:rPr>
        <w:t>Para garantizar su rentabilidad</w:t>
      </w:r>
      <w:r w:rsidR="00BD03CD">
        <w:rPr>
          <w:lang w:val="es-ES"/>
        </w:rPr>
        <w:t xml:space="preserve">, se incorpora </w:t>
      </w:r>
      <w:r w:rsidR="00BD03CD" w:rsidRPr="00A37C5B">
        <w:rPr>
          <w:lang w:val="es-ES"/>
        </w:rPr>
        <w:t>un</w:t>
      </w:r>
      <w:r w:rsidRPr="00A37C5B">
        <w:rPr>
          <w:lang w:val="es-ES"/>
        </w:rPr>
        <w:t xml:space="preserve"> margen de beneficio en las cuotas ofrecidas, conocido como </w:t>
      </w:r>
      <w:r w:rsidRPr="00A37C5B">
        <w:rPr>
          <w:i/>
          <w:iCs/>
          <w:lang w:val="es-ES"/>
        </w:rPr>
        <w:t>vig</w:t>
      </w:r>
      <w:r w:rsidRPr="00A37C5B">
        <w:rPr>
          <w:lang w:val="es-ES"/>
        </w:rPr>
        <w:t xml:space="preserve"> o </w:t>
      </w:r>
      <w:r w:rsidRPr="00A37C5B">
        <w:rPr>
          <w:i/>
          <w:iCs/>
          <w:lang w:val="es-ES"/>
        </w:rPr>
        <w:t>juice</w:t>
      </w:r>
      <w:r w:rsidRPr="00A37C5B">
        <w:rPr>
          <w:lang w:val="es-ES"/>
        </w:rPr>
        <w:t xml:space="preserve">, </w:t>
      </w:r>
      <w:r w:rsidR="00BD03CD">
        <w:rPr>
          <w:lang w:val="es-ES"/>
        </w:rPr>
        <w:t xml:space="preserve"> para </w:t>
      </w:r>
      <w:r w:rsidRPr="00A37C5B">
        <w:rPr>
          <w:lang w:val="es-ES"/>
        </w:rPr>
        <w:t>obtener ganancias a largo plazo, independientemente del resultado</w:t>
      </w:r>
      <w:r w:rsidR="00BD03CD">
        <w:rPr>
          <w:lang w:val="es-ES"/>
        </w:rPr>
        <w:t xml:space="preserve">. </w:t>
      </w:r>
      <w:r w:rsidR="00FF5195" w:rsidRPr="00FF5195">
        <w:t>Este margen se obtiene ofreciendo cuotas ligeramente inferiores a las probabilidades reales del evento, lo que permite que la suma de las probabilidades implícitas supere el 100%.</w:t>
      </w:r>
      <w:r w:rsidR="00FF5195" w:rsidRPr="00FF5195">
        <w:rPr>
          <w:lang w:val="es-ES"/>
        </w:rPr>
        <w:t xml:space="preserve"> </w:t>
      </w:r>
      <w:r w:rsidR="00E86770">
        <w:rPr>
          <w:lang w:val="es-ES"/>
        </w:rPr>
        <w:t>Además</w:t>
      </w:r>
      <w:r w:rsidR="00391DA9">
        <w:rPr>
          <w:lang w:val="es-ES"/>
        </w:rPr>
        <w:t>,</w:t>
      </w:r>
      <w:r w:rsidR="00E86770">
        <w:rPr>
          <w:lang w:val="es-ES"/>
        </w:rPr>
        <w:t xml:space="preserve"> Las casas </w:t>
      </w:r>
      <w:r w:rsidR="00DE69B6">
        <w:rPr>
          <w:lang w:val="es-ES"/>
        </w:rPr>
        <w:t xml:space="preserve">incorporan sesgos de mercado, ajustes de liquidez, y consideraciones sobre </w:t>
      </w:r>
      <w:r w:rsidR="00DE69B6">
        <w:rPr>
          <w:lang w:val="es-ES"/>
        </w:rPr>
        <w:lastRenderedPageBreak/>
        <w:t xml:space="preserve">el volumen total apostado para equilibrar su exposición al riesgo y minimizar pérdidas. Este ajuste </w:t>
      </w:r>
      <w:r w:rsidR="00AD4C20">
        <w:rPr>
          <w:lang w:val="es-ES"/>
        </w:rPr>
        <w:t>se intensifica en apuestas en vivo, donde las cuotas se actualizan en directo según transcurre el evento</w:t>
      </w:r>
    </w:p>
    <w:p w14:paraId="0EEDADE0" w14:textId="77777777" w:rsidR="006326DF" w:rsidRDefault="006326DF" w:rsidP="008D5DF0">
      <w:pPr>
        <w:spacing w:line="360" w:lineRule="auto"/>
        <w:rPr>
          <w:lang w:val="es-ES"/>
        </w:rPr>
      </w:pPr>
    </w:p>
    <w:p w14:paraId="61C71831" w14:textId="77777777" w:rsidR="006326DF" w:rsidRPr="006326DF" w:rsidRDefault="006326DF" w:rsidP="006326DF">
      <w:pPr>
        <w:spacing w:line="360" w:lineRule="auto"/>
        <w:rPr>
          <w:b/>
          <w:bCs/>
          <w:lang w:val="es-ES"/>
        </w:rPr>
      </w:pPr>
      <w:r w:rsidRPr="006326DF">
        <w:rPr>
          <w:b/>
          <w:bCs/>
          <w:lang w:val="es-ES"/>
        </w:rPr>
        <w:t>Tipos de Casas de Apuestas</w:t>
      </w:r>
    </w:p>
    <w:p w14:paraId="2DF80810" w14:textId="77777777" w:rsidR="006326DF" w:rsidRPr="006326DF" w:rsidRDefault="006326DF" w:rsidP="006326DF">
      <w:pPr>
        <w:spacing w:line="360" w:lineRule="auto"/>
        <w:rPr>
          <w:lang w:val="es-ES"/>
        </w:rPr>
      </w:pPr>
      <w:r w:rsidRPr="006326DF">
        <w:rPr>
          <w:lang w:val="es-ES"/>
        </w:rPr>
        <w:t>Existen dos tipos principales de casas de apuestas:</w:t>
      </w:r>
    </w:p>
    <w:p w14:paraId="1F5A15BF" w14:textId="77777777" w:rsidR="006326DF" w:rsidRPr="006326DF" w:rsidRDefault="006326DF" w:rsidP="006326DF">
      <w:pPr>
        <w:numPr>
          <w:ilvl w:val="0"/>
          <w:numId w:val="54"/>
        </w:numPr>
        <w:spacing w:line="360" w:lineRule="auto"/>
        <w:rPr>
          <w:lang w:val="es-ES"/>
        </w:rPr>
      </w:pPr>
      <w:r w:rsidRPr="006326DF">
        <w:rPr>
          <w:b/>
          <w:bCs/>
          <w:lang w:val="es-ES"/>
        </w:rPr>
        <w:t>Casas de apuestas de contrapartida</w:t>
      </w:r>
      <w:r w:rsidRPr="006326DF">
        <w:rPr>
          <w:lang w:val="es-ES"/>
        </w:rPr>
        <w:t>: Son las más comunes y operan estableciendo cuotas y aceptando apuestas directamente contra los apostantes. Ejemplos de este tipo incluyen Bet365, William Hill y Bwin.</w:t>
      </w:r>
    </w:p>
    <w:p w14:paraId="639B7923" w14:textId="4D4B1E49" w:rsidR="007E69E7" w:rsidRPr="009F3186" w:rsidRDefault="006326DF" w:rsidP="007E69E7">
      <w:pPr>
        <w:numPr>
          <w:ilvl w:val="0"/>
          <w:numId w:val="54"/>
        </w:numPr>
        <w:spacing w:line="360" w:lineRule="auto"/>
        <w:rPr>
          <w:lang w:val="es-ES"/>
        </w:rPr>
      </w:pPr>
      <w:r w:rsidRPr="006326DF">
        <w:rPr>
          <w:b/>
          <w:bCs/>
          <w:lang w:val="es-ES"/>
        </w:rPr>
        <w:t>Casas de apuestas de intercambio</w:t>
      </w:r>
      <w:r w:rsidRPr="006326DF">
        <w:rPr>
          <w:lang w:val="es-ES"/>
        </w:rPr>
        <w:t>: Permiten que los apostantes jueguen entre sí en lugar de hacerlo contra la casa. En este modelo, los usuarios pueden fijar sus propias cuotas y aceptar apuestas de otros jugadores. La casa actúa como intermediaria, obteniendo un beneficio a través de una comisión sobre las ganancias de los jugadores. Un ejemplo destacado es Betfair.</w:t>
      </w:r>
    </w:p>
    <w:p w14:paraId="50AFC596" w14:textId="74DF0C2D" w:rsidR="007E4B61" w:rsidRPr="007E4B61" w:rsidRDefault="007E4B61" w:rsidP="007E4B61">
      <w:pPr>
        <w:rPr>
          <w:lang w:val="es-ES"/>
        </w:rPr>
      </w:pPr>
    </w:p>
    <w:p w14:paraId="18956A36" w14:textId="033228B8" w:rsidR="007E4B61" w:rsidRDefault="007E4B61" w:rsidP="007E4B61">
      <w:pPr>
        <w:rPr>
          <w:b/>
          <w:bCs/>
          <w:lang w:val="es-ES"/>
        </w:rPr>
      </w:pPr>
      <w:r>
        <w:rPr>
          <w:b/>
          <w:bCs/>
          <w:lang w:val="es-ES"/>
        </w:rPr>
        <w:t>Ajustes de Cuotas y Margen de Beneficio</w:t>
      </w:r>
      <w:r w:rsidR="00066F70">
        <w:rPr>
          <w:b/>
          <w:bCs/>
          <w:lang w:val="es-ES"/>
        </w:rPr>
        <w:t>: Sesgos e Ineficiencias</w:t>
      </w:r>
    </w:p>
    <w:p w14:paraId="7A1AC89F" w14:textId="1BE1BDE9" w:rsidR="000D4A1E" w:rsidRDefault="000D4A1E" w:rsidP="000D4A1E">
      <w:pPr>
        <w:rPr>
          <w:lang w:val="es-ES"/>
        </w:rPr>
      </w:pPr>
      <w:r w:rsidRPr="000D4A1E">
        <w:rPr>
          <w:lang w:val="es-ES"/>
        </w:rPr>
        <w:t>Para protegerse de posibles pérdidas, las casas de apuestas incluyen un margen de seguridad en las cuotas</w:t>
      </w:r>
      <w:r w:rsidR="00391DA9">
        <w:rPr>
          <w:lang w:val="es-ES"/>
        </w:rPr>
        <w:t>. Este margen está</w:t>
      </w:r>
      <w:r w:rsidRPr="000D4A1E">
        <w:rPr>
          <w:lang w:val="es-ES"/>
        </w:rPr>
        <w:t xml:space="preserve"> basado en la probabilidad estadística de los resultados y en el comportamiento de los apostantes. </w:t>
      </w:r>
      <w:r w:rsidR="00491926">
        <w:rPr>
          <w:lang w:val="es-ES"/>
        </w:rPr>
        <w:t xml:space="preserve">Existen varios estudios que investigan </w:t>
      </w:r>
      <w:r w:rsidR="00FD275D">
        <w:rPr>
          <w:lang w:val="es-ES"/>
        </w:rPr>
        <w:t>los sesgos y las ineficiencias de las casas de apuestas [</w:t>
      </w:r>
      <w:hyperlink w:anchor="_6.1_Bibliografía" w:history="1">
        <w:r w:rsidR="00FD275D" w:rsidRPr="00FD275D">
          <w:rPr>
            <w:rStyle w:val="Hipervnculo"/>
            <w:lang w:val="es-ES"/>
          </w:rPr>
          <w:t>3</w:t>
        </w:r>
      </w:hyperlink>
      <w:r w:rsidR="00FD275D">
        <w:rPr>
          <w:lang w:val="es-ES"/>
        </w:rPr>
        <w:t>]</w:t>
      </w:r>
      <w:r w:rsidR="00391DA9">
        <w:rPr>
          <w:lang w:val="es-ES"/>
        </w:rPr>
        <w:t>.</w:t>
      </w:r>
      <w:r w:rsidR="00FD275D">
        <w:rPr>
          <w:lang w:val="es-ES"/>
        </w:rPr>
        <w:t xml:space="preserve"> </w:t>
      </w:r>
      <w:r w:rsidR="00391DA9">
        <w:rPr>
          <w:lang w:val="es-ES"/>
        </w:rPr>
        <w:t>E</w:t>
      </w:r>
      <w:r w:rsidR="00FD275D">
        <w:rPr>
          <w:lang w:val="es-ES"/>
        </w:rPr>
        <w:t xml:space="preserve">ntre los </w:t>
      </w:r>
      <w:r w:rsidR="008416BD" w:rsidRPr="008416BD">
        <w:t>más importantes se encuentran:</w:t>
      </w:r>
    </w:p>
    <w:p w14:paraId="209C6BD9" w14:textId="377797F9" w:rsidR="001A42DD" w:rsidRDefault="001A42DD" w:rsidP="001A42DD">
      <w:pPr>
        <w:pStyle w:val="Prrafodelista"/>
        <w:numPr>
          <w:ilvl w:val="0"/>
          <w:numId w:val="49"/>
        </w:numPr>
        <w:rPr>
          <w:lang w:val="es-ES"/>
        </w:rPr>
      </w:pPr>
      <w:r>
        <w:rPr>
          <w:lang w:val="es-ES"/>
        </w:rPr>
        <w:t xml:space="preserve">Longshot Bias: </w:t>
      </w:r>
      <w:r w:rsidR="00C26FEE" w:rsidRPr="00C26FEE">
        <w:t>Se refiere a la tendencia de sobrevaloración de las apuestas a resultados poco probable</w:t>
      </w:r>
      <w:r w:rsidR="00A76C77">
        <w:t>s</w:t>
      </w:r>
      <w:r w:rsidR="00C26FEE" w:rsidRPr="00C26FEE">
        <w:t xml:space="preserve">, </w:t>
      </w:r>
      <w:r w:rsidR="00A76C77">
        <w:t xml:space="preserve">implicando </w:t>
      </w:r>
      <w:r w:rsidR="00C26FEE" w:rsidRPr="00C26FEE">
        <w:t>que la probabilidad real de ganar es subestimada en las cuotas</w:t>
      </w:r>
      <w:r w:rsidR="00AC401C">
        <w:t xml:space="preserve"> </w:t>
      </w:r>
      <w:r w:rsidR="00C26FEE">
        <w:t>[</w:t>
      </w:r>
      <w:hyperlink w:anchor="_6.1_Bibliografía" w:history="1">
        <w:r w:rsidR="00C26FEE" w:rsidRPr="00C26FEE">
          <w:rPr>
            <w:rStyle w:val="Hipervnculo"/>
          </w:rPr>
          <w:t>4</w:t>
        </w:r>
      </w:hyperlink>
      <w:r w:rsidR="00C26FEE">
        <w:t>]</w:t>
      </w:r>
      <w:r w:rsidR="00AC401C">
        <w:t>.</w:t>
      </w:r>
    </w:p>
    <w:p w14:paraId="25FF0470" w14:textId="739745E7" w:rsidR="001A42DD" w:rsidRDefault="001A42DD" w:rsidP="001A42DD">
      <w:pPr>
        <w:pStyle w:val="Prrafodelista"/>
        <w:numPr>
          <w:ilvl w:val="0"/>
          <w:numId w:val="49"/>
        </w:numPr>
        <w:rPr>
          <w:lang w:val="es-ES"/>
        </w:rPr>
      </w:pPr>
      <w:r>
        <w:rPr>
          <w:lang w:val="es-ES"/>
        </w:rPr>
        <w:t>Home-Field Advantage Misestimation</w:t>
      </w:r>
      <w:r w:rsidR="00AC401C">
        <w:rPr>
          <w:lang w:val="es-ES"/>
        </w:rPr>
        <w:t xml:space="preserve">: Error al estimar la ventaja del equipo local. </w:t>
      </w:r>
      <w:r w:rsidR="00A264EE" w:rsidRPr="00A264EE">
        <w:t>Tradicionalmente, se considera que el equipo de casa tiene una mayor probabilidad de ganar, lo que se refleja en cuotas más bajas.</w:t>
      </w:r>
      <w:r w:rsidR="00A264EE">
        <w:t xml:space="preserve"> Pero existen situaciones como la ausencia del público que pueden modificar este efecto. </w:t>
      </w:r>
    </w:p>
    <w:p w14:paraId="4D803813" w14:textId="3E3F4ACB" w:rsidR="001A42DD" w:rsidRPr="00DE028B" w:rsidRDefault="001A42DD" w:rsidP="001A42DD">
      <w:pPr>
        <w:pStyle w:val="Prrafodelista"/>
        <w:numPr>
          <w:ilvl w:val="0"/>
          <w:numId w:val="49"/>
        </w:numPr>
        <w:rPr>
          <w:lang w:val="es-ES"/>
        </w:rPr>
      </w:pPr>
      <w:r>
        <w:rPr>
          <w:lang w:val="es-ES"/>
        </w:rPr>
        <w:t>Incorporación Tardía de Información</w:t>
      </w:r>
      <w:r w:rsidR="009B34F5">
        <w:rPr>
          <w:lang w:val="es-ES"/>
        </w:rPr>
        <w:t xml:space="preserve">: </w:t>
      </w:r>
      <w:r w:rsidR="009B34F5" w:rsidRPr="009B34F5">
        <w:t>Ocurre cuando las casas de apuestas actualizan de forma lenta las cuotas ante la aparición de nueva información</w:t>
      </w:r>
      <w:r w:rsidR="00391DA9">
        <w:t>.</w:t>
      </w:r>
    </w:p>
    <w:p w14:paraId="7271C0C0" w14:textId="77777777" w:rsidR="00DE028B" w:rsidRDefault="00DE028B" w:rsidP="00DE028B">
      <w:pPr>
        <w:rPr>
          <w:b/>
          <w:bCs/>
          <w:lang w:val="es-ES"/>
        </w:rPr>
      </w:pPr>
    </w:p>
    <w:p w14:paraId="008B3A3B" w14:textId="77777777" w:rsidR="009F3186" w:rsidRDefault="009F3186" w:rsidP="00DE028B">
      <w:pPr>
        <w:rPr>
          <w:b/>
          <w:bCs/>
          <w:lang w:val="es-ES"/>
        </w:rPr>
      </w:pPr>
    </w:p>
    <w:p w14:paraId="1F14E5AD" w14:textId="77777777" w:rsidR="009F3186" w:rsidRDefault="009F3186" w:rsidP="00DE028B">
      <w:pPr>
        <w:rPr>
          <w:b/>
          <w:bCs/>
          <w:lang w:val="es-ES"/>
        </w:rPr>
      </w:pPr>
    </w:p>
    <w:p w14:paraId="673CC213" w14:textId="77777777" w:rsidR="009F3186" w:rsidRDefault="009F3186" w:rsidP="00DE028B">
      <w:pPr>
        <w:rPr>
          <w:b/>
          <w:bCs/>
          <w:lang w:val="es-ES"/>
        </w:rPr>
      </w:pPr>
    </w:p>
    <w:p w14:paraId="22C5C4E7" w14:textId="48CCC36B" w:rsidR="00DE028B" w:rsidRDefault="00DE028B" w:rsidP="00DE028B">
      <w:pPr>
        <w:rPr>
          <w:b/>
          <w:bCs/>
          <w:lang w:val="es-ES"/>
        </w:rPr>
      </w:pPr>
      <w:r>
        <w:rPr>
          <w:b/>
          <w:bCs/>
          <w:lang w:val="es-ES"/>
        </w:rPr>
        <w:lastRenderedPageBreak/>
        <w:t>Modelo de rentabilidad</w:t>
      </w:r>
    </w:p>
    <w:p w14:paraId="7B7B6B35" w14:textId="6651F0E9" w:rsidR="00DE028B" w:rsidRDefault="00DE028B" w:rsidP="00DE028B">
      <w:pPr>
        <w:rPr>
          <w:lang w:val="es-ES"/>
        </w:rPr>
      </w:pPr>
      <w:r>
        <w:rPr>
          <w:lang w:val="es-ES"/>
        </w:rPr>
        <w:t>La rentabilidad de una casa de apuestas se basa en la diferencia entre las cantidades apostadas y los pagos realizados a los ganadores. El margen de beneficio se puede expresar con la formula:</w:t>
      </w:r>
    </w:p>
    <w:p w14:paraId="21877C17" w14:textId="5A83C7A4" w:rsidR="00DE028B" w:rsidRPr="007E69E7" w:rsidRDefault="00DE028B" w:rsidP="00DE028B">
      <w:pPr>
        <w:rPr>
          <w:lang w:val="es-ES"/>
        </w:rPr>
      </w:pPr>
      <m:oMathPara>
        <m:oMath>
          <m:r>
            <w:rPr>
              <w:rFonts w:ascii="Cambria Math" w:hAnsi="Cambria Math"/>
              <w:lang w:val="es-ES"/>
            </w:rPr>
            <m:t>Beneficios=</m:t>
          </m:r>
          <m:d>
            <m:dPr>
              <m:ctrlPr>
                <w:rPr>
                  <w:rFonts w:ascii="Cambria Math" w:hAnsi="Cambria Math"/>
                  <w:i/>
                  <w:lang w:val="es-ES"/>
                </w:rPr>
              </m:ctrlPr>
            </m:dPr>
            <m:e>
              <m:r>
                <w:rPr>
                  <w:rFonts w:ascii="Cambria Math" w:hAnsi="Cambria Math"/>
                  <w:lang w:val="es-ES"/>
                </w:rPr>
                <m:t>Cuota Ganadora*Cantidad Apostada</m:t>
              </m:r>
            </m:e>
          </m:d>
          <m:r>
            <w:rPr>
              <w:rFonts w:ascii="Cambria Math" w:hAnsi="Cambria Math"/>
              <w:lang w:val="es-ES"/>
            </w:rPr>
            <m:t>-Cantidad Apostada</m:t>
          </m:r>
        </m:oMath>
      </m:oMathPara>
    </w:p>
    <w:p w14:paraId="7A4D25BA" w14:textId="79C9A3FE" w:rsidR="00DE028B" w:rsidRPr="00DE028B" w:rsidRDefault="00DE028B" w:rsidP="00DE028B">
      <w:pPr>
        <w:rPr>
          <w:lang w:val="es-ES"/>
        </w:rPr>
      </w:pPr>
      <w:r>
        <w:rPr>
          <w:lang w:val="es-ES"/>
        </w:rPr>
        <w:t xml:space="preserve">Si el resultado es desfavorable para la casa, su perdida se limita a la cantidad apostada </w:t>
      </w:r>
    </w:p>
    <w:p w14:paraId="2B661D0D" w14:textId="77777777" w:rsidR="00DE028B" w:rsidRPr="007E69E7" w:rsidRDefault="00DE028B" w:rsidP="00DE028B">
      <w:pPr>
        <w:rPr>
          <w:lang w:val="es-ES"/>
        </w:rPr>
      </w:pPr>
      <m:oMathPara>
        <m:oMath>
          <m:r>
            <w:rPr>
              <w:rFonts w:ascii="Cambria Math" w:hAnsi="Cambria Math"/>
              <w:lang w:val="es-ES"/>
            </w:rPr>
            <m:t>Pérdidas = Cantidad Apostada</m:t>
          </m:r>
        </m:oMath>
      </m:oMathPara>
    </w:p>
    <w:p w14:paraId="67B8FD2E" w14:textId="3B218A61" w:rsidR="00FA08B4" w:rsidRDefault="00DE028B" w:rsidP="008D5DF0">
      <w:pPr>
        <w:spacing w:line="360" w:lineRule="auto"/>
        <w:rPr>
          <w:lang w:val="es-ES"/>
        </w:rPr>
      </w:pPr>
      <w:r>
        <w:rPr>
          <w:lang w:val="es-ES"/>
        </w:rPr>
        <w:t>E</w:t>
      </w:r>
      <w:r w:rsidR="00153CCE">
        <w:rPr>
          <w:lang w:val="es-ES"/>
        </w:rPr>
        <w:t>l modelo de negocio de las casas de apuestas no se basa en acertar los resultados de los eventos</w:t>
      </w:r>
      <w:r w:rsidR="009F3186">
        <w:rPr>
          <w:lang w:val="es-ES"/>
        </w:rPr>
        <w:t>, sino de asegurarse ganancias a largo plazo ajustando las cuotas y controlando el riesgo financiero [</w:t>
      </w:r>
      <w:hyperlink w:anchor="_6.1_Bibliografía" w:history="1">
        <w:r w:rsidR="009F3186" w:rsidRPr="009F3186">
          <w:rPr>
            <w:rStyle w:val="Hipervnculo"/>
            <w:lang w:val="es-ES"/>
          </w:rPr>
          <w:t>6</w:t>
        </w:r>
      </w:hyperlink>
      <w:r w:rsidR="009F3186">
        <w:rPr>
          <w:lang w:val="es-ES"/>
        </w:rPr>
        <w:t>].</w:t>
      </w:r>
    </w:p>
    <w:p w14:paraId="52309A37" w14:textId="77777777" w:rsidR="00153CCE" w:rsidRDefault="00153CCE" w:rsidP="008D5DF0">
      <w:pPr>
        <w:spacing w:line="360" w:lineRule="auto"/>
        <w:rPr>
          <w:lang w:val="es-ES"/>
        </w:rPr>
      </w:pPr>
    </w:p>
    <w:p w14:paraId="19570DB5" w14:textId="30DA8778" w:rsidR="0082206C" w:rsidRPr="005838AB" w:rsidRDefault="0082206C" w:rsidP="008D5DF0">
      <w:pPr>
        <w:pStyle w:val="titulo3"/>
        <w:rPr>
          <w:rFonts w:cs="Times New Roman"/>
        </w:rPr>
      </w:pPr>
      <w:bookmarkStart w:id="14" w:name="_Toc191212656"/>
      <w:r w:rsidRPr="005838AB">
        <w:rPr>
          <w:rFonts w:cs="Times New Roman"/>
        </w:rPr>
        <w:t>2.1.3 Datos Estadísticos del Mercado: Impacto Económico y Social</w:t>
      </w:r>
      <w:bookmarkEnd w:id="14"/>
    </w:p>
    <w:p w14:paraId="7A98A390" w14:textId="75FF4488" w:rsidR="002038B0" w:rsidRDefault="002038B0" w:rsidP="008D5DF0">
      <w:pPr>
        <w:spacing w:line="360" w:lineRule="auto"/>
        <w:rPr>
          <w:rFonts w:cs="Times New Roman"/>
        </w:rPr>
      </w:pPr>
      <w:r w:rsidRPr="002038B0">
        <w:rPr>
          <w:rFonts w:cs="Times New Roman"/>
        </w:rPr>
        <w:t xml:space="preserve">El mercado global de apuestas deportivas genera ingresos superiores a los </w:t>
      </w:r>
      <w:r w:rsidR="00821A02">
        <w:rPr>
          <w:rFonts w:cs="Times New Roman"/>
        </w:rPr>
        <w:t>9</w:t>
      </w:r>
      <w:r w:rsidRPr="002038B0">
        <w:rPr>
          <w:rFonts w:cs="Times New Roman"/>
        </w:rPr>
        <w:t>0.000 millones de dólares anuales, impulsado por su creciente legalización y digitalización. En Europa y América del Norte, este sector es un componente clave de la industria del entretenimiento.</w:t>
      </w:r>
      <w:r w:rsidR="00821A02">
        <w:rPr>
          <w:rFonts w:cs="Times New Roman"/>
        </w:rPr>
        <w:t xml:space="preserve"> Se estima que el mercado de las apuestas deportivas previsto para 2030 sea de 608.</w:t>
      </w:r>
      <w:r w:rsidR="00EA12B0">
        <w:rPr>
          <w:rFonts w:cs="Times New Roman"/>
        </w:rPr>
        <w:t xml:space="preserve">410 millones </w:t>
      </w:r>
      <w:r w:rsidR="00B0792D">
        <w:rPr>
          <w:rFonts w:cs="Times New Roman"/>
        </w:rPr>
        <w:t>USD</w:t>
      </w:r>
      <w:r w:rsidR="00B0792D">
        <w:rPr>
          <w:rStyle w:val="Refdenotaalpie"/>
          <w:rFonts w:cs="Times New Roman"/>
        </w:rPr>
        <w:footnoteReference w:id="2"/>
      </w:r>
      <w:r w:rsidR="00B0792D">
        <w:rPr>
          <w:rFonts w:cs="Times New Roman"/>
        </w:rPr>
        <w:t>.</w:t>
      </w:r>
    </w:p>
    <w:p w14:paraId="728FBB1B" w14:textId="4A2268F3" w:rsidR="0082206C" w:rsidRPr="00DB0B36" w:rsidRDefault="004843B6" w:rsidP="008D5DF0">
      <w:pPr>
        <w:spacing w:line="360" w:lineRule="auto"/>
        <w:rPr>
          <w:rFonts w:cs="Times New Roman"/>
          <w:lang w:val="es-ES"/>
        </w:rPr>
      </w:pPr>
      <w:r w:rsidRPr="004843B6">
        <w:rPr>
          <w:rFonts w:cs="Times New Roman"/>
        </w:rPr>
        <w:t xml:space="preserve">Sin embargo, la accesibilidad de las apuestas en línea también ha incrementado la adicción al juego, especialmente entre los jóvenes. </w:t>
      </w:r>
      <w:r w:rsidR="00A37C5B" w:rsidRPr="00A37C5B">
        <w:rPr>
          <w:rFonts w:cs="Times New Roman"/>
          <w:lang w:val="es-ES"/>
        </w:rPr>
        <w:t>Se estima que alrededor de 80 millones de adultos en el mundo padecen problemas relacionados con el juego compulsivo</w:t>
      </w:r>
      <w:r w:rsidR="0056526A">
        <w:rPr>
          <w:rStyle w:val="Refdenotaalpie"/>
          <w:rFonts w:cs="Times New Roman"/>
          <w:lang w:val="es-ES"/>
        </w:rPr>
        <w:footnoteReference w:id="3"/>
      </w:r>
      <w:r w:rsidR="00A37C5B" w:rsidRPr="00A37C5B">
        <w:rPr>
          <w:rFonts w:cs="Times New Roman"/>
          <w:lang w:val="es-ES"/>
        </w:rPr>
        <w:t>. Un ejemplo claro es Brasil, donde los informes indican que los ciudadanos gastan más de 3.200 millones de euros al mes en apuestas, representando aproximadamente el 20% de la masa salarial del país</w:t>
      </w:r>
      <w:r w:rsidR="008C0332">
        <w:rPr>
          <w:rStyle w:val="Refdenotaalpie"/>
          <w:rFonts w:cs="Times New Roman"/>
          <w:lang w:val="es-ES"/>
        </w:rPr>
        <w:footnoteReference w:id="4"/>
      </w:r>
      <w:r w:rsidR="00A37C5B" w:rsidRPr="00A37C5B">
        <w:rPr>
          <w:rFonts w:cs="Times New Roman"/>
          <w:lang w:val="es-ES"/>
        </w:rPr>
        <w:t>.</w:t>
      </w:r>
    </w:p>
    <w:p w14:paraId="0DA37403" w14:textId="77777777" w:rsidR="001831C9" w:rsidRDefault="001831C9" w:rsidP="001831C9">
      <w:pPr>
        <w:pStyle w:val="Ttulo2"/>
      </w:pPr>
      <w:bookmarkStart w:id="15" w:name="_Toc190115576"/>
      <w:bookmarkStart w:id="16" w:name="_Toc191212657"/>
      <w:r w:rsidRPr="005838AB">
        <w:lastRenderedPageBreak/>
        <w:t>2.2 El Futbol y las Apuestas</w:t>
      </w:r>
      <w:bookmarkEnd w:id="15"/>
      <w:bookmarkEnd w:id="16"/>
    </w:p>
    <w:p w14:paraId="52A640AD" w14:textId="6F7D77B7" w:rsidR="001831C9" w:rsidRDefault="001831C9" w:rsidP="00DF1DA6">
      <w:pPr>
        <w:spacing w:line="360" w:lineRule="auto"/>
        <w:rPr>
          <w:b/>
        </w:rPr>
      </w:pPr>
      <w:bookmarkStart w:id="17" w:name="_Toc191212658"/>
      <w:bookmarkStart w:id="18" w:name="_Toc190115577"/>
      <w:r w:rsidRPr="00B9459E">
        <w:t>El fútbol es el deporte más apostado a nivel mundial, representando hasta el 86% de las apuestas deportivas en algunos países</w:t>
      </w:r>
      <w:r w:rsidR="00FF7794">
        <w:rPr>
          <w:rStyle w:val="Refdenotaalpie"/>
        </w:rPr>
        <w:footnoteReference w:id="5"/>
      </w:r>
      <w:r w:rsidRPr="00B9459E">
        <w:t>. Su popularidad y la gran cantidad de partidos disputados a lo largo del año lo convierten en el mercado más activo dentro de la industria.</w:t>
      </w:r>
      <w:bookmarkEnd w:id="17"/>
    </w:p>
    <w:p w14:paraId="4F0BFF6B" w14:textId="59A1EE22" w:rsidR="001831C9" w:rsidRDefault="001831C9" w:rsidP="001831C9">
      <w:pPr>
        <w:pStyle w:val="titulo3"/>
        <w:rPr>
          <w:rFonts w:cs="Times New Roman"/>
        </w:rPr>
      </w:pPr>
      <w:bookmarkStart w:id="19" w:name="_Toc191212659"/>
      <w:r w:rsidRPr="005838AB">
        <w:rPr>
          <w:rFonts w:cs="Times New Roman"/>
        </w:rPr>
        <w:t>2.2.1 Apuestas en el Fútbol</w:t>
      </w:r>
      <w:bookmarkEnd w:id="18"/>
      <w:bookmarkEnd w:id="19"/>
    </w:p>
    <w:p w14:paraId="221FA593" w14:textId="17B8EE92" w:rsidR="008E0370" w:rsidRDefault="000C3C03" w:rsidP="001831C9">
      <w:pPr>
        <w:spacing w:line="360" w:lineRule="auto"/>
        <w:rPr>
          <w:lang w:val="es-ES"/>
        </w:rPr>
      </w:pPr>
      <w:r>
        <w:rPr>
          <w:lang w:val="es-ES"/>
        </w:rPr>
        <w:t xml:space="preserve">Las apuestas deportivas en el fútbol han evolucionado en las últimas décadas con la digitalización y legalización de plataformas de juego en línea. Aunque existen múltiples modalidades de apuestas, </w:t>
      </w:r>
      <w:r w:rsidR="00791AAA">
        <w:rPr>
          <w:lang w:val="es-ES"/>
        </w:rPr>
        <w:t xml:space="preserve">este trabajo se centrará en las </w:t>
      </w:r>
      <w:r w:rsidR="000346CE">
        <w:rPr>
          <w:lang w:val="es-ES"/>
        </w:rPr>
        <w:t>siguientes:</w:t>
      </w:r>
    </w:p>
    <w:p w14:paraId="54D021C2" w14:textId="32D9D51B" w:rsidR="000346CE" w:rsidRDefault="005A62B1" w:rsidP="000346CE">
      <w:pPr>
        <w:pStyle w:val="Prrafodelista"/>
        <w:numPr>
          <w:ilvl w:val="0"/>
          <w:numId w:val="50"/>
        </w:numPr>
        <w:rPr>
          <w:lang w:val="es-ES"/>
        </w:rPr>
      </w:pPr>
      <w:r>
        <w:rPr>
          <w:lang w:val="es-ES"/>
        </w:rPr>
        <w:t>1-X-2: Apuesta a qué equipo ganará el partido, o si habrá un empate</w:t>
      </w:r>
    </w:p>
    <w:p w14:paraId="2658D482" w14:textId="2E3314FD" w:rsidR="001831C9" w:rsidRDefault="005A62B1" w:rsidP="001831C9">
      <w:pPr>
        <w:pStyle w:val="Prrafodelista"/>
        <w:numPr>
          <w:ilvl w:val="0"/>
          <w:numId w:val="50"/>
        </w:numPr>
        <w:rPr>
          <w:lang w:val="es-ES"/>
        </w:rPr>
      </w:pPr>
      <w:r>
        <w:rPr>
          <w:lang w:val="es-ES"/>
        </w:rPr>
        <w:t>Resultado exacto: Acertar el resultado final del partido</w:t>
      </w:r>
    </w:p>
    <w:p w14:paraId="637E6716" w14:textId="67F92568" w:rsidR="003364CB" w:rsidRDefault="00754752" w:rsidP="00754752">
      <w:pPr>
        <w:rPr>
          <w:lang w:val="es-ES"/>
        </w:rPr>
      </w:pPr>
      <w:r>
        <w:rPr>
          <w:lang w:val="es-ES"/>
        </w:rPr>
        <w:t>Sin embargo, existen diversas modalidades de apuestas en el fútbol, cada una con características específicas que permiten diferentes estrategias de juego. Algunas de las más destacadas son:</w:t>
      </w:r>
    </w:p>
    <w:p w14:paraId="76A53779" w14:textId="32BFBB36" w:rsidR="00B4621F" w:rsidRPr="00B4621F" w:rsidRDefault="00B4621F" w:rsidP="00B4621F">
      <w:pPr>
        <w:pStyle w:val="Prrafodelista"/>
        <w:numPr>
          <w:ilvl w:val="0"/>
          <w:numId w:val="53"/>
        </w:numPr>
        <w:rPr>
          <w:lang w:val="es-ES"/>
        </w:rPr>
      </w:pPr>
      <w:r w:rsidRPr="00B4621F">
        <w:rPr>
          <w:lang w:val="es-ES"/>
        </w:rPr>
        <w:t>Descanso/Final del Partido: Se debe acertar el resultado al término de la primera parte y al final del encuentro.</w:t>
      </w:r>
    </w:p>
    <w:p w14:paraId="3C829982" w14:textId="143121FB" w:rsidR="00B4621F" w:rsidRPr="00B4621F" w:rsidRDefault="00B4621F" w:rsidP="00B4621F">
      <w:pPr>
        <w:pStyle w:val="Prrafodelista"/>
        <w:numPr>
          <w:ilvl w:val="0"/>
          <w:numId w:val="53"/>
        </w:numPr>
        <w:rPr>
          <w:lang w:val="es-ES"/>
        </w:rPr>
      </w:pPr>
      <w:r w:rsidRPr="00B4621F">
        <w:rPr>
          <w:lang w:val="es-ES"/>
        </w:rPr>
        <w:t>Doble Oportunidad: Permite apostar a dos posibles desenlaces</w:t>
      </w:r>
      <w:r w:rsidR="00AB5487">
        <w:rPr>
          <w:lang w:val="es-ES"/>
        </w:rPr>
        <w:t xml:space="preserve">. </w:t>
      </w:r>
      <w:r w:rsidRPr="00B4621F">
        <w:rPr>
          <w:lang w:val="es-ES"/>
        </w:rPr>
        <w:t>Ofrecen cuotas más bajas, pero aumentan las probabilidades de acierto.</w:t>
      </w:r>
    </w:p>
    <w:p w14:paraId="54EE96BD" w14:textId="144966D1" w:rsidR="00B4621F" w:rsidRPr="00BF2516" w:rsidRDefault="00B4621F" w:rsidP="00B4621F">
      <w:pPr>
        <w:pStyle w:val="Prrafodelista"/>
        <w:numPr>
          <w:ilvl w:val="0"/>
          <w:numId w:val="53"/>
        </w:numPr>
        <w:rPr>
          <w:lang w:val="es-ES"/>
        </w:rPr>
      </w:pPr>
      <w:r w:rsidRPr="00B4621F">
        <w:rPr>
          <w:lang w:val="es-ES"/>
        </w:rPr>
        <w:t>Apuesta con reembolso en caso de empate: Se apuesta por la victoria de un equipo con la ventaja de que, si el partido termina en empate, se devuelve el dinero invertido.</w:t>
      </w:r>
    </w:p>
    <w:p w14:paraId="53B481EA" w14:textId="78C75002" w:rsidR="00B4621F" w:rsidRPr="00B4621F" w:rsidRDefault="00B4621F" w:rsidP="00B4621F">
      <w:pPr>
        <w:pStyle w:val="Prrafodelista"/>
        <w:numPr>
          <w:ilvl w:val="0"/>
          <w:numId w:val="53"/>
        </w:numPr>
        <w:rPr>
          <w:lang w:val="es-ES"/>
        </w:rPr>
      </w:pPr>
      <w:r w:rsidRPr="00B4621F">
        <w:rPr>
          <w:lang w:val="es-ES"/>
        </w:rPr>
        <w:t>Apuestas sobre goles: Incluyen predicciones sobre la cantidad total de goles en el partido</w:t>
      </w:r>
      <w:r w:rsidR="00AB5487">
        <w:rPr>
          <w:lang w:val="es-ES"/>
        </w:rPr>
        <w:t>.</w:t>
      </w:r>
    </w:p>
    <w:p w14:paraId="51FA3081" w14:textId="07822BBD" w:rsidR="00B4621F" w:rsidRPr="00B4621F" w:rsidRDefault="00B4621F" w:rsidP="00B4621F">
      <w:pPr>
        <w:pStyle w:val="Prrafodelista"/>
        <w:numPr>
          <w:ilvl w:val="0"/>
          <w:numId w:val="53"/>
        </w:numPr>
        <w:rPr>
          <w:lang w:val="es-ES"/>
        </w:rPr>
      </w:pPr>
      <w:r w:rsidRPr="00B4621F">
        <w:rPr>
          <w:lang w:val="es-ES"/>
        </w:rPr>
        <w:t>Hándicap Asiático: Se asigna una ventaja o desventaja en el marcador a uno de los equipos antes del inicio del partido.</w:t>
      </w:r>
    </w:p>
    <w:p w14:paraId="22215352" w14:textId="2C8A0F3E" w:rsidR="00B4621F" w:rsidRPr="00B4621F" w:rsidRDefault="00B4621F" w:rsidP="00B4621F">
      <w:pPr>
        <w:pStyle w:val="Prrafodelista"/>
        <w:numPr>
          <w:ilvl w:val="0"/>
          <w:numId w:val="53"/>
        </w:numPr>
        <w:rPr>
          <w:lang w:val="es-ES"/>
        </w:rPr>
      </w:pPr>
      <w:r w:rsidRPr="00B4621F">
        <w:rPr>
          <w:lang w:val="es-ES"/>
        </w:rPr>
        <w:t>Scorecast: Se debe acertar tanto el primer goleador del partido como el resultado final, lo que genera cuotas elevadas debido a su dificultad.</w:t>
      </w:r>
    </w:p>
    <w:p w14:paraId="5FE40BC1" w14:textId="4590D648" w:rsidR="00754752" w:rsidRPr="00754752" w:rsidRDefault="005A14ED" w:rsidP="00B4621F">
      <w:pPr>
        <w:pStyle w:val="Prrafodelista"/>
        <w:numPr>
          <w:ilvl w:val="0"/>
          <w:numId w:val="53"/>
        </w:numPr>
        <w:rPr>
          <w:lang w:val="es-ES"/>
        </w:rPr>
      </w:pPr>
      <w:r>
        <w:rPr>
          <w:lang w:val="es-ES"/>
        </w:rPr>
        <w:t>Apuestas especiales</w:t>
      </w:r>
      <w:r w:rsidR="00B4621F" w:rsidRPr="00B4621F">
        <w:rPr>
          <w:lang w:val="es-ES"/>
        </w:rPr>
        <w:t>: Se pueden realizar predicciones sobre diversos aspectos del partido, como el número de tarjetas mostradas</w:t>
      </w:r>
      <w:r>
        <w:rPr>
          <w:lang w:val="es-ES"/>
        </w:rPr>
        <w:t>.</w:t>
      </w:r>
    </w:p>
    <w:p w14:paraId="6D3D247D" w14:textId="77777777" w:rsidR="005A62B1" w:rsidRPr="005A62B1" w:rsidRDefault="005A62B1" w:rsidP="005A62B1">
      <w:pPr>
        <w:rPr>
          <w:lang w:val="es-ES"/>
        </w:rPr>
      </w:pPr>
    </w:p>
    <w:p w14:paraId="38DD3E18" w14:textId="77777777" w:rsidR="001831C9" w:rsidRPr="005838AB" w:rsidRDefault="001831C9" w:rsidP="001831C9">
      <w:pPr>
        <w:pStyle w:val="titulo3"/>
        <w:rPr>
          <w:rFonts w:cs="Times New Roman"/>
        </w:rPr>
      </w:pPr>
      <w:bookmarkStart w:id="20" w:name="_Toc190115578"/>
      <w:bookmarkStart w:id="21" w:name="_Toc191212660"/>
      <w:r w:rsidRPr="005838AB">
        <w:rPr>
          <w:rFonts w:cs="Times New Roman"/>
        </w:rPr>
        <w:lastRenderedPageBreak/>
        <w:t>2.2.2 Impacto Económico de las Apuestas en el Fútbol</w:t>
      </w:r>
      <w:bookmarkEnd w:id="20"/>
      <w:bookmarkEnd w:id="21"/>
    </w:p>
    <w:p w14:paraId="753F04AE" w14:textId="06F5EBCA" w:rsidR="001831C9" w:rsidRDefault="001831C9" w:rsidP="008D5DF0">
      <w:pPr>
        <w:spacing w:line="360" w:lineRule="auto"/>
        <w:rPr>
          <w:rFonts w:cs="Times New Roman"/>
          <w:lang w:val="es-ES"/>
        </w:rPr>
      </w:pPr>
      <w:r w:rsidRPr="006A4D3D">
        <w:rPr>
          <w:rFonts w:cs="Times New Roman"/>
          <w:lang w:val="es-ES"/>
        </w:rPr>
        <w:t>Las competiciones de fútbol de mayor prestigio, como la Copa del Mundo y la UEFA Champions League, generan un enorme impacto económico en el mercado de apuestas deportivas. Durante estos torneos, se observa un incremento significativo en la actividad de apuestas, lo que provoca variaciones en los mercados financieros relacionados con esta industria.</w:t>
      </w:r>
      <w:r>
        <w:rPr>
          <w:rFonts w:cs="Times New Roman"/>
          <w:lang w:val="es-ES"/>
        </w:rPr>
        <w:t xml:space="preserve"> </w:t>
      </w:r>
      <w:r w:rsidRPr="006A4D3D">
        <w:rPr>
          <w:rFonts w:cs="Times New Roman"/>
          <w:lang w:val="es-ES"/>
        </w:rPr>
        <w:t xml:space="preserve">En España, las apuestas deportivas representan </w:t>
      </w:r>
      <w:r>
        <w:rPr>
          <w:rFonts w:cs="Times New Roman"/>
          <w:lang w:val="es-ES"/>
        </w:rPr>
        <w:t>casi el 1%</w:t>
      </w:r>
      <w:r w:rsidRPr="006A4D3D">
        <w:rPr>
          <w:rFonts w:cs="Times New Roman"/>
          <w:lang w:val="es-ES"/>
        </w:rPr>
        <w:t xml:space="preserve"> del PIB, reflejando su influencia en la economía nacional</w:t>
      </w:r>
      <w:r w:rsidR="00D24F93">
        <w:rPr>
          <w:rFonts w:cs="Times New Roman"/>
          <w:lang w:val="es-ES"/>
        </w:rPr>
        <w:t xml:space="preserve"> [</w:t>
      </w:r>
      <w:hyperlink w:anchor="_6.1_Bibliografía" w:history="1">
        <w:r w:rsidR="00D24F93" w:rsidRPr="00D24F93">
          <w:rPr>
            <w:rStyle w:val="Hipervnculo"/>
            <w:rFonts w:cs="Times New Roman"/>
            <w:lang w:val="es-ES"/>
          </w:rPr>
          <w:t>5</w:t>
        </w:r>
      </w:hyperlink>
      <w:r w:rsidR="00D24F93">
        <w:rPr>
          <w:rFonts w:cs="Times New Roman"/>
          <w:lang w:val="es-ES"/>
        </w:rPr>
        <w:t>]</w:t>
      </w:r>
      <w:r w:rsidRPr="006A4D3D">
        <w:rPr>
          <w:rFonts w:cs="Times New Roman"/>
          <w:lang w:val="es-ES"/>
        </w:rPr>
        <w:t xml:space="preserve">. </w:t>
      </w:r>
    </w:p>
    <w:p w14:paraId="58C0422B" w14:textId="33C77E9E" w:rsidR="00373A43" w:rsidRPr="001831C9" w:rsidRDefault="00476254" w:rsidP="008D5DF0">
      <w:pPr>
        <w:spacing w:line="360" w:lineRule="auto"/>
        <w:rPr>
          <w:rFonts w:cs="Times New Roman"/>
          <w:lang w:val="es-ES"/>
        </w:rPr>
      </w:pPr>
      <w:r>
        <w:rPr>
          <w:rFonts w:cs="Times New Roman"/>
          <w:lang w:val="es-ES"/>
        </w:rPr>
        <w:t>E</w:t>
      </w:r>
      <w:r w:rsidR="00373A43">
        <w:rPr>
          <w:rFonts w:cs="Times New Roman"/>
          <w:lang w:val="es-ES"/>
        </w:rPr>
        <w:t xml:space="preserve">l fútbol no solo tiene un impacto en la industria del juego, sino que también influye en la economía general del país. La actividad económica </w:t>
      </w:r>
      <w:r w:rsidR="002C7ACF">
        <w:rPr>
          <w:rFonts w:cs="Times New Roman"/>
          <w:lang w:val="es-ES"/>
        </w:rPr>
        <w:t xml:space="preserve">generada por el futbol repercute en la generación de empleo, con más de 194.381 empleos a jornada completa, </w:t>
      </w:r>
      <w:r w:rsidR="00E06A6D">
        <w:rPr>
          <w:rFonts w:cs="Times New Roman"/>
          <w:lang w:val="es-ES"/>
        </w:rPr>
        <w:t>incluyendo</w:t>
      </w:r>
      <w:r w:rsidR="002C7ACF">
        <w:rPr>
          <w:rFonts w:cs="Times New Roman"/>
          <w:lang w:val="es-ES"/>
        </w:rPr>
        <w:t xml:space="preserve"> puestos directos e indirectos relacionados con el </w:t>
      </w:r>
      <w:r w:rsidR="00E06A6D">
        <w:rPr>
          <w:rFonts w:cs="Times New Roman"/>
          <w:lang w:val="es-ES"/>
        </w:rPr>
        <w:t>deporte</w:t>
      </w:r>
      <w:r w:rsidR="008A3471">
        <w:rPr>
          <w:rStyle w:val="Refdenotaalpie"/>
          <w:rFonts w:cs="Times New Roman"/>
          <w:lang w:val="es-ES"/>
        </w:rPr>
        <w:footnoteReference w:id="6"/>
      </w:r>
      <w:r w:rsidR="00E06A6D">
        <w:rPr>
          <w:rFonts w:cs="Times New Roman"/>
          <w:lang w:val="es-ES"/>
        </w:rPr>
        <w:t>.</w:t>
      </w:r>
      <w:r>
        <w:rPr>
          <w:rFonts w:cs="Times New Roman"/>
          <w:lang w:val="es-ES"/>
        </w:rPr>
        <w:t xml:space="preserve"> </w:t>
      </w:r>
    </w:p>
    <w:p w14:paraId="20D6C658" w14:textId="77777777" w:rsidR="00B6774F" w:rsidRPr="00B6774F" w:rsidRDefault="00B6774F" w:rsidP="008B315F">
      <w:pPr>
        <w:rPr>
          <w:color w:val="C00000"/>
        </w:rPr>
      </w:pPr>
    </w:p>
    <w:p w14:paraId="48FC6E7F" w14:textId="426B44B0" w:rsidR="00B65CFB" w:rsidRPr="005838AB" w:rsidRDefault="00083319" w:rsidP="00E455D3">
      <w:pPr>
        <w:pStyle w:val="Ttulo2"/>
      </w:pPr>
      <w:bookmarkStart w:id="22" w:name="_Toc191212661"/>
      <w:r w:rsidRPr="005838AB">
        <w:t>2.</w:t>
      </w:r>
      <w:r w:rsidR="00886409" w:rsidRPr="005838AB">
        <w:t>3</w:t>
      </w:r>
      <w:r w:rsidRPr="005838AB">
        <w:t xml:space="preserve"> Marco teórico del trabajo</w:t>
      </w:r>
      <w:bookmarkEnd w:id="22"/>
    </w:p>
    <w:p w14:paraId="41BEABED" w14:textId="5C6412F3" w:rsidR="001B604C" w:rsidRPr="005838AB" w:rsidRDefault="001B604C" w:rsidP="00992FF9">
      <w:pPr>
        <w:pStyle w:val="titulo3"/>
        <w:rPr>
          <w:rFonts w:cs="Times New Roman"/>
        </w:rPr>
      </w:pPr>
      <w:bookmarkStart w:id="23" w:name="_Toc191212662"/>
      <w:r w:rsidRPr="005838AB">
        <w:rPr>
          <w:rFonts w:cs="Times New Roman"/>
        </w:rPr>
        <w:t>2.3.</w:t>
      </w:r>
      <w:r w:rsidR="00E455D3">
        <w:rPr>
          <w:rFonts w:cs="Times New Roman"/>
        </w:rPr>
        <w:t>1</w:t>
      </w:r>
      <w:r w:rsidRPr="005838AB">
        <w:rPr>
          <w:rFonts w:cs="Times New Roman"/>
        </w:rPr>
        <w:t xml:space="preserve"> Procesos estocásticos en el Deporte</w:t>
      </w:r>
      <w:bookmarkEnd w:id="23"/>
    </w:p>
    <w:p w14:paraId="27BFB0C0" w14:textId="77777777" w:rsidR="00D73725" w:rsidRPr="005838AB" w:rsidRDefault="00D73725" w:rsidP="00992FF9">
      <w:pPr>
        <w:pStyle w:val="Prrafodelista"/>
        <w:numPr>
          <w:ilvl w:val="0"/>
          <w:numId w:val="10"/>
        </w:numPr>
      </w:pPr>
      <w:r w:rsidRPr="005838AB">
        <w:t>Modelos de Poisson y su aplicación en la predicción de goles.</w:t>
      </w:r>
    </w:p>
    <w:p w14:paraId="52F4EA2B" w14:textId="077A6F05" w:rsidR="00187272" w:rsidRPr="005838AB" w:rsidRDefault="00D73725" w:rsidP="00992FF9">
      <w:pPr>
        <w:pStyle w:val="Prrafodelista"/>
        <w:numPr>
          <w:ilvl w:val="0"/>
          <w:numId w:val="10"/>
        </w:numPr>
      </w:pPr>
      <w:r w:rsidRPr="005838AB">
        <w:t>Cadenas de Márkov para transiciones entre estados de juego.</w:t>
      </w:r>
    </w:p>
    <w:p w14:paraId="0BA13C2F" w14:textId="77777777" w:rsidR="00B65CFB" w:rsidRPr="005838AB" w:rsidRDefault="00B65CFB" w:rsidP="00992FF9">
      <w:pPr>
        <w:spacing w:line="360" w:lineRule="auto"/>
        <w:rPr>
          <w:rFonts w:cs="Times New Roman"/>
        </w:rPr>
      </w:pPr>
    </w:p>
    <w:p w14:paraId="31855E2D" w14:textId="275B1605" w:rsidR="004D5066" w:rsidRPr="005838AB" w:rsidRDefault="0060073A" w:rsidP="00992FF9">
      <w:pPr>
        <w:pStyle w:val="titulo3"/>
        <w:rPr>
          <w:rFonts w:cs="Times New Roman"/>
        </w:rPr>
      </w:pPr>
      <w:bookmarkStart w:id="24" w:name="_Toc191212663"/>
      <w:r w:rsidRPr="005838AB">
        <w:rPr>
          <w:rFonts w:cs="Times New Roman"/>
        </w:rPr>
        <w:t>2.3.</w:t>
      </w:r>
      <w:r w:rsidR="00E455D3">
        <w:rPr>
          <w:rFonts w:cs="Times New Roman"/>
        </w:rPr>
        <w:t>2</w:t>
      </w:r>
      <w:r w:rsidRPr="005838AB">
        <w:rPr>
          <w:rFonts w:cs="Times New Roman"/>
        </w:rPr>
        <w:t xml:space="preserve"> </w:t>
      </w:r>
      <w:r w:rsidR="004D5066" w:rsidRPr="005838AB">
        <w:rPr>
          <w:rFonts w:cs="Times New Roman"/>
        </w:rPr>
        <w:t>Introducción a las Series Temporales</w:t>
      </w:r>
      <w:bookmarkEnd w:id="24"/>
    </w:p>
    <w:p w14:paraId="389FD095" w14:textId="77777777" w:rsidR="00625F5C" w:rsidRPr="005838AB" w:rsidRDefault="00625F5C" w:rsidP="00992FF9">
      <w:pPr>
        <w:pStyle w:val="Prrafodelista"/>
        <w:numPr>
          <w:ilvl w:val="0"/>
          <w:numId w:val="12"/>
        </w:numPr>
      </w:pPr>
      <w:r w:rsidRPr="005838AB">
        <w:t>Definición de series temporales.</w:t>
      </w:r>
    </w:p>
    <w:p w14:paraId="77BFEB34" w14:textId="15E77E54" w:rsidR="00CF5F79" w:rsidRDefault="00625F5C" w:rsidP="00CF5F79">
      <w:pPr>
        <w:pStyle w:val="Prrafodelista"/>
        <w:numPr>
          <w:ilvl w:val="0"/>
          <w:numId w:val="12"/>
        </w:numPr>
      </w:pPr>
      <w:r w:rsidRPr="005838AB">
        <w:t>Componentes: Tendencia, Estacionalidad, Ciclos y Ruido</w:t>
      </w:r>
      <w:r w:rsidR="00CF5F79">
        <w:t>.</w:t>
      </w:r>
    </w:p>
    <w:p w14:paraId="00539FF7" w14:textId="77777777" w:rsidR="00CF5F79" w:rsidRDefault="00CF5F79" w:rsidP="00CF5F79"/>
    <w:p w14:paraId="36583505" w14:textId="77777777" w:rsidR="00CF5F79" w:rsidRPr="005838AB" w:rsidRDefault="00CF5F79" w:rsidP="00CF5F79">
      <w:pPr>
        <w:pStyle w:val="titulo3"/>
        <w:rPr>
          <w:rFonts w:cs="Times New Roman"/>
        </w:rPr>
      </w:pPr>
      <w:bookmarkStart w:id="25" w:name="_Toc191212664"/>
      <w:r w:rsidRPr="005838AB">
        <w:rPr>
          <w:rFonts w:cs="Times New Roman"/>
        </w:rPr>
        <w:t>2.3.</w:t>
      </w:r>
      <w:r>
        <w:rPr>
          <w:rFonts w:cs="Times New Roman"/>
        </w:rPr>
        <w:t>4</w:t>
      </w:r>
      <w:r w:rsidRPr="005838AB">
        <w:rPr>
          <w:rFonts w:cs="Times New Roman"/>
        </w:rPr>
        <w:t xml:space="preserve"> Estacionariedad</w:t>
      </w:r>
      <w:bookmarkEnd w:id="25"/>
    </w:p>
    <w:p w14:paraId="70F6D016" w14:textId="77777777" w:rsidR="00CF5F79" w:rsidRPr="005838AB" w:rsidRDefault="00CF5F79" w:rsidP="00CF5F79">
      <w:pPr>
        <w:pStyle w:val="Prrafodelista"/>
        <w:numPr>
          <w:ilvl w:val="0"/>
          <w:numId w:val="13"/>
        </w:numPr>
      </w:pPr>
      <w:r w:rsidRPr="005838AB">
        <w:t>Importancia de la estacionariedad para modelar series temporales.</w:t>
      </w:r>
    </w:p>
    <w:p w14:paraId="4799E2F0" w14:textId="77777777" w:rsidR="00CF5F79" w:rsidRDefault="00CF5F79" w:rsidP="00CF5F79">
      <w:pPr>
        <w:pStyle w:val="Prrafodelista"/>
        <w:numPr>
          <w:ilvl w:val="0"/>
          <w:numId w:val="13"/>
        </w:numPr>
      </w:pPr>
      <w:r w:rsidRPr="005838AB">
        <w:t>Pruebas de estacionariedad (ADF, KPSS) y transformaciones para lograrla.</w:t>
      </w:r>
    </w:p>
    <w:p w14:paraId="73DDEFB0" w14:textId="1BAB2958" w:rsidR="00CF5F79" w:rsidRDefault="00CF5F79" w:rsidP="00992FF9">
      <w:pPr>
        <w:pStyle w:val="Prrafodelista"/>
        <w:numPr>
          <w:ilvl w:val="0"/>
          <w:numId w:val="13"/>
        </w:numPr>
      </w:pPr>
      <w:r>
        <w:t>Correlación</w:t>
      </w:r>
    </w:p>
    <w:p w14:paraId="5D35DFCA" w14:textId="77777777" w:rsidR="00CC3F33" w:rsidRPr="005838AB" w:rsidRDefault="00CC3F33" w:rsidP="00992FF9">
      <w:pPr>
        <w:spacing w:line="360" w:lineRule="auto"/>
        <w:rPr>
          <w:rFonts w:cs="Times New Roman"/>
        </w:rPr>
      </w:pPr>
    </w:p>
    <w:p w14:paraId="08C4E9C2" w14:textId="5C7B8917" w:rsidR="005F4754" w:rsidRPr="005838AB" w:rsidRDefault="005F4754" w:rsidP="00992FF9">
      <w:pPr>
        <w:pStyle w:val="titulo3"/>
        <w:rPr>
          <w:rFonts w:cs="Times New Roman"/>
        </w:rPr>
      </w:pPr>
      <w:bookmarkStart w:id="26" w:name="_Toc191212665"/>
      <w:r w:rsidRPr="005838AB">
        <w:rPr>
          <w:rFonts w:cs="Times New Roman"/>
        </w:rPr>
        <w:lastRenderedPageBreak/>
        <w:t>2.3.</w:t>
      </w:r>
      <w:r w:rsidR="00D90F37">
        <w:rPr>
          <w:rFonts w:cs="Times New Roman"/>
        </w:rPr>
        <w:t>5</w:t>
      </w:r>
      <w:r w:rsidRPr="005838AB">
        <w:rPr>
          <w:rFonts w:cs="Times New Roman"/>
        </w:rPr>
        <w:t xml:space="preserve"> Familia ARIMA</w:t>
      </w:r>
      <w:bookmarkEnd w:id="26"/>
    </w:p>
    <w:p w14:paraId="42A83E95" w14:textId="68DCD8BC" w:rsidR="001323A2" w:rsidRDefault="001323A2" w:rsidP="001323A2">
      <w:pPr>
        <w:pStyle w:val="Prrafodelista"/>
        <w:numPr>
          <w:ilvl w:val="0"/>
          <w:numId w:val="14"/>
        </w:numPr>
      </w:pPr>
      <w:r w:rsidRPr="005838AB">
        <w:t>Modelos AR, MA y ARMA.</w:t>
      </w:r>
    </w:p>
    <w:p w14:paraId="2F96ED5E" w14:textId="261D0728" w:rsidR="00D2425E" w:rsidRDefault="00D2425E" w:rsidP="00992FF9">
      <w:pPr>
        <w:pStyle w:val="Prrafodelista"/>
        <w:numPr>
          <w:ilvl w:val="0"/>
          <w:numId w:val="14"/>
        </w:numPr>
      </w:pPr>
      <w:r w:rsidRPr="005838AB">
        <w:t>Introducción a ARIMA y SARIMA.</w:t>
      </w:r>
    </w:p>
    <w:p w14:paraId="60346506" w14:textId="6C1E4B92" w:rsidR="00D2425E" w:rsidRDefault="00954E1B" w:rsidP="00A47270">
      <w:pPr>
        <w:pStyle w:val="Prrafodelista"/>
        <w:numPr>
          <w:ilvl w:val="0"/>
          <w:numId w:val="14"/>
        </w:numPr>
      </w:pPr>
      <w:r>
        <w:t>SARIMAX</w:t>
      </w:r>
    </w:p>
    <w:p w14:paraId="5AA8D856" w14:textId="4D8DDD55" w:rsidR="00BA681E" w:rsidRPr="00BA681E" w:rsidRDefault="00BA681E" w:rsidP="00A47270">
      <w:pPr>
        <w:pStyle w:val="Prrafodelista"/>
        <w:numPr>
          <w:ilvl w:val="0"/>
          <w:numId w:val="14"/>
        </w:numPr>
      </w:pPr>
      <w:r>
        <w:t>Box-Jenkins</w:t>
      </w:r>
    </w:p>
    <w:p w14:paraId="61DAE16C" w14:textId="667F1966" w:rsidR="004D5066" w:rsidRPr="005838AB" w:rsidRDefault="003B57AD" w:rsidP="00992FF9">
      <w:pPr>
        <w:pStyle w:val="titulo3"/>
        <w:rPr>
          <w:rFonts w:cs="Times New Roman"/>
        </w:rPr>
      </w:pPr>
      <w:bookmarkStart w:id="27" w:name="_Toc191212666"/>
      <w:r w:rsidRPr="005838AB">
        <w:rPr>
          <w:rFonts w:cs="Times New Roman"/>
        </w:rPr>
        <w:t>2.3.</w:t>
      </w:r>
      <w:r w:rsidR="00D90F37">
        <w:rPr>
          <w:rFonts w:cs="Times New Roman"/>
        </w:rPr>
        <w:t>6</w:t>
      </w:r>
      <w:r w:rsidRPr="005838AB">
        <w:rPr>
          <w:rFonts w:cs="Times New Roman"/>
        </w:rPr>
        <w:t xml:space="preserve"> Validación del Modelo</w:t>
      </w:r>
      <w:bookmarkEnd w:id="27"/>
    </w:p>
    <w:p w14:paraId="709EE27F" w14:textId="77777777" w:rsidR="00D2425E" w:rsidRPr="005838AB" w:rsidRDefault="00D2425E" w:rsidP="00992FF9">
      <w:pPr>
        <w:pStyle w:val="Prrafodelista"/>
        <w:numPr>
          <w:ilvl w:val="0"/>
          <w:numId w:val="15"/>
        </w:numPr>
      </w:pPr>
      <w:r w:rsidRPr="005838AB">
        <w:t>Técnicas de validación cruzada en series temporales (walk-forward validation).</w:t>
      </w:r>
    </w:p>
    <w:p w14:paraId="1DDA312D" w14:textId="1A641514" w:rsidR="00187272" w:rsidRPr="005838AB" w:rsidRDefault="00D2425E" w:rsidP="00992FF9">
      <w:pPr>
        <w:pStyle w:val="Prrafodelista"/>
        <w:numPr>
          <w:ilvl w:val="0"/>
          <w:numId w:val="15"/>
        </w:numPr>
      </w:pPr>
      <w:r w:rsidRPr="005838AB">
        <w:t>Métricas: MAE, RMSE, MAPE.</w:t>
      </w:r>
    </w:p>
    <w:p w14:paraId="595EB740" w14:textId="77777777" w:rsidR="00D2425E" w:rsidRPr="005838AB" w:rsidRDefault="00D2425E" w:rsidP="00992FF9">
      <w:pPr>
        <w:spacing w:line="360" w:lineRule="auto"/>
        <w:rPr>
          <w:rFonts w:cs="Times New Roman"/>
        </w:rPr>
      </w:pPr>
    </w:p>
    <w:p w14:paraId="459325CF" w14:textId="1AE37923" w:rsidR="003B57AD" w:rsidRPr="005838AB" w:rsidRDefault="00982C48" w:rsidP="00992FF9">
      <w:pPr>
        <w:pStyle w:val="titulo3"/>
        <w:rPr>
          <w:rFonts w:cs="Times New Roman"/>
        </w:rPr>
      </w:pPr>
      <w:bookmarkStart w:id="28" w:name="_Toc191212667"/>
      <w:r w:rsidRPr="005838AB">
        <w:rPr>
          <w:rFonts w:cs="Times New Roman"/>
        </w:rPr>
        <w:t>2.3.</w:t>
      </w:r>
      <w:r w:rsidR="00D90F37">
        <w:rPr>
          <w:rFonts w:cs="Times New Roman"/>
        </w:rPr>
        <w:t>7</w:t>
      </w:r>
      <w:r w:rsidRPr="005838AB">
        <w:rPr>
          <w:rFonts w:cs="Times New Roman"/>
        </w:rPr>
        <w:t xml:space="preserve"> Introducción al modelo Transformer</w:t>
      </w:r>
      <w:bookmarkEnd w:id="28"/>
    </w:p>
    <w:p w14:paraId="6F24BDDA" w14:textId="77777777" w:rsidR="0043551B" w:rsidRPr="0043551B" w:rsidRDefault="0043551B" w:rsidP="00992FF9">
      <w:pPr>
        <w:numPr>
          <w:ilvl w:val="0"/>
          <w:numId w:val="16"/>
        </w:numPr>
        <w:spacing w:line="360" w:lineRule="auto"/>
        <w:rPr>
          <w:rFonts w:cs="Times New Roman"/>
          <w:lang w:val="es-ES"/>
        </w:rPr>
      </w:pPr>
      <w:r w:rsidRPr="0043551B">
        <w:rPr>
          <w:rFonts w:cs="Times New Roman"/>
          <w:lang w:val="es-ES"/>
        </w:rPr>
        <w:t>Origen en procesamiento de lenguaje natural.</w:t>
      </w:r>
    </w:p>
    <w:p w14:paraId="6F943D8B" w14:textId="77777777" w:rsidR="0043551B" w:rsidRPr="0043551B" w:rsidRDefault="0043551B" w:rsidP="00992FF9">
      <w:pPr>
        <w:numPr>
          <w:ilvl w:val="0"/>
          <w:numId w:val="16"/>
        </w:numPr>
        <w:spacing w:line="360" w:lineRule="auto"/>
        <w:rPr>
          <w:rFonts w:cs="Times New Roman"/>
          <w:lang w:val="es-ES"/>
        </w:rPr>
      </w:pPr>
      <w:r w:rsidRPr="0043551B">
        <w:rPr>
          <w:rFonts w:cs="Times New Roman"/>
          <w:lang w:val="es-ES"/>
        </w:rPr>
        <w:t>Mecanismo de atención y su importancia en la modelación de secuencias.</w:t>
      </w:r>
    </w:p>
    <w:p w14:paraId="6A436D87" w14:textId="77777777" w:rsidR="00187272" w:rsidRPr="005838AB" w:rsidRDefault="00187272" w:rsidP="00992FF9">
      <w:pPr>
        <w:spacing w:line="360" w:lineRule="auto"/>
        <w:rPr>
          <w:rFonts w:cs="Times New Roman"/>
        </w:rPr>
      </w:pPr>
    </w:p>
    <w:p w14:paraId="6F966E34" w14:textId="1E87DDA0" w:rsidR="00982C48" w:rsidRPr="005838AB" w:rsidRDefault="00982C48" w:rsidP="00992FF9">
      <w:pPr>
        <w:pStyle w:val="titulo3"/>
        <w:rPr>
          <w:rFonts w:cs="Times New Roman"/>
        </w:rPr>
      </w:pPr>
      <w:bookmarkStart w:id="29" w:name="_Toc191212668"/>
      <w:r w:rsidRPr="005838AB">
        <w:rPr>
          <w:rFonts w:cs="Times New Roman"/>
        </w:rPr>
        <w:t>2.3.</w:t>
      </w:r>
      <w:r w:rsidR="00CF5F79">
        <w:rPr>
          <w:rFonts w:cs="Times New Roman"/>
        </w:rPr>
        <w:t>8</w:t>
      </w:r>
      <w:r w:rsidRPr="005838AB">
        <w:rPr>
          <w:rFonts w:cs="Times New Roman"/>
        </w:rPr>
        <w:t xml:space="preserve"> </w:t>
      </w:r>
      <w:r w:rsidR="001B604C" w:rsidRPr="005838AB">
        <w:rPr>
          <w:rFonts w:cs="Times New Roman"/>
        </w:rPr>
        <w:t>Transformers en Series Temporales</w:t>
      </w:r>
      <w:bookmarkEnd w:id="29"/>
    </w:p>
    <w:p w14:paraId="14E8BF07" w14:textId="3FEE8F0D" w:rsidR="004D5066" w:rsidRPr="005838AB" w:rsidRDefault="0043551B" w:rsidP="00992FF9">
      <w:pPr>
        <w:numPr>
          <w:ilvl w:val="0"/>
          <w:numId w:val="17"/>
        </w:numPr>
        <w:spacing w:line="360" w:lineRule="auto"/>
        <w:rPr>
          <w:rFonts w:cs="Times New Roman"/>
          <w:lang w:val="es-ES"/>
        </w:rPr>
      </w:pPr>
      <w:r w:rsidRPr="0043551B">
        <w:rPr>
          <w:rFonts w:cs="Times New Roman"/>
          <w:lang w:val="es-ES"/>
        </w:rPr>
        <w:t>Adaptaciones del Transformer a series temporales: Time Series Transformer (TST).</w:t>
      </w:r>
    </w:p>
    <w:p w14:paraId="1557C86B" w14:textId="77777777" w:rsidR="00E97069" w:rsidRPr="005838AB" w:rsidRDefault="00E97069" w:rsidP="00992FF9">
      <w:pPr>
        <w:spacing w:line="360" w:lineRule="auto"/>
        <w:rPr>
          <w:rFonts w:cs="Times New Roman"/>
          <w:lang w:val="es-ES"/>
        </w:rPr>
      </w:pPr>
    </w:p>
    <w:p w14:paraId="3D20DA73" w14:textId="0B9358B9" w:rsidR="00151EC5" w:rsidRPr="003244CB" w:rsidRDefault="00083319" w:rsidP="00992FF9">
      <w:pPr>
        <w:pStyle w:val="Ttulo2"/>
      </w:pPr>
      <w:bookmarkStart w:id="30" w:name="_Toc191212669"/>
      <w:r w:rsidRPr="005838AB">
        <w:t xml:space="preserve">2.2 </w:t>
      </w:r>
      <w:r w:rsidR="00151EC5" w:rsidRPr="005838AB">
        <w:t>Trabajos Relacionados</w:t>
      </w:r>
      <w:bookmarkEnd w:id="30"/>
      <w:r w:rsidR="00151EC5" w:rsidRPr="005838AB">
        <w:rPr>
          <w:sz w:val="22"/>
        </w:rPr>
        <w:br w:type="page"/>
      </w:r>
    </w:p>
    <w:p w14:paraId="1741E7DB" w14:textId="25EA3D1B" w:rsidR="00151EC5" w:rsidRPr="00DE0F2B" w:rsidRDefault="00151EC5" w:rsidP="000D5F3A">
      <w:pPr>
        <w:pStyle w:val="Ttulo1"/>
        <w:spacing w:line="360" w:lineRule="auto"/>
      </w:pPr>
      <w:bookmarkStart w:id="31" w:name="_Toc191212670"/>
      <w:r w:rsidRPr="00DE0F2B">
        <w:lastRenderedPageBreak/>
        <w:t>3. ASPECTOS METODOLÓGICOS</w:t>
      </w:r>
      <w:bookmarkEnd w:id="31"/>
      <w:r w:rsidRPr="00DE0F2B">
        <w:t xml:space="preserve"> </w:t>
      </w:r>
    </w:p>
    <w:p w14:paraId="203EC456" w14:textId="77777777" w:rsidR="00E868AB" w:rsidRDefault="00E868AB" w:rsidP="000D5F3A">
      <w:pPr>
        <w:spacing w:before="120" w:line="360" w:lineRule="auto"/>
        <w:rPr>
          <w:rFonts w:cs="Times New Roman"/>
          <w:szCs w:val="22"/>
        </w:rPr>
      </w:pPr>
    </w:p>
    <w:p w14:paraId="457A4B34" w14:textId="66601B27" w:rsidR="00543426" w:rsidRPr="00543426" w:rsidRDefault="00543426" w:rsidP="000D5F3A">
      <w:pPr>
        <w:pStyle w:val="Ttulo2"/>
      </w:pPr>
      <w:bookmarkStart w:id="32" w:name="_Toc191212671"/>
      <w:r>
        <w:t xml:space="preserve">3.1 </w:t>
      </w:r>
      <w:r w:rsidR="00944433">
        <w:t>Metodología</w:t>
      </w:r>
      <w:bookmarkEnd w:id="32"/>
    </w:p>
    <w:p w14:paraId="2FE5895F" w14:textId="77777777" w:rsidR="00E868AB" w:rsidRPr="00083319" w:rsidRDefault="00E868AB" w:rsidP="000D5F3A">
      <w:pPr>
        <w:spacing w:before="120" w:line="360" w:lineRule="auto"/>
        <w:rPr>
          <w:rFonts w:cs="Times New Roman"/>
          <w:szCs w:val="22"/>
        </w:rPr>
      </w:pPr>
    </w:p>
    <w:p w14:paraId="31A867F7" w14:textId="0FFE87FB" w:rsidR="00944433" w:rsidRPr="00944433" w:rsidRDefault="00944433" w:rsidP="000D5F3A">
      <w:pPr>
        <w:pStyle w:val="Ttulo2"/>
      </w:pPr>
      <w:bookmarkStart w:id="33" w:name="_Toc191212672"/>
      <w:r>
        <w:t>3.2 Tecnologías empleadas</w:t>
      </w:r>
      <w:bookmarkEnd w:id="33"/>
    </w:p>
    <w:p w14:paraId="65510F95" w14:textId="203A9C28" w:rsidR="005A6973" w:rsidRPr="00083319" w:rsidRDefault="00DE0F2B" w:rsidP="000D5F3A">
      <w:pPr>
        <w:spacing w:line="360" w:lineRule="auto"/>
        <w:rPr>
          <w:rFonts w:cs="Times New Roman"/>
          <w:szCs w:val="22"/>
        </w:rPr>
      </w:pPr>
      <w:r>
        <w:rPr>
          <w:rFonts w:cs="Times New Roman"/>
          <w:szCs w:val="22"/>
        </w:rPr>
        <w:br w:type="page"/>
      </w:r>
    </w:p>
    <w:p w14:paraId="4A1D6347" w14:textId="3C16461A" w:rsidR="00DE0F2B" w:rsidRPr="00DE0F2B" w:rsidRDefault="00995FD2" w:rsidP="000D5F3A">
      <w:pPr>
        <w:pStyle w:val="Ttulo1"/>
        <w:spacing w:line="360" w:lineRule="auto"/>
      </w:pPr>
      <w:bookmarkStart w:id="34" w:name="_Toc191212673"/>
      <w:r>
        <w:lastRenderedPageBreak/>
        <w:t>4</w:t>
      </w:r>
      <w:r w:rsidR="00DE0F2B" w:rsidRPr="00DE0F2B">
        <w:t xml:space="preserve">. </w:t>
      </w:r>
      <w:r w:rsidR="00DE0F2B">
        <w:t>DESARROLLO DEL TRABAJO</w:t>
      </w:r>
      <w:bookmarkEnd w:id="34"/>
    </w:p>
    <w:p w14:paraId="7F7115B1" w14:textId="203FE7D3" w:rsidR="00995FD2" w:rsidRPr="00174969" w:rsidRDefault="00D40E9F" w:rsidP="000D5F3A">
      <w:pPr>
        <w:spacing w:before="120" w:line="360" w:lineRule="auto"/>
        <w:rPr>
          <w:rFonts w:cs="Times New Roman"/>
          <w:color w:val="1F497D" w:themeColor="text2"/>
          <w:szCs w:val="22"/>
        </w:rPr>
      </w:pPr>
      <w:r w:rsidRPr="00174969">
        <w:rPr>
          <w:rFonts w:cs="Times New Roman"/>
          <w:color w:val="1F497D" w:themeColor="text2"/>
          <w:szCs w:val="22"/>
        </w:rPr>
        <w:t xml:space="preserve">   </w:t>
      </w:r>
    </w:p>
    <w:p w14:paraId="4EAD3F13" w14:textId="77777777" w:rsidR="00995FD2" w:rsidRDefault="00995FD2" w:rsidP="000D5F3A">
      <w:pPr>
        <w:spacing w:line="360" w:lineRule="auto"/>
        <w:rPr>
          <w:rFonts w:cs="Times New Roman"/>
          <w:szCs w:val="22"/>
        </w:rPr>
      </w:pPr>
      <w:r>
        <w:rPr>
          <w:rFonts w:cs="Times New Roman"/>
          <w:szCs w:val="22"/>
        </w:rPr>
        <w:br w:type="page"/>
      </w:r>
    </w:p>
    <w:p w14:paraId="42A71E3D" w14:textId="16B62C74" w:rsidR="00D40E9F" w:rsidRPr="00995FD2" w:rsidRDefault="00995FD2" w:rsidP="000D5F3A">
      <w:pPr>
        <w:pStyle w:val="Ttulo1"/>
        <w:spacing w:line="360" w:lineRule="auto"/>
      </w:pPr>
      <w:bookmarkStart w:id="35" w:name="_Toc191212674"/>
      <w:r>
        <w:lastRenderedPageBreak/>
        <w:t>5</w:t>
      </w:r>
      <w:r w:rsidRPr="00DE0F2B">
        <w:t xml:space="preserve">. </w:t>
      </w:r>
      <w:r>
        <w:t>CONCLUSIONES</w:t>
      </w:r>
      <w:bookmarkEnd w:id="35"/>
    </w:p>
    <w:p w14:paraId="3E87B3C7" w14:textId="65D42C5D" w:rsidR="00995FD2" w:rsidRDefault="00995FD2" w:rsidP="000D5F3A">
      <w:pPr>
        <w:spacing w:line="360" w:lineRule="auto"/>
        <w:rPr>
          <w:rFonts w:cs="Times New Roman"/>
          <w:szCs w:val="22"/>
        </w:rPr>
      </w:pPr>
      <w:r>
        <w:rPr>
          <w:rFonts w:cs="Times New Roman"/>
          <w:szCs w:val="22"/>
        </w:rPr>
        <w:br w:type="page"/>
      </w:r>
    </w:p>
    <w:p w14:paraId="1EDF17D2" w14:textId="52B0326A" w:rsidR="00995FD2" w:rsidRPr="00DE0F2B" w:rsidRDefault="006E09D7" w:rsidP="000D5F3A">
      <w:pPr>
        <w:pStyle w:val="Ttulo1"/>
        <w:spacing w:line="360" w:lineRule="auto"/>
      </w:pPr>
      <w:bookmarkStart w:id="36" w:name="_Toc191212675"/>
      <w:r>
        <w:lastRenderedPageBreak/>
        <w:t>6. REFERENCIAS</w:t>
      </w:r>
      <w:bookmarkEnd w:id="36"/>
    </w:p>
    <w:p w14:paraId="3289C208" w14:textId="32B34F5F" w:rsidR="003871E1" w:rsidRDefault="006E09D7" w:rsidP="000D5F3A">
      <w:pPr>
        <w:pStyle w:val="Ttulo2"/>
      </w:pPr>
      <w:bookmarkStart w:id="37" w:name="_6.1_Bibliografía"/>
      <w:bookmarkStart w:id="38" w:name="_Toc191212676"/>
      <w:bookmarkEnd w:id="37"/>
      <w:r w:rsidRPr="006E09D7">
        <w:t>6.1 Bibliografía</w:t>
      </w:r>
      <w:bookmarkEnd w:id="38"/>
    </w:p>
    <w:p w14:paraId="118C4A06" w14:textId="77626502" w:rsidR="004336D8" w:rsidRPr="00072136" w:rsidRDefault="007A29AD" w:rsidP="00E452B3">
      <w:r w:rsidRPr="00072136">
        <w:t xml:space="preserve">[1] </w:t>
      </w:r>
      <w:r w:rsidR="007B5AC0" w:rsidRPr="00072136">
        <w:t>Vaswani, A. et al. (2017). “Attention Is All You Need.” Advances in Neural Information Processing Systems.</w:t>
      </w:r>
    </w:p>
    <w:p w14:paraId="2479CDD4" w14:textId="534864B6" w:rsidR="004336D8" w:rsidRPr="00072136" w:rsidRDefault="004336D8" w:rsidP="00A07A92">
      <w:r w:rsidRPr="00072136">
        <w:t>[</w:t>
      </w:r>
      <w:r w:rsidR="00E452B3" w:rsidRPr="00072136">
        <w:t>2</w:t>
      </w:r>
      <w:r w:rsidRPr="00072136">
        <w:t>]</w:t>
      </w:r>
      <w:r w:rsidR="005B539C" w:rsidRPr="00072136">
        <w:t xml:space="preserve"> Wen, Q., Zhou, T., Zhang, C., Chen, W., Ma, Z., Yan, J., &amp; Sun, L. (2023). Transformers in time series: A Survey.</w:t>
      </w:r>
    </w:p>
    <w:p w14:paraId="12EE4132" w14:textId="133E73F3" w:rsidR="009B34F5" w:rsidRPr="00072136" w:rsidRDefault="009B34F5" w:rsidP="00A07A92">
      <w:r w:rsidRPr="00072136">
        <w:t>[3] Lora Gutiérrez, J. D., &amp; Macias Burbano, Y. A. (2022). Ineficiencias en el mercado de apuestas del fútbol: Los efectos del COVID-19 [Tesis de grado, Universidad Icesi].</w:t>
      </w:r>
    </w:p>
    <w:p w14:paraId="2C38C057" w14:textId="69259467" w:rsidR="00E452B3" w:rsidRPr="00072136" w:rsidRDefault="00E452B3" w:rsidP="00A07A92">
      <w:r w:rsidRPr="00072136">
        <w:t>[</w:t>
      </w:r>
      <w:r w:rsidR="009B34F5" w:rsidRPr="00072136">
        <w:t>4</w:t>
      </w:r>
      <w:r w:rsidRPr="00072136">
        <w:t>]</w:t>
      </w:r>
      <w:r w:rsidR="006D5E80" w:rsidRPr="00072136">
        <w:t xml:space="preserve"> Van Raaij, V. (2019). Favorite-longshot bias in European Football betting market: Differences between popular and non-popular football competitions. Radboud Universiteit.</w:t>
      </w:r>
    </w:p>
    <w:p w14:paraId="50DAD3E7" w14:textId="1B54F350" w:rsidR="0060280C" w:rsidRPr="00072136" w:rsidRDefault="00010BCF" w:rsidP="00A07A92">
      <w:r w:rsidRPr="00072136">
        <w:t xml:space="preserve">[5] KPMG Asesores S.L. (2023). Impacto socioeconómico del fútbol profesional en España. KPMG. </w:t>
      </w:r>
    </w:p>
    <w:p w14:paraId="25FF9B1D" w14:textId="787917DF" w:rsidR="002E63BB" w:rsidRPr="00072136" w:rsidRDefault="009F3186" w:rsidP="002E63BB">
      <w:pPr>
        <w:rPr>
          <w:lang w:val="es-ES"/>
        </w:rPr>
      </w:pPr>
      <w:r w:rsidRPr="00072136">
        <w:t>[6]</w:t>
      </w:r>
      <w:r w:rsidR="00C9669D" w:rsidRPr="00072136">
        <w:t xml:space="preserve"> Martín Domínguez, D. (2013)</w:t>
      </w:r>
      <w:r w:rsidR="002E63BB" w:rsidRPr="00072136">
        <w:t>. A</w:t>
      </w:r>
      <w:r w:rsidR="002E63BB" w:rsidRPr="00072136">
        <w:rPr>
          <w:lang w:val="es-ES"/>
        </w:rPr>
        <w:t>nálisis de resultados deportivos y estimación implícita de probabilidades: Fútbol. UC3M</w:t>
      </w:r>
    </w:p>
    <w:p w14:paraId="27658A8C" w14:textId="59EE67BF" w:rsidR="009F3186" w:rsidRDefault="009F3186" w:rsidP="00A07A92"/>
    <w:p w14:paraId="2A0A0E84" w14:textId="77777777" w:rsidR="00A07A92" w:rsidRPr="00AE1EFF" w:rsidRDefault="00A07A92" w:rsidP="00E95A2E"/>
    <w:p w14:paraId="60426FEE" w14:textId="630EEA4E" w:rsidR="006E09D7" w:rsidRPr="006E09D7" w:rsidRDefault="006E09D7" w:rsidP="000D5F3A">
      <w:pPr>
        <w:pStyle w:val="Ttulo2"/>
      </w:pPr>
      <w:bookmarkStart w:id="39" w:name="_Toc191212677"/>
      <w:r w:rsidRPr="006E09D7">
        <w:t>6.</w:t>
      </w:r>
      <w:r w:rsidR="00BD021D">
        <w:t>2</w:t>
      </w:r>
      <w:r w:rsidRPr="006E09D7">
        <w:t xml:space="preserve"> </w:t>
      </w:r>
      <w:r>
        <w:t>Índices de citas e imágenes</w:t>
      </w:r>
      <w:bookmarkEnd w:id="39"/>
      <w:r>
        <w:t xml:space="preserve"> </w:t>
      </w:r>
    </w:p>
    <w:p w14:paraId="0FE9DEEB" w14:textId="1A199A5E" w:rsidR="00FC7E15" w:rsidRPr="00174969" w:rsidRDefault="00FC7E15" w:rsidP="000D5F3A">
      <w:pPr>
        <w:spacing w:before="120" w:line="360" w:lineRule="auto"/>
        <w:rPr>
          <w:rFonts w:cs="Times New Roman"/>
          <w:color w:val="1F497D" w:themeColor="text2"/>
          <w:szCs w:val="22"/>
        </w:rPr>
      </w:pPr>
      <w:r w:rsidRPr="00174969">
        <w:rPr>
          <w:rFonts w:cs="Times New Roman"/>
          <w:color w:val="1F497D" w:themeColor="text2"/>
          <w:szCs w:val="22"/>
        </w:rPr>
        <w:br w:type="page"/>
      </w:r>
    </w:p>
    <w:p w14:paraId="687E6C16" w14:textId="4B095CF3" w:rsidR="00D41BDF" w:rsidRPr="00D41BDF" w:rsidRDefault="00D41BDF" w:rsidP="000D5F3A">
      <w:pPr>
        <w:pStyle w:val="Ttulo1"/>
        <w:spacing w:line="360" w:lineRule="auto"/>
      </w:pPr>
      <w:bookmarkStart w:id="40" w:name="_Toc191212678"/>
      <w:r>
        <w:lastRenderedPageBreak/>
        <w:t>ANEXOS</w:t>
      </w:r>
      <w:bookmarkEnd w:id="40"/>
    </w:p>
    <w:p w14:paraId="6A7EAD63" w14:textId="61072A63" w:rsidR="007B0081" w:rsidRPr="00083319" w:rsidRDefault="007B0081" w:rsidP="000D5F3A">
      <w:pPr>
        <w:spacing w:before="120" w:line="360" w:lineRule="auto"/>
        <w:rPr>
          <w:rStyle w:val="Ttulodellibro"/>
          <w:rFonts w:cs="Times New Roman"/>
          <w:b w:val="0"/>
          <w:szCs w:val="22"/>
        </w:rPr>
      </w:pPr>
    </w:p>
    <w:p w14:paraId="2ED440A7" w14:textId="77777777" w:rsidR="006F62E4" w:rsidRPr="00083319" w:rsidRDefault="006F62E4" w:rsidP="000D5F3A">
      <w:pPr>
        <w:spacing w:before="120" w:line="360" w:lineRule="auto"/>
        <w:rPr>
          <w:rFonts w:cs="Times New Roman"/>
          <w:szCs w:val="22"/>
        </w:rPr>
      </w:pPr>
    </w:p>
    <w:p w14:paraId="0CF74CA5" w14:textId="77777777" w:rsidR="00C54E82" w:rsidRPr="00083319" w:rsidRDefault="00C54E82" w:rsidP="000D5F3A">
      <w:pPr>
        <w:spacing w:before="120" w:line="360" w:lineRule="auto"/>
        <w:rPr>
          <w:rFonts w:cs="Times New Roman"/>
          <w:szCs w:val="22"/>
        </w:rPr>
      </w:pPr>
    </w:p>
    <w:sectPr w:rsidR="00C54E82" w:rsidRPr="00083319" w:rsidSect="0085436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757D50" w14:textId="77777777" w:rsidR="00974A07" w:rsidRDefault="00974A07" w:rsidP="00F37488">
      <w:r>
        <w:separator/>
      </w:r>
    </w:p>
  </w:endnote>
  <w:endnote w:type="continuationSeparator" w:id="0">
    <w:p w14:paraId="18A8E2D1" w14:textId="77777777" w:rsidR="00974A07" w:rsidRDefault="00974A07" w:rsidP="00F37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CF1B6" w14:textId="29CA644C" w:rsidR="00533CF3" w:rsidRDefault="00533CF3" w:rsidP="009D03D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05FD0">
      <w:rPr>
        <w:rStyle w:val="Nmerodepgina"/>
        <w:noProof/>
      </w:rPr>
      <w:t>2</w:t>
    </w:r>
    <w:r>
      <w:rPr>
        <w:rStyle w:val="Nmerodepgina"/>
      </w:rPr>
      <w:fldChar w:fldCharType="end"/>
    </w:r>
  </w:p>
  <w:p w14:paraId="1CC8ED86" w14:textId="77777777" w:rsidR="00533CF3" w:rsidRDefault="00533CF3" w:rsidP="007B12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799A0" w14:textId="77777777" w:rsidR="00533CF3" w:rsidRDefault="00533CF3" w:rsidP="009269C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53749">
      <w:rPr>
        <w:rStyle w:val="Nmerodepgina"/>
        <w:noProof/>
      </w:rPr>
      <w:t>8</w:t>
    </w:r>
    <w:r>
      <w:rPr>
        <w:rStyle w:val="Nmerodepgina"/>
      </w:rPr>
      <w:fldChar w:fldCharType="end"/>
    </w:r>
  </w:p>
  <w:p w14:paraId="070D471F" w14:textId="77777777" w:rsidR="00533CF3" w:rsidRDefault="00533CF3" w:rsidP="007B129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9B190" w14:textId="77777777" w:rsidR="00974A07" w:rsidRDefault="00974A07" w:rsidP="00F37488">
      <w:r>
        <w:separator/>
      </w:r>
    </w:p>
  </w:footnote>
  <w:footnote w:type="continuationSeparator" w:id="0">
    <w:p w14:paraId="0842006B" w14:textId="77777777" w:rsidR="00974A07" w:rsidRDefault="00974A07" w:rsidP="00F37488">
      <w:r>
        <w:continuationSeparator/>
      </w:r>
    </w:p>
  </w:footnote>
  <w:footnote w:id="1">
    <w:p w14:paraId="35D545FB" w14:textId="4548EFD9" w:rsidR="00542F74" w:rsidRPr="00542F74" w:rsidRDefault="00542F74" w:rsidP="00542F74">
      <w:pPr>
        <w:pStyle w:val="Textonotapie"/>
        <w:jc w:val="left"/>
        <w:rPr>
          <w:lang w:val="es-ES"/>
        </w:rPr>
      </w:pPr>
      <w:r>
        <w:rPr>
          <w:rStyle w:val="Refdenotaalpie"/>
        </w:rPr>
        <w:footnoteRef/>
      </w:r>
      <w:r>
        <w:t xml:space="preserve"> </w:t>
      </w:r>
      <w:r w:rsidRPr="00542F74">
        <w:t>La evolución histórica de las apuestas deportivas: de los juegos antiguos a la era digital. (2023, 21 junio). Fox Sports. https://www.foxsports.com.</w:t>
      </w:r>
    </w:p>
  </w:footnote>
  <w:footnote w:id="2">
    <w:p w14:paraId="5CF513A9" w14:textId="381773FA" w:rsidR="00B0792D" w:rsidRPr="00B0792D" w:rsidRDefault="00B0792D">
      <w:pPr>
        <w:pStyle w:val="Textonotapie"/>
        <w:rPr>
          <w:lang w:val="es-ES"/>
        </w:rPr>
      </w:pPr>
      <w:r>
        <w:rPr>
          <w:rStyle w:val="Refdenotaalpie"/>
        </w:rPr>
        <w:footnoteRef/>
      </w:r>
      <w:r>
        <w:t xml:space="preserve"> </w:t>
      </w:r>
      <w:r w:rsidR="008E4E63">
        <w:t xml:space="preserve">Fernández, R. (2025, 13 febrero). </w:t>
      </w:r>
      <w:r w:rsidR="008E4E63" w:rsidRPr="008E4E63">
        <w:rPr>
          <w:lang w:val="es-ES"/>
        </w:rPr>
        <w:t>Las apuestas y los juegos de azar en el mundo</w:t>
      </w:r>
      <w:r w:rsidR="00FA2A5E">
        <w:rPr>
          <w:lang w:val="es-ES"/>
        </w:rPr>
        <w:t xml:space="preserve">: </w:t>
      </w:r>
      <w:r w:rsidR="008E4E63" w:rsidRPr="008E4E63">
        <w:rPr>
          <w:lang w:val="es-ES"/>
        </w:rPr>
        <w:t>Datos estadísticos</w:t>
      </w:r>
      <w:r w:rsidR="008E4E63">
        <w:rPr>
          <w:lang w:val="es-ES"/>
        </w:rPr>
        <w:t>.</w:t>
      </w:r>
      <w:r w:rsidR="008E4E63">
        <w:t xml:space="preserve"> </w:t>
      </w:r>
      <w:r w:rsidRPr="00B0792D">
        <w:t>https://es.statista.com/</w:t>
      </w:r>
    </w:p>
  </w:footnote>
  <w:footnote w:id="3">
    <w:p w14:paraId="1B62B067" w14:textId="0FE5D42E" w:rsidR="0056526A" w:rsidRPr="0056526A" w:rsidRDefault="0056526A">
      <w:pPr>
        <w:pStyle w:val="Textonotapie"/>
        <w:rPr>
          <w:lang w:val="es-ES"/>
        </w:rPr>
      </w:pPr>
      <w:r>
        <w:rPr>
          <w:rStyle w:val="Refdenotaalpie"/>
        </w:rPr>
        <w:footnoteRef/>
      </w:r>
      <w:r>
        <w:t xml:space="preserve"> </w:t>
      </w:r>
      <w:r w:rsidRPr="0056526A">
        <w:t>Mouzo, J. (2024, 24 octubre). La amenaza de llevar un casino en el bolsillo: 80 millones de adultos sufren adicción al juego. El País. https://elpais.com</w:t>
      </w:r>
    </w:p>
  </w:footnote>
  <w:footnote w:id="4">
    <w:p w14:paraId="4A1E0A59" w14:textId="689598C1" w:rsidR="008C0332" w:rsidRPr="008C0332" w:rsidRDefault="008C0332">
      <w:pPr>
        <w:pStyle w:val="Textonotapie"/>
        <w:rPr>
          <w:lang w:val="es-ES"/>
        </w:rPr>
      </w:pPr>
      <w:r>
        <w:rPr>
          <w:rStyle w:val="Refdenotaalpie"/>
        </w:rPr>
        <w:footnoteRef/>
      </w:r>
      <w:r>
        <w:t xml:space="preserve"> </w:t>
      </w:r>
      <w:r w:rsidRPr="008C0332">
        <w:t xml:space="preserve">Zuppello, M. (2024, </w:t>
      </w:r>
      <w:r>
        <w:t xml:space="preserve">30 </w:t>
      </w:r>
      <w:r w:rsidRPr="008C0332">
        <w:t>septiembr</w:t>
      </w:r>
      <w:r>
        <w:t>e</w:t>
      </w:r>
      <w:r w:rsidRPr="008C0332">
        <w:t>). Adicción a las apuestas online en Brasil</w:t>
      </w:r>
      <w:r>
        <w:t xml:space="preserve">. </w:t>
      </w:r>
      <w:r w:rsidRPr="008C0332">
        <w:t>Infobae. https://www.infobae.com</w:t>
      </w:r>
    </w:p>
  </w:footnote>
  <w:footnote w:id="5">
    <w:p w14:paraId="3B66A7AF" w14:textId="1D4AE757" w:rsidR="00FF7794" w:rsidRPr="00FF7794" w:rsidRDefault="00FF7794">
      <w:pPr>
        <w:pStyle w:val="Textonotapie"/>
        <w:rPr>
          <w:lang w:val="es-ES"/>
        </w:rPr>
      </w:pPr>
      <w:r>
        <w:rPr>
          <w:rStyle w:val="Refdenotaalpie"/>
        </w:rPr>
        <w:footnoteRef/>
      </w:r>
      <w:r w:rsidR="001322ED">
        <w:t xml:space="preserve">(2024, </w:t>
      </w:r>
      <w:r w:rsidR="00D039C3">
        <w:t xml:space="preserve">abril) El Pilón. Los favoritos de los aficionados: Los deportes más populares para apostar. </w:t>
      </w:r>
      <w:r w:rsidR="00DC531C" w:rsidRPr="00DC531C">
        <w:t>https://elpilon.com.c</w:t>
      </w:r>
      <w:r w:rsidR="00881BC5">
        <w:t>o</w:t>
      </w:r>
    </w:p>
  </w:footnote>
  <w:footnote w:id="6">
    <w:p w14:paraId="07512F7F" w14:textId="641A1F00" w:rsidR="008A3471" w:rsidRPr="00BA533B" w:rsidRDefault="008A3471">
      <w:pPr>
        <w:pStyle w:val="Textonotapie"/>
        <w:rPr>
          <w:lang w:val="es-ES"/>
        </w:rPr>
      </w:pPr>
      <w:r w:rsidRPr="00BA533B">
        <w:rPr>
          <w:rStyle w:val="Refdenotaalpie"/>
        </w:rPr>
        <w:footnoteRef/>
      </w:r>
      <w:r w:rsidRPr="00BA533B">
        <w:t xml:space="preserve"> </w:t>
      </w:r>
      <w:r w:rsidR="00BA533B" w:rsidRPr="00BA533B">
        <w:t xml:space="preserve">Villar, G. (2023, 13 octubre). </w:t>
      </w:r>
      <w:r w:rsidR="00BA533B" w:rsidRPr="00BA533B">
        <w:rPr>
          <w:lang w:val="es-ES"/>
        </w:rPr>
        <w:t xml:space="preserve">La cara B de la riqueza que genera el fútbol: el 43% del gasto de los aficionados va a las apuestas online. Relevo. </w:t>
      </w:r>
      <w:r w:rsidR="00BA533B" w:rsidRPr="00BA533B">
        <w:t>https://www.relevo.com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7D1A"/>
    <w:multiLevelType w:val="multilevel"/>
    <w:tmpl w:val="F0EADF76"/>
    <w:lvl w:ilvl="0">
      <w:start w:val="1"/>
      <w:numFmt w:val="decimal"/>
      <w:lvlText w:val="%1."/>
      <w:lvlJc w:val="left"/>
      <w:pPr>
        <w:ind w:left="432" w:hanging="432"/>
      </w:pPr>
      <w:rPr>
        <w:rFonts w:hint="default"/>
      </w:rPr>
    </w:lvl>
    <w:lvl w:ilvl="1">
      <w:start w:val="1"/>
      <w:numFmt w:val="decimal"/>
      <w:lvlText w:val="%1.%2"/>
      <w:lvlJc w:val="left"/>
      <w:pPr>
        <w:ind w:left="576" w:hanging="236"/>
      </w:pPr>
      <w:rPr>
        <w:rFonts w:hint="default"/>
      </w:rPr>
    </w:lvl>
    <w:lvl w:ilvl="2">
      <w:start w:val="1"/>
      <w:numFmt w:val="decimal"/>
      <w:lvlText w:val="%1.%2.%3"/>
      <w:lvlJc w:val="left"/>
      <w:pPr>
        <w:ind w:left="2705" w:hanging="720"/>
      </w:pPr>
      <w:rPr>
        <w:rFonts w:hint="default"/>
      </w:rPr>
    </w:lvl>
    <w:lvl w:ilvl="3">
      <w:start w:val="1"/>
      <w:numFmt w:val="decimal"/>
      <w:lvlText w:val="%1.%2.%3.%4"/>
      <w:lvlJc w:val="left"/>
      <w:pPr>
        <w:ind w:left="864" w:hanging="24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0BC6544"/>
    <w:multiLevelType w:val="hybridMultilevel"/>
    <w:tmpl w:val="7C1A6C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185055D"/>
    <w:multiLevelType w:val="hybridMultilevel"/>
    <w:tmpl w:val="FFF2A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3929FF"/>
    <w:multiLevelType w:val="multilevel"/>
    <w:tmpl w:val="0C0A001F"/>
    <w:lvl w:ilvl="0">
      <w:start w:val="1"/>
      <w:numFmt w:val="decimal"/>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4" w15:restartNumberingAfterBreak="0">
    <w:nsid w:val="058D2D7D"/>
    <w:multiLevelType w:val="hybridMultilevel"/>
    <w:tmpl w:val="A0D6C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1D2E49"/>
    <w:multiLevelType w:val="hybridMultilevel"/>
    <w:tmpl w:val="D9FE80E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077C4B4D"/>
    <w:multiLevelType w:val="hybridMultilevel"/>
    <w:tmpl w:val="2A4C3006"/>
    <w:lvl w:ilvl="0" w:tplc="0C0A0001">
      <w:start w:val="1"/>
      <w:numFmt w:val="bullet"/>
      <w:lvlText w:val=""/>
      <w:lvlJc w:val="left"/>
      <w:pPr>
        <w:ind w:left="9360" w:hanging="360"/>
      </w:pPr>
      <w:rPr>
        <w:rFonts w:ascii="Symbol" w:hAnsi="Symbol" w:hint="default"/>
      </w:rPr>
    </w:lvl>
    <w:lvl w:ilvl="1" w:tplc="0C0A0003" w:tentative="1">
      <w:start w:val="1"/>
      <w:numFmt w:val="bullet"/>
      <w:lvlText w:val="o"/>
      <w:lvlJc w:val="left"/>
      <w:pPr>
        <w:ind w:left="10080" w:hanging="360"/>
      </w:pPr>
      <w:rPr>
        <w:rFonts w:ascii="Courier New" w:hAnsi="Courier New" w:cs="Courier New" w:hint="default"/>
      </w:rPr>
    </w:lvl>
    <w:lvl w:ilvl="2" w:tplc="0C0A0005" w:tentative="1">
      <w:start w:val="1"/>
      <w:numFmt w:val="bullet"/>
      <w:lvlText w:val=""/>
      <w:lvlJc w:val="left"/>
      <w:pPr>
        <w:ind w:left="10800" w:hanging="360"/>
      </w:pPr>
      <w:rPr>
        <w:rFonts w:ascii="Wingdings" w:hAnsi="Wingdings" w:hint="default"/>
      </w:rPr>
    </w:lvl>
    <w:lvl w:ilvl="3" w:tplc="0C0A0001" w:tentative="1">
      <w:start w:val="1"/>
      <w:numFmt w:val="bullet"/>
      <w:lvlText w:val=""/>
      <w:lvlJc w:val="left"/>
      <w:pPr>
        <w:ind w:left="11520" w:hanging="360"/>
      </w:pPr>
      <w:rPr>
        <w:rFonts w:ascii="Symbol" w:hAnsi="Symbol" w:hint="default"/>
      </w:rPr>
    </w:lvl>
    <w:lvl w:ilvl="4" w:tplc="0C0A0003" w:tentative="1">
      <w:start w:val="1"/>
      <w:numFmt w:val="bullet"/>
      <w:lvlText w:val="o"/>
      <w:lvlJc w:val="left"/>
      <w:pPr>
        <w:ind w:left="12240" w:hanging="360"/>
      </w:pPr>
      <w:rPr>
        <w:rFonts w:ascii="Courier New" w:hAnsi="Courier New" w:cs="Courier New" w:hint="default"/>
      </w:rPr>
    </w:lvl>
    <w:lvl w:ilvl="5" w:tplc="0C0A0005" w:tentative="1">
      <w:start w:val="1"/>
      <w:numFmt w:val="bullet"/>
      <w:lvlText w:val=""/>
      <w:lvlJc w:val="left"/>
      <w:pPr>
        <w:ind w:left="12960" w:hanging="360"/>
      </w:pPr>
      <w:rPr>
        <w:rFonts w:ascii="Wingdings" w:hAnsi="Wingdings" w:hint="default"/>
      </w:rPr>
    </w:lvl>
    <w:lvl w:ilvl="6" w:tplc="0C0A0001" w:tentative="1">
      <w:start w:val="1"/>
      <w:numFmt w:val="bullet"/>
      <w:lvlText w:val=""/>
      <w:lvlJc w:val="left"/>
      <w:pPr>
        <w:ind w:left="13680" w:hanging="360"/>
      </w:pPr>
      <w:rPr>
        <w:rFonts w:ascii="Symbol" w:hAnsi="Symbol" w:hint="default"/>
      </w:rPr>
    </w:lvl>
    <w:lvl w:ilvl="7" w:tplc="0C0A0003" w:tentative="1">
      <w:start w:val="1"/>
      <w:numFmt w:val="bullet"/>
      <w:lvlText w:val="o"/>
      <w:lvlJc w:val="left"/>
      <w:pPr>
        <w:ind w:left="14400" w:hanging="360"/>
      </w:pPr>
      <w:rPr>
        <w:rFonts w:ascii="Courier New" w:hAnsi="Courier New" w:cs="Courier New" w:hint="default"/>
      </w:rPr>
    </w:lvl>
    <w:lvl w:ilvl="8" w:tplc="0C0A0005" w:tentative="1">
      <w:start w:val="1"/>
      <w:numFmt w:val="bullet"/>
      <w:lvlText w:val=""/>
      <w:lvlJc w:val="left"/>
      <w:pPr>
        <w:ind w:left="15120" w:hanging="360"/>
      </w:pPr>
      <w:rPr>
        <w:rFonts w:ascii="Wingdings" w:hAnsi="Wingdings" w:hint="default"/>
      </w:rPr>
    </w:lvl>
  </w:abstractNum>
  <w:abstractNum w:abstractNumId="7" w15:restartNumberingAfterBreak="0">
    <w:nsid w:val="0E976196"/>
    <w:multiLevelType w:val="hybridMultilevel"/>
    <w:tmpl w:val="E9BA0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3CA54A5"/>
    <w:multiLevelType w:val="hybridMultilevel"/>
    <w:tmpl w:val="2C5418BE"/>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9" w15:restartNumberingAfterBreak="0">
    <w:nsid w:val="1D615730"/>
    <w:multiLevelType w:val="multilevel"/>
    <w:tmpl w:val="2F7A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621D0"/>
    <w:multiLevelType w:val="hybridMultilevel"/>
    <w:tmpl w:val="C764CC2E"/>
    <w:lvl w:ilvl="0" w:tplc="0C0A0001">
      <w:start w:val="1"/>
      <w:numFmt w:val="bullet"/>
      <w:lvlText w:val=""/>
      <w:lvlJc w:val="left"/>
      <w:pPr>
        <w:ind w:left="18000" w:hanging="360"/>
      </w:pPr>
      <w:rPr>
        <w:rFonts w:ascii="Symbol" w:hAnsi="Symbol" w:hint="default"/>
      </w:rPr>
    </w:lvl>
    <w:lvl w:ilvl="1" w:tplc="0C0A0003" w:tentative="1">
      <w:start w:val="1"/>
      <w:numFmt w:val="bullet"/>
      <w:lvlText w:val="o"/>
      <w:lvlJc w:val="left"/>
      <w:pPr>
        <w:ind w:left="18720" w:hanging="360"/>
      </w:pPr>
      <w:rPr>
        <w:rFonts w:ascii="Courier New" w:hAnsi="Courier New" w:cs="Courier New" w:hint="default"/>
      </w:rPr>
    </w:lvl>
    <w:lvl w:ilvl="2" w:tplc="0C0A0005" w:tentative="1">
      <w:start w:val="1"/>
      <w:numFmt w:val="bullet"/>
      <w:lvlText w:val=""/>
      <w:lvlJc w:val="left"/>
      <w:pPr>
        <w:ind w:left="19440" w:hanging="360"/>
      </w:pPr>
      <w:rPr>
        <w:rFonts w:ascii="Wingdings" w:hAnsi="Wingdings" w:hint="default"/>
      </w:rPr>
    </w:lvl>
    <w:lvl w:ilvl="3" w:tplc="0C0A0001" w:tentative="1">
      <w:start w:val="1"/>
      <w:numFmt w:val="bullet"/>
      <w:lvlText w:val=""/>
      <w:lvlJc w:val="left"/>
      <w:pPr>
        <w:ind w:left="20160" w:hanging="360"/>
      </w:pPr>
      <w:rPr>
        <w:rFonts w:ascii="Symbol" w:hAnsi="Symbol" w:hint="default"/>
      </w:rPr>
    </w:lvl>
    <w:lvl w:ilvl="4" w:tplc="0C0A0003" w:tentative="1">
      <w:start w:val="1"/>
      <w:numFmt w:val="bullet"/>
      <w:lvlText w:val="o"/>
      <w:lvlJc w:val="left"/>
      <w:pPr>
        <w:ind w:left="20880" w:hanging="360"/>
      </w:pPr>
      <w:rPr>
        <w:rFonts w:ascii="Courier New" w:hAnsi="Courier New" w:cs="Courier New" w:hint="default"/>
      </w:rPr>
    </w:lvl>
    <w:lvl w:ilvl="5" w:tplc="0C0A0005" w:tentative="1">
      <w:start w:val="1"/>
      <w:numFmt w:val="bullet"/>
      <w:lvlText w:val=""/>
      <w:lvlJc w:val="left"/>
      <w:pPr>
        <w:ind w:left="21600" w:hanging="360"/>
      </w:pPr>
      <w:rPr>
        <w:rFonts w:ascii="Wingdings" w:hAnsi="Wingdings" w:hint="default"/>
      </w:rPr>
    </w:lvl>
    <w:lvl w:ilvl="6" w:tplc="0C0A0001" w:tentative="1">
      <w:start w:val="1"/>
      <w:numFmt w:val="bullet"/>
      <w:lvlText w:val=""/>
      <w:lvlJc w:val="left"/>
      <w:pPr>
        <w:ind w:left="22320" w:hanging="360"/>
      </w:pPr>
      <w:rPr>
        <w:rFonts w:ascii="Symbol" w:hAnsi="Symbol" w:hint="default"/>
      </w:rPr>
    </w:lvl>
    <w:lvl w:ilvl="7" w:tplc="0C0A0003" w:tentative="1">
      <w:start w:val="1"/>
      <w:numFmt w:val="bullet"/>
      <w:lvlText w:val="o"/>
      <w:lvlJc w:val="left"/>
      <w:pPr>
        <w:ind w:left="23040" w:hanging="360"/>
      </w:pPr>
      <w:rPr>
        <w:rFonts w:ascii="Courier New" w:hAnsi="Courier New" w:cs="Courier New" w:hint="default"/>
      </w:rPr>
    </w:lvl>
    <w:lvl w:ilvl="8" w:tplc="0C0A0005" w:tentative="1">
      <w:start w:val="1"/>
      <w:numFmt w:val="bullet"/>
      <w:lvlText w:val=""/>
      <w:lvlJc w:val="left"/>
      <w:pPr>
        <w:ind w:left="23760" w:hanging="360"/>
      </w:pPr>
      <w:rPr>
        <w:rFonts w:ascii="Wingdings" w:hAnsi="Wingdings" w:hint="default"/>
      </w:rPr>
    </w:lvl>
  </w:abstractNum>
  <w:abstractNum w:abstractNumId="11" w15:restartNumberingAfterBreak="0">
    <w:nsid w:val="21932D35"/>
    <w:multiLevelType w:val="hybridMultilevel"/>
    <w:tmpl w:val="EBBE6F02"/>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2" w15:restartNumberingAfterBreak="0">
    <w:nsid w:val="228A31D3"/>
    <w:multiLevelType w:val="hybridMultilevel"/>
    <w:tmpl w:val="3866F32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3" w15:restartNumberingAfterBreak="0">
    <w:nsid w:val="23471D39"/>
    <w:multiLevelType w:val="hybridMultilevel"/>
    <w:tmpl w:val="824E6F2E"/>
    <w:lvl w:ilvl="0" w:tplc="0C0A0001">
      <w:start w:val="1"/>
      <w:numFmt w:val="bullet"/>
      <w:lvlText w:val=""/>
      <w:lvlJc w:val="left"/>
      <w:pPr>
        <w:ind w:left="15120" w:hanging="360"/>
      </w:pPr>
      <w:rPr>
        <w:rFonts w:ascii="Symbol" w:hAnsi="Symbol" w:hint="default"/>
      </w:rPr>
    </w:lvl>
    <w:lvl w:ilvl="1" w:tplc="0C0A0003" w:tentative="1">
      <w:start w:val="1"/>
      <w:numFmt w:val="bullet"/>
      <w:lvlText w:val="o"/>
      <w:lvlJc w:val="left"/>
      <w:pPr>
        <w:ind w:left="15840" w:hanging="360"/>
      </w:pPr>
      <w:rPr>
        <w:rFonts w:ascii="Courier New" w:hAnsi="Courier New" w:cs="Courier New" w:hint="default"/>
      </w:rPr>
    </w:lvl>
    <w:lvl w:ilvl="2" w:tplc="0C0A0005" w:tentative="1">
      <w:start w:val="1"/>
      <w:numFmt w:val="bullet"/>
      <w:lvlText w:val=""/>
      <w:lvlJc w:val="left"/>
      <w:pPr>
        <w:ind w:left="16560" w:hanging="360"/>
      </w:pPr>
      <w:rPr>
        <w:rFonts w:ascii="Wingdings" w:hAnsi="Wingdings" w:hint="default"/>
      </w:rPr>
    </w:lvl>
    <w:lvl w:ilvl="3" w:tplc="0C0A0001" w:tentative="1">
      <w:start w:val="1"/>
      <w:numFmt w:val="bullet"/>
      <w:lvlText w:val=""/>
      <w:lvlJc w:val="left"/>
      <w:pPr>
        <w:ind w:left="17280" w:hanging="360"/>
      </w:pPr>
      <w:rPr>
        <w:rFonts w:ascii="Symbol" w:hAnsi="Symbol" w:hint="default"/>
      </w:rPr>
    </w:lvl>
    <w:lvl w:ilvl="4" w:tplc="0C0A0003" w:tentative="1">
      <w:start w:val="1"/>
      <w:numFmt w:val="bullet"/>
      <w:lvlText w:val="o"/>
      <w:lvlJc w:val="left"/>
      <w:pPr>
        <w:ind w:left="18000" w:hanging="360"/>
      </w:pPr>
      <w:rPr>
        <w:rFonts w:ascii="Courier New" w:hAnsi="Courier New" w:cs="Courier New" w:hint="default"/>
      </w:rPr>
    </w:lvl>
    <w:lvl w:ilvl="5" w:tplc="0C0A0005" w:tentative="1">
      <w:start w:val="1"/>
      <w:numFmt w:val="bullet"/>
      <w:lvlText w:val=""/>
      <w:lvlJc w:val="left"/>
      <w:pPr>
        <w:ind w:left="18720" w:hanging="360"/>
      </w:pPr>
      <w:rPr>
        <w:rFonts w:ascii="Wingdings" w:hAnsi="Wingdings" w:hint="default"/>
      </w:rPr>
    </w:lvl>
    <w:lvl w:ilvl="6" w:tplc="0C0A0001" w:tentative="1">
      <w:start w:val="1"/>
      <w:numFmt w:val="bullet"/>
      <w:lvlText w:val=""/>
      <w:lvlJc w:val="left"/>
      <w:pPr>
        <w:ind w:left="19440" w:hanging="360"/>
      </w:pPr>
      <w:rPr>
        <w:rFonts w:ascii="Symbol" w:hAnsi="Symbol" w:hint="default"/>
      </w:rPr>
    </w:lvl>
    <w:lvl w:ilvl="7" w:tplc="0C0A0003" w:tentative="1">
      <w:start w:val="1"/>
      <w:numFmt w:val="bullet"/>
      <w:lvlText w:val="o"/>
      <w:lvlJc w:val="left"/>
      <w:pPr>
        <w:ind w:left="20160" w:hanging="360"/>
      </w:pPr>
      <w:rPr>
        <w:rFonts w:ascii="Courier New" w:hAnsi="Courier New" w:cs="Courier New" w:hint="default"/>
      </w:rPr>
    </w:lvl>
    <w:lvl w:ilvl="8" w:tplc="0C0A0005" w:tentative="1">
      <w:start w:val="1"/>
      <w:numFmt w:val="bullet"/>
      <w:lvlText w:val=""/>
      <w:lvlJc w:val="left"/>
      <w:pPr>
        <w:ind w:left="20880" w:hanging="360"/>
      </w:pPr>
      <w:rPr>
        <w:rFonts w:ascii="Wingdings" w:hAnsi="Wingdings" w:hint="default"/>
      </w:rPr>
    </w:lvl>
  </w:abstractNum>
  <w:abstractNum w:abstractNumId="14" w15:restartNumberingAfterBreak="0">
    <w:nsid w:val="263276FF"/>
    <w:multiLevelType w:val="hybridMultilevel"/>
    <w:tmpl w:val="BA64148C"/>
    <w:lvl w:ilvl="0" w:tplc="0C0A0001">
      <w:start w:val="1"/>
      <w:numFmt w:val="bullet"/>
      <w:lvlText w:val=""/>
      <w:lvlJc w:val="left"/>
      <w:pPr>
        <w:ind w:left="12240" w:hanging="360"/>
      </w:pPr>
      <w:rPr>
        <w:rFonts w:ascii="Symbol" w:hAnsi="Symbol" w:hint="default"/>
      </w:rPr>
    </w:lvl>
    <w:lvl w:ilvl="1" w:tplc="0C0A0003" w:tentative="1">
      <w:start w:val="1"/>
      <w:numFmt w:val="bullet"/>
      <w:lvlText w:val="o"/>
      <w:lvlJc w:val="left"/>
      <w:pPr>
        <w:ind w:left="12960" w:hanging="360"/>
      </w:pPr>
      <w:rPr>
        <w:rFonts w:ascii="Courier New" w:hAnsi="Courier New" w:cs="Courier New" w:hint="default"/>
      </w:rPr>
    </w:lvl>
    <w:lvl w:ilvl="2" w:tplc="0C0A0005" w:tentative="1">
      <w:start w:val="1"/>
      <w:numFmt w:val="bullet"/>
      <w:lvlText w:val=""/>
      <w:lvlJc w:val="left"/>
      <w:pPr>
        <w:ind w:left="13680" w:hanging="360"/>
      </w:pPr>
      <w:rPr>
        <w:rFonts w:ascii="Wingdings" w:hAnsi="Wingdings" w:hint="default"/>
      </w:rPr>
    </w:lvl>
    <w:lvl w:ilvl="3" w:tplc="0C0A0001" w:tentative="1">
      <w:start w:val="1"/>
      <w:numFmt w:val="bullet"/>
      <w:lvlText w:val=""/>
      <w:lvlJc w:val="left"/>
      <w:pPr>
        <w:ind w:left="14400" w:hanging="360"/>
      </w:pPr>
      <w:rPr>
        <w:rFonts w:ascii="Symbol" w:hAnsi="Symbol" w:hint="default"/>
      </w:rPr>
    </w:lvl>
    <w:lvl w:ilvl="4" w:tplc="0C0A0003" w:tentative="1">
      <w:start w:val="1"/>
      <w:numFmt w:val="bullet"/>
      <w:lvlText w:val="o"/>
      <w:lvlJc w:val="left"/>
      <w:pPr>
        <w:ind w:left="15120" w:hanging="360"/>
      </w:pPr>
      <w:rPr>
        <w:rFonts w:ascii="Courier New" w:hAnsi="Courier New" w:cs="Courier New" w:hint="default"/>
      </w:rPr>
    </w:lvl>
    <w:lvl w:ilvl="5" w:tplc="0C0A0005" w:tentative="1">
      <w:start w:val="1"/>
      <w:numFmt w:val="bullet"/>
      <w:lvlText w:val=""/>
      <w:lvlJc w:val="left"/>
      <w:pPr>
        <w:ind w:left="15840" w:hanging="360"/>
      </w:pPr>
      <w:rPr>
        <w:rFonts w:ascii="Wingdings" w:hAnsi="Wingdings" w:hint="default"/>
      </w:rPr>
    </w:lvl>
    <w:lvl w:ilvl="6" w:tplc="0C0A0001" w:tentative="1">
      <w:start w:val="1"/>
      <w:numFmt w:val="bullet"/>
      <w:lvlText w:val=""/>
      <w:lvlJc w:val="left"/>
      <w:pPr>
        <w:ind w:left="16560" w:hanging="360"/>
      </w:pPr>
      <w:rPr>
        <w:rFonts w:ascii="Symbol" w:hAnsi="Symbol" w:hint="default"/>
      </w:rPr>
    </w:lvl>
    <w:lvl w:ilvl="7" w:tplc="0C0A0003" w:tentative="1">
      <w:start w:val="1"/>
      <w:numFmt w:val="bullet"/>
      <w:lvlText w:val="o"/>
      <w:lvlJc w:val="left"/>
      <w:pPr>
        <w:ind w:left="17280" w:hanging="360"/>
      </w:pPr>
      <w:rPr>
        <w:rFonts w:ascii="Courier New" w:hAnsi="Courier New" w:cs="Courier New" w:hint="default"/>
      </w:rPr>
    </w:lvl>
    <w:lvl w:ilvl="8" w:tplc="0C0A0005" w:tentative="1">
      <w:start w:val="1"/>
      <w:numFmt w:val="bullet"/>
      <w:lvlText w:val=""/>
      <w:lvlJc w:val="left"/>
      <w:pPr>
        <w:ind w:left="18000" w:hanging="360"/>
      </w:pPr>
      <w:rPr>
        <w:rFonts w:ascii="Wingdings" w:hAnsi="Wingdings" w:hint="default"/>
      </w:rPr>
    </w:lvl>
  </w:abstractNum>
  <w:abstractNum w:abstractNumId="15" w15:restartNumberingAfterBreak="0">
    <w:nsid w:val="2CB563F8"/>
    <w:multiLevelType w:val="hybridMultilevel"/>
    <w:tmpl w:val="B9E8A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CE21863"/>
    <w:multiLevelType w:val="hybridMultilevel"/>
    <w:tmpl w:val="6D5843C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7" w15:restartNumberingAfterBreak="0">
    <w:nsid w:val="2CFB52AB"/>
    <w:multiLevelType w:val="multilevel"/>
    <w:tmpl w:val="57663FB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1460BC3"/>
    <w:multiLevelType w:val="hybridMultilevel"/>
    <w:tmpl w:val="F1D65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2BE591F"/>
    <w:multiLevelType w:val="hybridMultilevel"/>
    <w:tmpl w:val="628883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3905DEB"/>
    <w:multiLevelType w:val="hybridMultilevel"/>
    <w:tmpl w:val="7ABC0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4073181"/>
    <w:multiLevelType w:val="hybridMultilevel"/>
    <w:tmpl w:val="D1EE24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6314005"/>
    <w:multiLevelType w:val="multilevel"/>
    <w:tmpl w:val="6650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902EAE"/>
    <w:multiLevelType w:val="hybridMultilevel"/>
    <w:tmpl w:val="2F5A01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E72D45"/>
    <w:multiLevelType w:val="multilevel"/>
    <w:tmpl w:val="F6301B5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8F0000E"/>
    <w:multiLevelType w:val="hybridMultilevel"/>
    <w:tmpl w:val="82CE8E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B764D19"/>
    <w:multiLevelType w:val="hybridMultilevel"/>
    <w:tmpl w:val="E88E25F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7" w15:restartNumberingAfterBreak="0">
    <w:nsid w:val="3C717A3E"/>
    <w:multiLevelType w:val="hybridMultilevel"/>
    <w:tmpl w:val="D4ECDE0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8" w15:restartNumberingAfterBreak="0">
    <w:nsid w:val="45034C3B"/>
    <w:multiLevelType w:val="hybridMultilevel"/>
    <w:tmpl w:val="5EF09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5D842C1"/>
    <w:multiLevelType w:val="multilevel"/>
    <w:tmpl w:val="4E96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653324"/>
    <w:multiLevelType w:val="hybridMultilevel"/>
    <w:tmpl w:val="6278F5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1EB5A4C"/>
    <w:multiLevelType w:val="hybridMultilevel"/>
    <w:tmpl w:val="A5CA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4D12662"/>
    <w:multiLevelType w:val="hybridMultilevel"/>
    <w:tmpl w:val="745ED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5B53877"/>
    <w:multiLevelType w:val="hybridMultilevel"/>
    <w:tmpl w:val="CA4A006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15:restartNumberingAfterBreak="0">
    <w:nsid w:val="5ACA5287"/>
    <w:multiLevelType w:val="multilevel"/>
    <w:tmpl w:val="968E3834"/>
    <w:lvl w:ilvl="0">
      <w:start w:val="1"/>
      <w:numFmt w:val="decimal"/>
      <w:lvlText w:val="%1."/>
      <w:lvlJc w:val="left"/>
      <w:pPr>
        <w:ind w:left="645" w:hanging="645"/>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35" w15:restartNumberingAfterBreak="0">
    <w:nsid w:val="5B8375DE"/>
    <w:multiLevelType w:val="multilevel"/>
    <w:tmpl w:val="19E6CB4A"/>
    <w:lvl w:ilvl="0">
      <w:start w:val="2"/>
      <w:numFmt w:val="decimal"/>
      <w:lvlText w:val="%1."/>
      <w:lvlJc w:val="left"/>
      <w:pPr>
        <w:ind w:left="390" w:hanging="390"/>
      </w:pPr>
      <w:rPr>
        <w:rFonts w:hint="default"/>
      </w:rPr>
    </w:lvl>
    <w:lvl w:ilvl="1">
      <w:start w:val="1"/>
      <w:numFmt w:val="decimal"/>
      <w:lvlText w:val="%1.%2."/>
      <w:lvlJc w:val="left"/>
      <w:pPr>
        <w:ind w:left="1060" w:hanging="7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520" w:hanging="1800"/>
      </w:pPr>
      <w:rPr>
        <w:rFonts w:hint="default"/>
      </w:rPr>
    </w:lvl>
  </w:abstractNum>
  <w:abstractNum w:abstractNumId="36" w15:restartNumberingAfterBreak="0">
    <w:nsid w:val="60B72307"/>
    <w:multiLevelType w:val="hybridMultilevel"/>
    <w:tmpl w:val="E592C0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1D20D84"/>
    <w:multiLevelType w:val="hybridMultilevel"/>
    <w:tmpl w:val="CA581F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2290E7D"/>
    <w:multiLevelType w:val="hybridMultilevel"/>
    <w:tmpl w:val="286C2D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9" w15:restartNumberingAfterBreak="0">
    <w:nsid w:val="62A81432"/>
    <w:multiLevelType w:val="hybridMultilevel"/>
    <w:tmpl w:val="0DC81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9357492"/>
    <w:multiLevelType w:val="hybridMultilevel"/>
    <w:tmpl w:val="7FA0B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B2F45EF"/>
    <w:multiLevelType w:val="hybridMultilevel"/>
    <w:tmpl w:val="6E3C6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EA75ED4"/>
    <w:multiLevelType w:val="hybridMultilevel"/>
    <w:tmpl w:val="6CB608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25C09DE"/>
    <w:multiLevelType w:val="hybridMultilevel"/>
    <w:tmpl w:val="8A9E3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364165D"/>
    <w:multiLevelType w:val="multilevel"/>
    <w:tmpl w:val="5396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955B5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6B6011A"/>
    <w:multiLevelType w:val="hybridMultilevel"/>
    <w:tmpl w:val="C7580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84122FC"/>
    <w:multiLevelType w:val="hybridMultilevel"/>
    <w:tmpl w:val="A134AECC"/>
    <w:lvl w:ilvl="0" w:tplc="0C0A0001">
      <w:start w:val="1"/>
      <w:numFmt w:val="bullet"/>
      <w:lvlText w:val=""/>
      <w:lvlJc w:val="left"/>
      <w:pPr>
        <w:ind w:left="12240" w:hanging="360"/>
      </w:pPr>
      <w:rPr>
        <w:rFonts w:ascii="Symbol" w:hAnsi="Symbol" w:hint="default"/>
      </w:rPr>
    </w:lvl>
    <w:lvl w:ilvl="1" w:tplc="0C0A0003" w:tentative="1">
      <w:start w:val="1"/>
      <w:numFmt w:val="bullet"/>
      <w:lvlText w:val="o"/>
      <w:lvlJc w:val="left"/>
      <w:pPr>
        <w:ind w:left="12960" w:hanging="360"/>
      </w:pPr>
      <w:rPr>
        <w:rFonts w:ascii="Courier New" w:hAnsi="Courier New" w:cs="Courier New" w:hint="default"/>
      </w:rPr>
    </w:lvl>
    <w:lvl w:ilvl="2" w:tplc="0C0A0005" w:tentative="1">
      <w:start w:val="1"/>
      <w:numFmt w:val="bullet"/>
      <w:lvlText w:val=""/>
      <w:lvlJc w:val="left"/>
      <w:pPr>
        <w:ind w:left="13680" w:hanging="360"/>
      </w:pPr>
      <w:rPr>
        <w:rFonts w:ascii="Wingdings" w:hAnsi="Wingdings" w:hint="default"/>
      </w:rPr>
    </w:lvl>
    <w:lvl w:ilvl="3" w:tplc="0C0A0001" w:tentative="1">
      <w:start w:val="1"/>
      <w:numFmt w:val="bullet"/>
      <w:lvlText w:val=""/>
      <w:lvlJc w:val="left"/>
      <w:pPr>
        <w:ind w:left="14400" w:hanging="360"/>
      </w:pPr>
      <w:rPr>
        <w:rFonts w:ascii="Symbol" w:hAnsi="Symbol" w:hint="default"/>
      </w:rPr>
    </w:lvl>
    <w:lvl w:ilvl="4" w:tplc="0C0A0003" w:tentative="1">
      <w:start w:val="1"/>
      <w:numFmt w:val="bullet"/>
      <w:lvlText w:val="o"/>
      <w:lvlJc w:val="left"/>
      <w:pPr>
        <w:ind w:left="15120" w:hanging="360"/>
      </w:pPr>
      <w:rPr>
        <w:rFonts w:ascii="Courier New" w:hAnsi="Courier New" w:cs="Courier New" w:hint="default"/>
      </w:rPr>
    </w:lvl>
    <w:lvl w:ilvl="5" w:tplc="0C0A0005" w:tentative="1">
      <w:start w:val="1"/>
      <w:numFmt w:val="bullet"/>
      <w:lvlText w:val=""/>
      <w:lvlJc w:val="left"/>
      <w:pPr>
        <w:ind w:left="15840" w:hanging="360"/>
      </w:pPr>
      <w:rPr>
        <w:rFonts w:ascii="Wingdings" w:hAnsi="Wingdings" w:hint="default"/>
      </w:rPr>
    </w:lvl>
    <w:lvl w:ilvl="6" w:tplc="0C0A0001" w:tentative="1">
      <w:start w:val="1"/>
      <w:numFmt w:val="bullet"/>
      <w:lvlText w:val=""/>
      <w:lvlJc w:val="left"/>
      <w:pPr>
        <w:ind w:left="16560" w:hanging="360"/>
      </w:pPr>
      <w:rPr>
        <w:rFonts w:ascii="Symbol" w:hAnsi="Symbol" w:hint="default"/>
      </w:rPr>
    </w:lvl>
    <w:lvl w:ilvl="7" w:tplc="0C0A0003" w:tentative="1">
      <w:start w:val="1"/>
      <w:numFmt w:val="bullet"/>
      <w:lvlText w:val="o"/>
      <w:lvlJc w:val="left"/>
      <w:pPr>
        <w:ind w:left="17280" w:hanging="360"/>
      </w:pPr>
      <w:rPr>
        <w:rFonts w:ascii="Courier New" w:hAnsi="Courier New" w:cs="Courier New" w:hint="default"/>
      </w:rPr>
    </w:lvl>
    <w:lvl w:ilvl="8" w:tplc="0C0A0005" w:tentative="1">
      <w:start w:val="1"/>
      <w:numFmt w:val="bullet"/>
      <w:lvlText w:val=""/>
      <w:lvlJc w:val="left"/>
      <w:pPr>
        <w:ind w:left="18000" w:hanging="360"/>
      </w:pPr>
      <w:rPr>
        <w:rFonts w:ascii="Wingdings" w:hAnsi="Wingdings" w:hint="default"/>
      </w:rPr>
    </w:lvl>
  </w:abstractNum>
  <w:abstractNum w:abstractNumId="48" w15:restartNumberingAfterBreak="0">
    <w:nsid w:val="7BD30DE7"/>
    <w:multiLevelType w:val="hybridMultilevel"/>
    <w:tmpl w:val="EDB6E126"/>
    <w:lvl w:ilvl="0" w:tplc="0C0A0001">
      <w:start w:val="1"/>
      <w:numFmt w:val="bullet"/>
      <w:lvlText w:val=""/>
      <w:lvlJc w:val="left"/>
      <w:pPr>
        <w:ind w:left="9360" w:hanging="360"/>
      </w:pPr>
      <w:rPr>
        <w:rFonts w:ascii="Symbol" w:hAnsi="Symbol" w:hint="default"/>
      </w:rPr>
    </w:lvl>
    <w:lvl w:ilvl="1" w:tplc="0C0A0003" w:tentative="1">
      <w:start w:val="1"/>
      <w:numFmt w:val="bullet"/>
      <w:lvlText w:val="o"/>
      <w:lvlJc w:val="left"/>
      <w:pPr>
        <w:ind w:left="10080" w:hanging="360"/>
      </w:pPr>
      <w:rPr>
        <w:rFonts w:ascii="Courier New" w:hAnsi="Courier New" w:cs="Courier New" w:hint="default"/>
      </w:rPr>
    </w:lvl>
    <w:lvl w:ilvl="2" w:tplc="0C0A0005" w:tentative="1">
      <w:start w:val="1"/>
      <w:numFmt w:val="bullet"/>
      <w:lvlText w:val=""/>
      <w:lvlJc w:val="left"/>
      <w:pPr>
        <w:ind w:left="10800" w:hanging="360"/>
      </w:pPr>
      <w:rPr>
        <w:rFonts w:ascii="Wingdings" w:hAnsi="Wingdings" w:hint="default"/>
      </w:rPr>
    </w:lvl>
    <w:lvl w:ilvl="3" w:tplc="0C0A0001" w:tentative="1">
      <w:start w:val="1"/>
      <w:numFmt w:val="bullet"/>
      <w:lvlText w:val=""/>
      <w:lvlJc w:val="left"/>
      <w:pPr>
        <w:ind w:left="11520" w:hanging="360"/>
      </w:pPr>
      <w:rPr>
        <w:rFonts w:ascii="Symbol" w:hAnsi="Symbol" w:hint="default"/>
      </w:rPr>
    </w:lvl>
    <w:lvl w:ilvl="4" w:tplc="0C0A0003" w:tentative="1">
      <w:start w:val="1"/>
      <w:numFmt w:val="bullet"/>
      <w:lvlText w:val="o"/>
      <w:lvlJc w:val="left"/>
      <w:pPr>
        <w:ind w:left="12240" w:hanging="360"/>
      </w:pPr>
      <w:rPr>
        <w:rFonts w:ascii="Courier New" w:hAnsi="Courier New" w:cs="Courier New" w:hint="default"/>
      </w:rPr>
    </w:lvl>
    <w:lvl w:ilvl="5" w:tplc="0C0A0005" w:tentative="1">
      <w:start w:val="1"/>
      <w:numFmt w:val="bullet"/>
      <w:lvlText w:val=""/>
      <w:lvlJc w:val="left"/>
      <w:pPr>
        <w:ind w:left="12960" w:hanging="360"/>
      </w:pPr>
      <w:rPr>
        <w:rFonts w:ascii="Wingdings" w:hAnsi="Wingdings" w:hint="default"/>
      </w:rPr>
    </w:lvl>
    <w:lvl w:ilvl="6" w:tplc="0C0A0001" w:tentative="1">
      <w:start w:val="1"/>
      <w:numFmt w:val="bullet"/>
      <w:lvlText w:val=""/>
      <w:lvlJc w:val="left"/>
      <w:pPr>
        <w:ind w:left="13680" w:hanging="360"/>
      </w:pPr>
      <w:rPr>
        <w:rFonts w:ascii="Symbol" w:hAnsi="Symbol" w:hint="default"/>
      </w:rPr>
    </w:lvl>
    <w:lvl w:ilvl="7" w:tplc="0C0A0003" w:tentative="1">
      <w:start w:val="1"/>
      <w:numFmt w:val="bullet"/>
      <w:lvlText w:val="o"/>
      <w:lvlJc w:val="left"/>
      <w:pPr>
        <w:ind w:left="14400" w:hanging="360"/>
      </w:pPr>
      <w:rPr>
        <w:rFonts w:ascii="Courier New" w:hAnsi="Courier New" w:cs="Courier New" w:hint="default"/>
      </w:rPr>
    </w:lvl>
    <w:lvl w:ilvl="8" w:tplc="0C0A0005" w:tentative="1">
      <w:start w:val="1"/>
      <w:numFmt w:val="bullet"/>
      <w:lvlText w:val=""/>
      <w:lvlJc w:val="left"/>
      <w:pPr>
        <w:ind w:left="15120" w:hanging="360"/>
      </w:pPr>
      <w:rPr>
        <w:rFonts w:ascii="Wingdings" w:hAnsi="Wingdings" w:hint="default"/>
      </w:rPr>
    </w:lvl>
  </w:abstractNum>
  <w:abstractNum w:abstractNumId="49" w15:restartNumberingAfterBreak="0">
    <w:nsid w:val="7BF64F32"/>
    <w:multiLevelType w:val="multilevel"/>
    <w:tmpl w:val="EA6A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365AD5"/>
    <w:multiLevelType w:val="hybridMultilevel"/>
    <w:tmpl w:val="BEFA2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7DCD68CE"/>
    <w:multiLevelType w:val="hybridMultilevel"/>
    <w:tmpl w:val="D4B253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7EC51037"/>
    <w:multiLevelType w:val="multilevel"/>
    <w:tmpl w:val="63D8BBEA"/>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997"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100758270">
    <w:abstractNumId w:val="0"/>
  </w:num>
  <w:num w:numId="2" w16cid:durableId="471140506">
    <w:abstractNumId w:val="34"/>
  </w:num>
  <w:num w:numId="3" w16cid:durableId="1685941155">
    <w:abstractNumId w:val="35"/>
  </w:num>
  <w:num w:numId="4" w16cid:durableId="546066766">
    <w:abstractNumId w:val="52"/>
  </w:num>
  <w:num w:numId="5" w16cid:durableId="656765914">
    <w:abstractNumId w:val="3"/>
  </w:num>
  <w:num w:numId="6" w16cid:durableId="288710921">
    <w:abstractNumId w:val="45"/>
  </w:num>
  <w:num w:numId="7" w16cid:durableId="801195191">
    <w:abstractNumId w:val="0"/>
  </w:num>
  <w:num w:numId="8" w16cid:durableId="1391272410">
    <w:abstractNumId w:val="24"/>
  </w:num>
  <w:num w:numId="9" w16cid:durableId="759565638">
    <w:abstractNumId w:val="17"/>
  </w:num>
  <w:num w:numId="10" w16cid:durableId="1011373788">
    <w:abstractNumId w:val="41"/>
  </w:num>
  <w:num w:numId="11" w16cid:durableId="1241479163">
    <w:abstractNumId w:val="25"/>
  </w:num>
  <w:num w:numId="12" w16cid:durableId="1871409370">
    <w:abstractNumId w:val="20"/>
  </w:num>
  <w:num w:numId="13" w16cid:durableId="891698205">
    <w:abstractNumId w:val="40"/>
  </w:num>
  <w:num w:numId="14" w16cid:durableId="143933623">
    <w:abstractNumId w:val="50"/>
  </w:num>
  <w:num w:numId="15" w16cid:durableId="359818522">
    <w:abstractNumId w:val="31"/>
  </w:num>
  <w:num w:numId="16" w16cid:durableId="102772566">
    <w:abstractNumId w:val="9"/>
  </w:num>
  <w:num w:numId="17" w16cid:durableId="257755849">
    <w:abstractNumId w:val="22"/>
  </w:num>
  <w:num w:numId="18" w16cid:durableId="2094692293">
    <w:abstractNumId w:val="7"/>
  </w:num>
  <w:num w:numId="19" w16cid:durableId="171145022">
    <w:abstractNumId w:val="32"/>
  </w:num>
  <w:num w:numId="20" w16cid:durableId="1741323044">
    <w:abstractNumId w:val="36"/>
  </w:num>
  <w:num w:numId="21" w16cid:durableId="1080827860">
    <w:abstractNumId w:val="26"/>
  </w:num>
  <w:num w:numId="22" w16cid:durableId="1907446546">
    <w:abstractNumId w:val="11"/>
  </w:num>
  <w:num w:numId="23" w16cid:durableId="1789085586">
    <w:abstractNumId w:val="48"/>
  </w:num>
  <w:num w:numId="24" w16cid:durableId="1352687818">
    <w:abstractNumId w:val="47"/>
  </w:num>
  <w:num w:numId="25" w16cid:durableId="1587885597">
    <w:abstractNumId w:val="18"/>
  </w:num>
  <w:num w:numId="26" w16cid:durableId="1210146988">
    <w:abstractNumId w:val="43"/>
  </w:num>
  <w:num w:numId="27" w16cid:durableId="1413697204">
    <w:abstractNumId w:val="12"/>
  </w:num>
  <w:num w:numId="28" w16cid:durableId="895623260">
    <w:abstractNumId w:val="16"/>
  </w:num>
  <w:num w:numId="29" w16cid:durableId="1769306511">
    <w:abstractNumId w:val="27"/>
  </w:num>
  <w:num w:numId="30" w16cid:durableId="1202942473">
    <w:abstractNumId w:val="8"/>
  </w:num>
  <w:num w:numId="31" w16cid:durableId="1942178480">
    <w:abstractNumId w:val="6"/>
  </w:num>
  <w:num w:numId="32" w16cid:durableId="414984712">
    <w:abstractNumId w:val="14"/>
  </w:num>
  <w:num w:numId="33" w16cid:durableId="1470854949">
    <w:abstractNumId w:val="13"/>
  </w:num>
  <w:num w:numId="34" w16cid:durableId="2013558358">
    <w:abstractNumId w:val="10"/>
  </w:num>
  <w:num w:numId="35" w16cid:durableId="1767076477">
    <w:abstractNumId w:val="4"/>
  </w:num>
  <w:num w:numId="36" w16cid:durableId="896088888">
    <w:abstractNumId w:val="49"/>
  </w:num>
  <w:num w:numId="37" w16cid:durableId="1368800011">
    <w:abstractNumId w:val="33"/>
  </w:num>
  <w:num w:numId="38" w16cid:durableId="1003701154">
    <w:abstractNumId w:val="38"/>
  </w:num>
  <w:num w:numId="39" w16cid:durableId="1529104999">
    <w:abstractNumId w:val="5"/>
  </w:num>
  <w:num w:numId="40" w16cid:durableId="1337612937">
    <w:abstractNumId w:val="46"/>
  </w:num>
  <w:num w:numId="41" w16cid:durableId="1981497369">
    <w:abstractNumId w:val="23"/>
  </w:num>
  <w:num w:numId="42" w16cid:durableId="1217661718">
    <w:abstractNumId w:val="2"/>
  </w:num>
  <w:num w:numId="43" w16cid:durableId="838740384">
    <w:abstractNumId w:val="15"/>
  </w:num>
  <w:num w:numId="44" w16cid:durableId="2106535306">
    <w:abstractNumId w:val="28"/>
  </w:num>
  <w:num w:numId="45" w16cid:durableId="120926464">
    <w:abstractNumId w:val="1"/>
  </w:num>
  <w:num w:numId="46" w16cid:durableId="1166821687">
    <w:abstractNumId w:val="44"/>
  </w:num>
  <w:num w:numId="47" w16cid:durableId="215624472">
    <w:abstractNumId w:val="42"/>
  </w:num>
  <w:num w:numId="48" w16cid:durableId="1455445449">
    <w:abstractNumId w:val="30"/>
  </w:num>
  <w:num w:numId="49" w16cid:durableId="1330867518">
    <w:abstractNumId w:val="19"/>
  </w:num>
  <w:num w:numId="50" w16cid:durableId="1444496544">
    <w:abstractNumId w:val="37"/>
  </w:num>
  <w:num w:numId="51" w16cid:durableId="1798138222">
    <w:abstractNumId w:val="39"/>
  </w:num>
  <w:num w:numId="52" w16cid:durableId="641931357">
    <w:abstractNumId w:val="51"/>
  </w:num>
  <w:num w:numId="53" w16cid:durableId="628248543">
    <w:abstractNumId w:val="21"/>
  </w:num>
  <w:num w:numId="54" w16cid:durableId="1133332628">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4BC"/>
    <w:rsid w:val="000024A6"/>
    <w:rsid w:val="00003B89"/>
    <w:rsid w:val="00010BCF"/>
    <w:rsid w:val="00010C4E"/>
    <w:rsid w:val="00012831"/>
    <w:rsid w:val="00012EA5"/>
    <w:rsid w:val="000144AE"/>
    <w:rsid w:val="00021B44"/>
    <w:rsid w:val="00022099"/>
    <w:rsid w:val="00023CAA"/>
    <w:rsid w:val="00024518"/>
    <w:rsid w:val="00024DEC"/>
    <w:rsid w:val="00026238"/>
    <w:rsid w:val="000279C7"/>
    <w:rsid w:val="00027DB2"/>
    <w:rsid w:val="00033EAC"/>
    <w:rsid w:val="00033F0E"/>
    <w:rsid w:val="000346CE"/>
    <w:rsid w:val="00036EED"/>
    <w:rsid w:val="00037647"/>
    <w:rsid w:val="00037EC9"/>
    <w:rsid w:val="00043077"/>
    <w:rsid w:val="000433AF"/>
    <w:rsid w:val="00044F05"/>
    <w:rsid w:val="000470DF"/>
    <w:rsid w:val="00051F19"/>
    <w:rsid w:val="00052C30"/>
    <w:rsid w:val="0005369D"/>
    <w:rsid w:val="00054980"/>
    <w:rsid w:val="00054D20"/>
    <w:rsid w:val="00054F79"/>
    <w:rsid w:val="00055444"/>
    <w:rsid w:val="00056CF9"/>
    <w:rsid w:val="0005731F"/>
    <w:rsid w:val="00061CF2"/>
    <w:rsid w:val="00061CFE"/>
    <w:rsid w:val="00063561"/>
    <w:rsid w:val="00066F70"/>
    <w:rsid w:val="00072136"/>
    <w:rsid w:val="00072ABA"/>
    <w:rsid w:val="0007307B"/>
    <w:rsid w:val="00074160"/>
    <w:rsid w:val="000744BD"/>
    <w:rsid w:val="00077422"/>
    <w:rsid w:val="00082FE1"/>
    <w:rsid w:val="00083319"/>
    <w:rsid w:val="00084944"/>
    <w:rsid w:val="00085AE8"/>
    <w:rsid w:val="00085B76"/>
    <w:rsid w:val="000869E7"/>
    <w:rsid w:val="00092ABC"/>
    <w:rsid w:val="00092B2B"/>
    <w:rsid w:val="00093626"/>
    <w:rsid w:val="00093D6D"/>
    <w:rsid w:val="00094873"/>
    <w:rsid w:val="00095AD1"/>
    <w:rsid w:val="000A2051"/>
    <w:rsid w:val="000A4591"/>
    <w:rsid w:val="000A48E4"/>
    <w:rsid w:val="000A4E67"/>
    <w:rsid w:val="000A6069"/>
    <w:rsid w:val="000B1D5D"/>
    <w:rsid w:val="000B2989"/>
    <w:rsid w:val="000B2E61"/>
    <w:rsid w:val="000B30D0"/>
    <w:rsid w:val="000B5D1D"/>
    <w:rsid w:val="000B7E01"/>
    <w:rsid w:val="000C119E"/>
    <w:rsid w:val="000C270B"/>
    <w:rsid w:val="000C2E57"/>
    <w:rsid w:val="000C36E2"/>
    <w:rsid w:val="000C3C03"/>
    <w:rsid w:val="000C5F41"/>
    <w:rsid w:val="000C6C6A"/>
    <w:rsid w:val="000C7191"/>
    <w:rsid w:val="000C7E14"/>
    <w:rsid w:val="000D4A1E"/>
    <w:rsid w:val="000D5EF5"/>
    <w:rsid w:val="000D5F3A"/>
    <w:rsid w:val="000D6617"/>
    <w:rsid w:val="000D6FC3"/>
    <w:rsid w:val="000E0658"/>
    <w:rsid w:val="000E2EC6"/>
    <w:rsid w:val="000E3B8D"/>
    <w:rsid w:val="000E4575"/>
    <w:rsid w:val="000E53EF"/>
    <w:rsid w:val="000E6474"/>
    <w:rsid w:val="000E7B0D"/>
    <w:rsid w:val="000E7D8A"/>
    <w:rsid w:val="000E7FA0"/>
    <w:rsid w:val="000F1AE1"/>
    <w:rsid w:val="000F27AD"/>
    <w:rsid w:val="000F29B6"/>
    <w:rsid w:val="000F3855"/>
    <w:rsid w:val="000F399E"/>
    <w:rsid w:val="000F49C9"/>
    <w:rsid w:val="000F50CB"/>
    <w:rsid w:val="000F5B5F"/>
    <w:rsid w:val="000F6F01"/>
    <w:rsid w:val="000F75D2"/>
    <w:rsid w:val="001013A0"/>
    <w:rsid w:val="00101BBA"/>
    <w:rsid w:val="00102EA1"/>
    <w:rsid w:val="001032C9"/>
    <w:rsid w:val="001067F9"/>
    <w:rsid w:val="00110F15"/>
    <w:rsid w:val="001144F8"/>
    <w:rsid w:val="00121F69"/>
    <w:rsid w:val="001225F1"/>
    <w:rsid w:val="00124E71"/>
    <w:rsid w:val="00125632"/>
    <w:rsid w:val="00126605"/>
    <w:rsid w:val="00131309"/>
    <w:rsid w:val="00131EB9"/>
    <w:rsid w:val="001322ED"/>
    <w:rsid w:val="001323A2"/>
    <w:rsid w:val="00134408"/>
    <w:rsid w:val="00137362"/>
    <w:rsid w:val="00137800"/>
    <w:rsid w:val="001404A2"/>
    <w:rsid w:val="00142C71"/>
    <w:rsid w:val="00143B2E"/>
    <w:rsid w:val="00146B68"/>
    <w:rsid w:val="001502E1"/>
    <w:rsid w:val="00150623"/>
    <w:rsid w:val="0015126B"/>
    <w:rsid w:val="00151EC5"/>
    <w:rsid w:val="00153498"/>
    <w:rsid w:val="001535A0"/>
    <w:rsid w:val="00153CCE"/>
    <w:rsid w:val="001603A7"/>
    <w:rsid w:val="00160BD6"/>
    <w:rsid w:val="00160BF5"/>
    <w:rsid w:val="00163EB6"/>
    <w:rsid w:val="00165026"/>
    <w:rsid w:val="001662B5"/>
    <w:rsid w:val="001723F2"/>
    <w:rsid w:val="00172793"/>
    <w:rsid w:val="00172F51"/>
    <w:rsid w:val="00174645"/>
    <w:rsid w:val="0017491D"/>
    <w:rsid w:val="00174969"/>
    <w:rsid w:val="00176E2C"/>
    <w:rsid w:val="001771F7"/>
    <w:rsid w:val="00177C34"/>
    <w:rsid w:val="00180421"/>
    <w:rsid w:val="001805A1"/>
    <w:rsid w:val="001820F5"/>
    <w:rsid w:val="001831C9"/>
    <w:rsid w:val="00184EEB"/>
    <w:rsid w:val="00185343"/>
    <w:rsid w:val="0018593F"/>
    <w:rsid w:val="00187272"/>
    <w:rsid w:val="0019194C"/>
    <w:rsid w:val="00191E9C"/>
    <w:rsid w:val="00192BC1"/>
    <w:rsid w:val="00192E9A"/>
    <w:rsid w:val="0019308D"/>
    <w:rsid w:val="001A0012"/>
    <w:rsid w:val="001A062A"/>
    <w:rsid w:val="001A0C84"/>
    <w:rsid w:val="001A11D9"/>
    <w:rsid w:val="001A24EB"/>
    <w:rsid w:val="001A3930"/>
    <w:rsid w:val="001A42C1"/>
    <w:rsid w:val="001A42DD"/>
    <w:rsid w:val="001A5A43"/>
    <w:rsid w:val="001A64B6"/>
    <w:rsid w:val="001A7AB6"/>
    <w:rsid w:val="001B1F3D"/>
    <w:rsid w:val="001B3A05"/>
    <w:rsid w:val="001B5DDD"/>
    <w:rsid w:val="001B5EEF"/>
    <w:rsid w:val="001B604C"/>
    <w:rsid w:val="001B6703"/>
    <w:rsid w:val="001B6DFC"/>
    <w:rsid w:val="001B74A6"/>
    <w:rsid w:val="001B795A"/>
    <w:rsid w:val="001B7A03"/>
    <w:rsid w:val="001C030C"/>
    <w:rsid w:val="001C07FA"/>
    <w:rsid w:val="001C7642"/>
    <w:rsid w:val="001C781D"/>
    <w:rsid w:val="001C7DBA"/>
    <w:rsid w:val="001D1EDF"/>
    <w:rsid w:val="001D5F79"/>
    <w:rsid w:val="001D6B6B"/>
    <w:rsid w:val="001E3177"/>
    <w:rsid w:val="001E42D5"/>
    <w:rsid w:val="001E54BF"/>
    <w:rsid w:val="001E564A"/>
    <w:rsid w:val="001E7613"/>
    <w:rsid w:val="001F12BC"/>
    <w:rsid w:val="001F1C35"/>
    <w:rsid w:val="001F201A"/>
    <w:rsid w:val="001F3D68"/>
    <w:rsid w:val="001F4033"/>
    <w:rsid w:val="001F4819"/>
    <w:rsid w:val="001F60EA"/>
    <w:rsid w:val="001F7827"/>
    <w:rsid w:val="00201F0D"/>
    <w:rsid w:val="00202EAB"/>
    <w:rsid w:val="00203657"/>
    <w:rsid w:val="002038B0"/>
    <w:rsid w:val="00204551"/>
    <w:rsid w:val="002047CF"/>
    <w:rsid w:val="002048FD"/>
    <w:rsid w:val="00205360"/>
    <w:rsid w:val="00205FD0"/>
    <w:rsid w:val="00210911"/>
    <w:rsid w:val="0021225D"/>
    <w:rsid w:val="00214768"/>
    <w:rsid w:val="002161F4"/>
    <w:rsid w:val="00217DF7"/>
    <w:rsid w:val="00220435"/>
    <w:rsid w:val="0022068B"/>
    <w:rsid w:val="00220E1D"/>
    <w:rsid w:val="00223424"/>
    <w:rsid w:val="0022521E"/>
    <w:rsid w:val="00225E5B"/>
    <w:rsid w:val="00231E44"/>
    <w:rsid w:val="00232DC2"/>
    <w:rsid w:val="002331C8"/>
    <w:rsid w:val="00233B76"/>
    <w:rsid w:val="0023552E"/>
    <w:rsid w:val="00236B3B"/>
    <w:rsid w:val="0024029F"/>
    <w:rsid w:val="002409A7"/>
    <w:rsid w:val="002455B9"/>
    <w:rsid w:val="00247132"/>
    <w:rsid w:val="0025153B"/>
    <w:rsid w:val="002525EE"/>
    <w:rsid w:val="00257E25"/>
    <w:rsid w:val="0026300D"/>
    <w:rsid w:val="00264570"/>
    <w:rsid w:val="00265378"/>
    <w:rsid w:val="002664C2"/>
    <w:rsid w:val="00273AD8"/>
    <w:rsid w:val="002760C9"/>
    <w:rsid w:val="002768BD"/>
    <w:rsid w:val="00277947"/>
    <w:rsid w:val="00280F67"/>
    <w:rsid w:val="00281DE6"/>
    <w:rsid w:val="002826FD"/>
    <w:rsid w:val="00285698"/>
    <w:rsid w:val="0028676E"/>
    <w:rsid w:val="00287262"/>
    <w:rsid w:val="00287DD8"/>
    <w:rsid w:val="0029139E"/>
    <w:rsid w:val="00292D8E"/>
    <w:rsid w:val="00295B52"/>
    <w:rsid w:val="0029631C"/>
    <w:rsid w:val="00296AC7"/>
    <w:rsid w:val="00296FF5"/>
    <w:rsid w:val="00297AB5"/>
    <w:rsid w:val="002A05B8"/>
    <w:rsid w:val="002B7E91"/>
    <w:rsid w:val="002C4A34"/>
    <w:rsid w:val="002C5CCF"/>
    <w:rsid w:val="002C7ACF"/>
    <w:rsid w:val="002D0DDE"/>
    <w:rsid w:val="002D14C9"/>
    <w:rsid w:val="002D1E2E"/>
    <w:rsid w:val="002D5849"/>
    <w:rsid w:val="002D5ABE"/>
    <w:rsid w:val="002E1698"/>
    <w:rsid w:val="002E2EAD"/>
    <w:rsid w:val="002E467B"/>
    <w:rsid w:val="002E63BB"/>
    <w:rsid w:val="002F17DC"/>
    <w:rsid w:val="002F19D3"/>
    <w:rsid w:val="002F2A1A"/>
    <w:rsid w:val="002F5395"/>
    <w:rsid w:val="002F56DB"/>
    <w:rsid w:val="00301AD2"/>
    <w:rsid w:val="00302FEE"/>
    <w:rsid w:val="00303432"/>
    <w:rsid w:val="00305D86"/>
    <w:rsid w:val="00311D21"/>
    <w:rsid w:val="0031380C"/>
    <w:rsid w:val="003236C6"/>
    <w:rsid w:val="00323A2B"/>
    <w:rsid w:val="003244CB"/>
    <w:rsid w:val="00330527"/>
    <w:rsid w:val="003305CF"/>
    <w:rsid w:val="0033063D"/>
    <w:rsid w:val="003329A5"/>
    <w:rsid w:val="0033429C"/>
    <w:rsid w:val="0033598F"/>
    <w:rsid w:val="003364CB"/>
    <w:rsid w:val="00336E3C"/>
    <w:rsid w:val="003371F3"/>
    <w:rsid w:val="003400A9"/>
    <w:rsid w:val="0034324E"/>
    <w:rsid w:val="00345760"/>
    <w:rsid w:val="00345E30"/>
    <w:rsid w:val="003466AA"/>
    <w:rsid w:val="003505B6"/>
    <w:rsid w:val="00350F0C"/>
    <w:rsid w:val="00351E09"/>
    <w:rsid w:val="00352F4D"/>
    <w:rsid w:val="0035689F"/>
    <w:rsid w:val="003632D2"/>
    <w:rsid w:val="00363F4B"/>
    <w:rsid w:val="00365D26"/>
    <w:rsid w:val="00370A83"/>
    <w:rsid w:val="00373A43"/>
    <w:rsid w:val="00375CCD"/>
    <w:rsid w:val="00376A66"/>
    <w:rsid w:val="0038079F"/>
    <w:rsid w:val="00382CC8"/>
    <w:rsid w:val="003832BE"/>
    <w:rsid w:val="003836EA"/>
    <w:rsid w:val="003871E1"/>
    <w:rsid w:val="0038783F"/>
    <w:rsid w:val="00387BE2"/>
    <w:rsid w:val="00391DA9"/>
    <w:rsid w:val="00391F93"/>
    <w:rsid w:val="003923D2"/>
    <w:rsid w:val="003927F5"/>
    <w:rsid w:val="00392EDD"/>
    <w:rsid w:val="003934D4"/>
    <w:rsid w:val="003947F0"/>
    <w:rsid w:val="00396487"/>
    <w:rsid w:val="003A45FA"/>
    <w:rsid w:val="003A4CE2"/>
    <w:rsid w:val="003A5413"/>
    <w:rsid w:val="003B20C8"/>
    <w:rsid w:val="003B235D"/>
    <w:rsid w:val="003B430A"/>
    <w:rsid w:val="003B4DCA"/>
    <w:rsid w:val="003B57AD"/>
    <w:rsid w:val="003B72A7"/>
    <w:rsid w:val="003B7D06"/>
    <w:rsid w:val="003C16E7"/>
    <w:rsid w:val="003C68A1"/>
    <w:rsid w:val="003D0471"/>
    <w:rsid w:val="003D7639"/>
    <w:rsid w:val="003E11C0"/>
    <w:rsid w:val="003E3FE8"/>
    <w:rsid w:val="003E4DB2"/>
    <w:rsid w:val="003E5BAD"/>
    <w:rsid w:val="003E6473"/>
    <w:rsid w:val="003E6BD8"/>
    <w:rsid w:val="003F12C5"/>
    <w:rsid w:val="003F329D"/>
    <w:rsid w:val="003F3FBC"/>
    <w:rsid w:val="003F4B84"/>
    <w:rsid w:val="00400538"/>
    <w:rsid w:val="00400BA4"/>
    <w:rsid w:val="00401085"/>
    <w:rsid w:val="00401F8D"/>
    <w:rsid w:val="0040290D"/>
    <w:rsid w:val="00404E0D"/>
    <w:rsid w:val="00405A8C"/>
    <w:rsid w:val="00407E30"/>
    <w:rsid w:val="00411F50"/>
    <w:rsid w:val="004129AD"/>
    <w:rsid w:val="00413062"/>
    <w:rsid w:val="0041363D"/>
    <w:rsid w:val="004140FD"/>
    <w:rsid w:val="004161DD"/>
    <w:rsid w:val="00417F47"/>
    <w:rsid w:val="00420BA9"/>
    <w:rsid w:val="00421B90"/>
    <w:rsid w:val="00424AF5"/>
    <w:rsid w:val="00425DD2"/>
    <w:rsid w:val="00426D8A"/>
    <w:rsid w:val="004274D9"/>
    <w:rsid w:val="004336D8"/>
    <w:rsid w:val="00434454"/>
    <w:rsid w:val="0043508C"/>
    <w:rsid w:val="0043551B"/>
    <w:rsid w:val="004373D6"/>
    <w:rsid w:val="00441DC9"/>
    <w:rsid w:val="0044314C"/>
    <w:rsid w:val="004472E8"/>
    <w:rsid w:val="004524CE"/>
    <w:rsid w:val="00452587"/>
    <w:rsid w:val="00453E82"/>
    <w:rsid w:val="00454373"/>
    <w:rsid w:val="004546BC"/>
    <w:rsid w:val="00454798"/>
    <w:rsid w:val="0045725C"/>
    <w:rsid w:val="0046244F"/>
    <w:rsid w:val="00464A43"/>
    <w:rsid w:val="00466F21"/>
    <w:rsid w:val="0047025B"/>
    <w:rsid w:val="004705E6"/>
    <w:rsid w:val="0047134D"/>
    <w:rsid w:val="00472428"/>
    <w:rsid w:val="004730B6"/>
    <w:rsid w:val="00473BB8"/>
    <w:rsid w:val="00476254"/>
    <w:rsid w:val="004766D1"/>
    <w:rsid w:val="004808D3"/>
    <w:rsid w:val="00480C40"/>
    <w:rsid w:val="00481BE3"/>
    <w:rsid w:val="00481F2E"/>
    <w:rsid w:val="004843B6"/>
    <w:rsid w:val="00485C29"/>
    <w:rsid w:val="00485FDA"/>
    <w:rsid w:val="00487F3C"/>
    <w:rsid w:val="00491589"/>
    <w:rsid w:val="00491926"/>
    <w:rsid w:val="00491C3D"/>
    <w:rsid w:val="00492317"/>
    <w:rsid w:val="00492EC3"/>
    <w:rsid w:val="00494506"/>
    <w:rsid w:val="00494E89"/>
    <w:rsid w:val="004A0707"/>
    <w:rsid w:val="004A1503"/>
    <w:rsid w:val="004A1DCE"/>
    <w:rsid w:val="004A3562"/>
    <w:rsid w:val="004A4A81"/>
    <w:rsid w:val="004A4F62"/>
    <w:rsid w:val="004A5453"/>
    <w:rsid w:val="004A7C9D"/>
    <w:rsid w:val="004B0074"/>
    <w:rsid w:val="004B09B8"/>
    <w:rsid w:val="004B4B46"/>
    <w:rsid w:val="004B508E"/>
    <w:rsid w:val="004B619C"/>
    <w:rsid w:val="004B6B13"/>
    <w:rsid w:val="004B79FC"/>
    <w:rsid w:val="004C00F4"/>
    <w:rsid w:val="004C0791"/>
    <w:rsid w:val="004C1171"/>
    <w:rsid w:val="004C2B79"/>
    <w:rsid w:val="004C2CA7"/>
    <w:rsid w:val="004C72F2"/>
    <w:rsid w:val="004D0347"/>
    <w:rsid w:val="004D05FF"/>
    <w:rsid w:val="004D450B"/>
    <w:rsid w:val="004D5066"/>
    <w:rsid w:val="004D6AA4"/>
    <w:rsid w:val="004E0292"/>
    <w:rsid w:val="004E1007"/>
    <w:rsid w:val="004E12C8"/>
    <w:rsid w:val="004E3C18"/>
    <w:rsid w:val="004E4437"/>
    <w:rsid w:val="004E4816"/>
    <w:rsid w:val="004E63D1"/>
    <w:rsid w:val="004E7D8E"/>
    <w:rsid w:val="004F11B2"/>
    <w:rsid w:val="004F1AF9"/>
    <w:rsid w:val="004F3E0A"/>
    <w:rsid w:val="004F4C3D"/>
    <w:rsid w:val="004F6575"/>
    <w:rsid w:val="0050360D"/>
    <w:rsid w:val="00504507"/>
    <w:rsid w:val="00504827"/>
    <w:rsid w:val="00507592"/>
    <w:rsid w:val="00510BCB"/>
    <w:rsid w:val="00511AEC"/>
    <w:rsid w:val="00515269"/>
    <w:rsid w:val="005166C1"/>
    <w:rsid w:val="00520075"/>
    <w:rsid w:val="00520E87"/>
    <w:rsid w:val="005210D4"/>
    <w:rsid w:val="00522688"/>
    <w:rsid w:val="00524AAA"/>
    <w:rsid w:val="005300A2"/>
    <w:rsid w:val="00532108"/>
    <w:rsid w:val="00533CF3"/>
    <w:rsid w:val="00542F74"/>
    <w:rsid w:val="00543426"/>
    <w:rsid w:val="00546664"/>
    <w:rsid w:val="005470D4"/>
    <w:rsid w:val="0054796B"/>
    <w:rsid w:val="00551452"/>
    <w:rsid w:val="005518D0"/>
    <w:rsid w:val="0055263F"/>
    <w:rsid w:val="00553623"/>
    <w:rsid w:val="0055753B"/>
    <w:rsid w:val="00561325"/>
    <w:rsid w:val="005617F1"/>
    <w:rsid w:val="005620DA"/>
    <w:rsid w:val="0056526A"/>
    <w:rsid w:val="00570E6A"/>
    <w:rsid w:val="00571CB6"/>
    <w:rsid w:val="0057324D"/>
    <w:rsid w:val="00574274"/>
    <w:rsid w:val="00575433"/>
    <w:rsid w:val="005759B9"/>
    <w:rsid w:val="00577631"/>
    <w:rsid w:val="00580A30"/>
    <w:rsid w:val="00582F95"/>
    <w:rsid w:val="00583036"/>
    <w:rsid w:val="005838AB"/>
    <w:rsid w:val="005842FB"/>
    <w:rsid w:val="0058581E"/>
    <w:rsid w:val="00585D1B"/>
    <w:rsid w:val="00585DED"/>
    <w:rsid w:val="00590BB9"/>
    <w:rsid w:val="00590F08"/>
    <w:rsid w:val="005A02F6"/>
    <w:rsid w:val="005A14ED"/>
    <w:rsid w:val="005A48D1"/>
    <w:rsid w:val="005A62B1"/>
    <w:rsid w:val="005A6413"/>
    <w:rsid w:val="005A6973"/>
    <w:rsid w:val="005B112A"/>
    <w:rsid w:val="005B1356"/>
    <w:rsid w:val="005B161A"/>
    <w:rsid w:val="005B2024"/>
    <w:rsid w:val="005B2475"/>
    <w:rsid w:val="005B2682"/>
    <w:rsid w:val="005B419E"/>
    <w:rsid w:val="005B539C"/>
    <w:rsid w:val="005B7DEE"/>
    <w:rsid w:val="005C03F7"/>
    <w:rsid w:val="005C26D9"/>
    <w:rsid w:val="005C3764"/>
    <w:rsid w:val="005C5B1D"/>
    <w:rsid w:val="005C7244"/>
    <w:rsid w:val="005D0525"/>
    <w:rsid w:val="005D08EE"/>
    <w:rsid w:val="005D293E"/>
    <w:rsid w:val="005D4CD5"/>
    <w:rsid w:val="005D64DA"/>
    <w:rsid w:val="005D663F"/>
    <w:rsid w:val="005E08F9"/>
    <w:rsid w:val="005E12B5"/>
    <w:rsid w:val="005E36B6"/>
    <w:rsid w:val="005F2D0F"/>
    <w:rsid w:val="005F2FF8"/>
    <w:rsid w:val="005F32FE"/>
    <w:rsid w:val="005F4716"/>
    <w:rsid w:val="005F4754"/>
    <w:rsid w:val="005F6837"/>
    <w:rsid w:val="005F6926"/>
    <w:rsid w:val="0060073A"/>
    <w:rsid w:val="00600B48"/>
    <w:rsid w:val="006026F8"/>
    <w:rsid w:val="0060280C"/>
    <w:rsid w:val="00605709"/>
    <w:rsid w:val="00612A1A"/>
    <w:rsid w:val="006153EA"/>
    <w:rsid w:val="0061617C"/>
    <w:rsid w:val="006203FC"/>
    <w:rsid w:val="006204DE"/>
    <w:rsid w:val="006219B0"/>
    <w:rsid w:val="00624DAA"/>
    <w:rsid w:val="00625F5C"/>
    <w:rsid w:val="00626671"/>
    <w:rsid w:val="0063198D"/>
    <w:rsid w:val="006326DF"/>
    <w:rsid w:val="0063512C"/>
    <w:rsid w:val="00645890"/>
    <w:rsid w:val="00651E32"/>
    <w:rsid w:val="00651F4F"/>
    <w:rsid w:val="006522B3"/>
    <w:rsid w:val="00653749"/>
    <w:rsid w:val="006571AB"/>
    <w:rsid w:val="00664759"/>
    <w:rsid w:val="006650AF"/>
    <w:rsid w:val="006664E1"/>
    <w:rsid w:val="0066788A"/>
    <w:rsid w:val="00670E31"/>
    <w:rsid w:val="00672725"/>
    <w:rsid w:val="006758DA"/>
    <w:rsid w:val="00676080"/>
    <w:rsid w:val="00676272"/>
    <w:rsid w:val="006819AB"/>
    <w:rsid w:val="00681F48"/>
    <w:rsid w:val="00682CBC"/>
    <w:rsid w:val="00684515"/>
    <w:rsid w:val="00684B68"/>
    <w:rsid w:val="00684E7B"/>
    <w:rsid w:val="00686203"/>
    <w:rsid w:val="00686911"/>
    <w:rsid w:val="00686CC8"/>
    <w:rsid w:val="006871FE"/>
    <w:rsid w:val="00687548"/>
    <w:rsid w:val="00687E4A"/>
    <w:rsid w:val="00690268"/>
    <w:rsid w:val="006903B3"/>
    <w:rsid w:val="006925DB"/>
    <w:rsid w:val="0069457E"/>
    <w:rsid w:val="00695348"/>
    <w:rsid w:val="0069576C"/>
    <w:rsid w:val="006962D3"/>
    <w:rsid w:val="006A03E7"/>
    <w:rsid w:val="006A1148"/>
    <w:rsid w:val="006A2456"/>
    <w:rsid w:val="006A3FC1"/>
    <w:rsid w:val="006A4D3D"/>
    <w:rsid w:val="006A633D"/>
    <w:rsid w:val="006A6FE8"/>
    <w:rsid w:val="006B0C0F"/>
    <w:rsid w:val="006B3521"/>
    <w:rsid w:val="006B36C6"/>
    <w:rsid w:val="006B4334"/>
    <w:rsid w:val="006B6493"/>
    <w:rsid w:val="006B64F1"/>
    <w:rsid w:val="006B7181"/>
    <w:rsid w:val="006B799B"/>
    <w:rsid w:val="006C00E9"/>
    <w:rsid w:val="006C1138"/>
    <w:rsid w:val="006C1B44"/>
    <w:rsid w:val="006C38E6"/>
    <w:rsid w:val="006C443B"/>
    <w:rsid w:val="006C46F2"/>
    <w:rsid w:val="006C5336"/>
    <w:rsid w:val="006C6EB8"/>
    <w:rsid w:val="006C74B3"/>
    <w:rsid w:val="006C79F7"/>
    <w:rsid w:val="006D0116"/>
    <w:rsid w:val="006D021C"/>
    <w:rsid w:val="006D465D"/>
    <w:rsid w:val="006D5E80"/>
    <w:rsid w:val="006D6AB0"/>
    <w:rsid w:val="006D7EF2"/>
    <w:rsid w:val="006E09D7"/>
    <w:rsid w:val="006E0D81"/>
    <w:rsid w:val="006E4128"/>
    <w:rsid w:val="006E554D"/>
    <w:rsid w:val="006E5BA5"/>
    <w:rsid w:val="006E6539"/>
    <w:rsid w:val="006E7446"/>
    <w:rsid w:val="006F0DF3"/>
    <w:rsid w:val="006F2C27"/>
    <w:rsid w:val="006F345D"/>
    <w:rsid w:val="006F4250"/>
    <w:rsid w:val="006F62E4"/>
    <w:rsid w:val="00701B2F"/>
    <w:rsid w:val="00702E6C"/>
    <w:rsid w:val="00702FE3"/>
    <w:rsid w:val="00704730"/>
    <w:rsid w:val="007066F3"/>
    <w:rsid w:val="0070767B"/>
    <w:rsid w:val="0071192A"/>
    <w:rsid w:val="0071238D"/>
    <w:rsid w:val="007204B1"/>
    <w:rsid w:val="007241C2"/>
    <w:rsid w:val="00725C5D"/>
    <w:rsid w:val="0073091C"/>
    <w:rsid w:val="00730F16"/>
    <w:rsid w:val="0073721F"/>
    <w:rsid w:val="00737808"/>
    <w:rsid w:val="007412CD"/>
    <w:rsid w:val="00743398"/>
    <w:rsid w:val="00747157"/>
    <w:rsid w:val="0075075F"/>
    <w:rsid w:val="00750AEF"/>
    <w:rsid w:val="00750C29"/>
    <w:rsid w:val="00752902"/>
    <w:rsid w:val="00752ABF"/>
    <w:rsid w:val="0075435B"/>
    <w:rsid w:val="00754752"/>
    <w:rsid w:val="00762EE2"/>
    <w:rsid w:val="00764964"/>
    <w:rsid w:val="00766B69"/>
    <w:rsid w:val="00770389"/>
    <w:rsid w:val="00770F94"/>
    <w:rsid w:val="007719AA"/>
    <w:rsid w:val="00775D72"/>
    <w:rsid w:val="00776382"/>
    <w:rsid w:val="00776BE3"/>
    <w:rsid w:val="00782047"/>
    <w:rsid w:val="00783DD9"/>
    <w:rsid w:val="00785DB7"/>
    <w:rsid w:val="0078618C"/>
    <w:rsid w:val="00786401"/>
    <w:rsid w:val="0078660C"/>
    <w:rsid w:val="00787213"/>
    <w:rsid w:val="007878E3"/>
    <w:rsid w:val="00790B72"/>
    <w:rsid w:val="00791AAA"/>
    <w:rsid w:val="007950A7"/>
    <w:rsid w:val="007965F9"/>
    <w:rsid w:val="00796965"/>
    <w:rsid w:val="007A29AD"/>
    <w:rsid w:val="007A35E7"/>
    <w:rsid w:val="007A3CF7"/>
    <w:rsid w:val="007A6746"/>
    <w:rsid w:val="007B0081"/>
    <w:rsid w:val="007B0F56"/>
    <w:rsid w:val="007B1291"/>
    <w:rsid w:val="007B30FD"/>
    <w:rsid w:val="007B455F"/>
    <w:rsid w:val="007B5AC0"/>
    <w:rsid w:val="007C05EA"/>
    <w:rsid w:val="007C3A71"/>
    <w:rsid w:val="007D3DC3"/>
    <w:rsid w:val="007D7EF9"/>
    <w:rsid w:val="007E025F"/>
    <w:rsid w:val="007E28E6"/>
    <w:rsid w:val="007E2C66"/>
    <w:rsid w:val="007E2F02"/>
    <w:rsid w:val="007E4B61"/>
    <w:rsid w:val="007E5707"/>
    <w:rsid w:val="007E69E7"/>
    <w:rsid w:val="007E7825"/>
    <w:rsid w:val="007F0011"/>
    <w:rsid w:val="007F1AB9"/>
    <w:rsid w:val="007F3CD8"/>
    <w:rsid w:val="007F69C1"/>
    <w:rsid w:val="007F7B03"/>
    <w:rsid w:val="00800361"/>
    <w:rsid w:val="00802E26"/>
    <w:rsid w:val="00806D94"/>
    <w:rsid w:val="00807740"/>
    <w:rsid w:val="0081056E"/>
    <w:rsid w:val="00810E42"/>
    <w:rsid w:val="00812431"/>
    <w:rsid w:val="0081773E"/>
    <w:rsid w:val="00817D3E"/>
    <w:rsid w:val="00820A2E"/>
    <w:rsid w:val="00821A02"/>
    <w:rsid w:val="0082206C"/>
    <w:rsid w:val="0082238E"/>
    <w:rsid w:val="00825A3B"/>
    <w:rsid w:val="00827097"/>
    <w:rsid w:val="00832E11"/>
    <w:rsid w:val="00833490"/>
    <w:rsid w:val="008339B3"/>
    <w:rsid w:val="00837286"/>
    <w:rsid w:val="0084080F"/>
    <w:rsid w:val="008416BD"/>
    <w:rsid w:val="00842497"/>
    <w:rsid w:val="00846945"/>
    <w:rsid w:val="00851449"/>
    <w:rsid w:val="00851EBE"/>
    <w:rsid w:val="00853197"/>
    <w:rsid w:val="0085436F"/>
    <w:rsid w:val="008554D4"/>
    <w:rsid w:val="00855A11"/>
    <w:rsid w:val="00861D72"/>
    <w:rsid w:val="008654FF"/>
    <w:rsid w:val="00865672"/>
    <w:rsid w:val="008700CF"/>
    <w:rsid w:val="00874932"/>
    <w:rsid w:val="00876DA1"/>
    <w:rsid w:val="00877BD4"/>
    <w:rsid w:val="00877EF1"/>
    <w:rsid w:val="0088129F"/>
    <w:rsid w:val="00881BC5"/>
    <w:rsid w:val="00882462"/>
    <w:rsid w:val="0088380C"/>
    <w:rsid w:val="00884FBE"/>
    <w:rsid w:val="00886409"/>
    <w:rsid w:val="00887163"/>
    <w:rsid w:val="00890120"/>
    <w:rsid w:val="0089126F"/>
    <w:rsid w:val="008921FE"/>
    <w:rsid w:val="00892D89"/>
    <w:rsid w:val="00892EAD"/>
    <w:rsid w:val="00894E3C"/>
    <w:rsid w:val="00896813"/>
    <w:rsid w:val="00897862"/>
    <w:rsid w:val="00897902"/>
    <w:rsid w:val="008A03F1"/>
    <w:rsid w:val="008A0BA2"/>
    <w:rsid w:val="008A3471"/>
    <w:rsid w:val="008A3747"/>
    <w:rsid w:val="008A4DBF"/>
    <w:rsid w:val="008A5BE5"/>
    <w:rsid w:val="008B307A"/>
    <w:rsid w:val="008B315F"/>
    <w:rsid w:val="008B55DA"/>
    <w:rsid w:val="008B6984"/>
    <w:rsid w:val="008B7A6B"/>
    <w:rsid w:val="008C0332"/>
    <w:rsid w:val="008C0D88"/>
    <w:rsid w:val="008C342D"/>
    <w:rsid w:val="008C364D"/>
    <w:rsid w:val="008C4B3D"/>
    <w:rsid w:val="008C5D79"/>
    <w:rsid w:val="008C5DF0"/>
    <w:rsid w:val="008C67E8"/>
    <w:rsid w:val="008C7246"/>
    <w:rsid w:val="008C7C7A"/>
    <w:rsid w:val="008D224C"/>
    <w:rsid w:val="008D5DF0"/>
    <w:rsid w:val="008D6B1B"/>
    <w:rsid w:val="008D7CEA"/>
    <w:rsid w:val="008E0370"/>
    <w:rsid w:val="008E06A5"/>
    <w:rsid w:val="008E136F"/>
    <w:rsid w:val="008E3074"/>
    <w:rsid w:val="008E330E"/>
    <w:rsid w:val="008E4E63"/>
    <w:rsid w:val="008E6A09"/>
    <w:rsid w:val="008E789D"/>
    <w:rsid w:val="008F0374"/>
    <w:rsid w:val="008F4140"/>
    <w:rsid w:val="008F509F"/>
    <w:rsid w:val="008F51FE"/>
    <w:rsid w:val="008F7621"/>
    <w:rsid w:val="008F7946"/>
    <w:rsid w:val="00904722"/>
    <w:rsid w:val="00905D8D"/>
    <w:rsid w:val="00905DE0"/>
    <w:rsid w:val="00907217"/>
    <w:rsid w:val="00910403"/>
    <w:rsid w:val="009110D6"/>
    <w:rsid w:val="00917A24"/>
    <w:rsid w:val="009206D5"/>
    <w:rsid w:val="009269CB"/>
    <w:rsid w:val="00926BAB"/>
    <w:rsid w:val="0093175E"/>
    <w:rsid w:val="009324BC"/>
    <w:rsid w:val="00932D1A"/>
    <w:rsid w:val="00936FBD"/>
    <w:rsid w:val="00940736"/>
    <w:rsid w:val="00944433"/>
    <w:rsid w:val="00945786"/>
    <w:rsid w:val="009469B8"/>
    <w:rsid w:val="00946F43"/>
    <w:rsid w:val="009479BB"/>
    <w:rsid w:val="00947C26"/>
    <w:rsid w:val="00954129"/>
    <w:rsid w:val="00954E1B"/>
    <w:rsid w:val="00955058"/>
    <w:rsid w:val="00960441"/>
    <w:rsid w:val="00962380"/>
    <w:rsid w:val="00964599"/>
    <w:rsid w:val="00966B81"/>
    <w:rsid w:val="00974486"/>
    <w:rsid w:val="00974A07"/>
    <w:rsid w:val="00976C66"/>
    <w:rsid w:val="00977924"/>
    <w:rsid w:val="00980139"/>
    <w:rsid w:val="00982C48"/>
    <w:rsid w:val="00992FF9"/>
    <w:rsid w:val="00995444"/>
    <w:rsid w:val="009957D9"/>
    <w:rsid w:val="00995FB4"/>
    <w:rsid w:val="00995FD2"/>
    <w:rsid w:val="009973A9"/>
    <w:rsid w:val="00997ED5"/>
    <w:rsid w:val="009A7F5B"/>
    <w:rsid w:val="009B0F3A"/>
    <w:rsid w:val="009B1D02"/>
    <w:rsid w:val="009B23D1"/>
    <w:rsid w:val="009B34F5"/>
    <w:rsid w:val="009B4916"/>
    <w:rsid w:val="009B4A9D"/>
    <w:rsid w:val="009B6C26"/>
    <w:rsid w:val="009B729C"/>
    <w:rsid w:val="009B74D1"/>
    <w:rsid w:val="009B7614"/>
    <w:rsid w:val="009C11E1"/>
    <w:rsid w:val="009C1D89"/>
    <w:rsid w:val="009C2EA1"/>
    <w:rsid w:val="009C3115"/>
    <w:rsid w:val="009C3F0F"/>
    <w:rsid w:val="009C434B"/>
    <w:rsid w:val="009C560A"/>
    <w:rsid w:val="009C697D"/>
    <w:rsid w:val="009C75F9"/>
    <w:rsid w:val="009D03D5"/>
    <w:rsid w:val="009D17FC"/>
    <w:rsid w:val="009D20FD"/>
    <w:rsid w:val="009D29BB"/>
    <w:rsid w:val="009D3824"/>
    <w:rsid w:val="009D4B16"/>
    <w:rsid w:val="009D4E99"/>
    <w:rsid w:val="009D52B3"/>
    <w:rsid w:val="009D5F35"/>
    <w:rsid w:val="009D694A"/>
    <w:rsid w:val="009D6AEB"/>
    <w:rsid w:val="009D7399"/>
    <w:rsid w:val="009D75BB"/>
    <w:rsid w:val="009E1F39"/>
    <w:rsid w:val="009E2A78"/>
    <w:rsid w:val="009E68B7"/>
    <w:rsid w:val="009F1D5C"/>
    <w:rsid w:val="009F3186"/>
    <w:rsid w:val="009F45BD"/>
    <w:rsid w:val="009F46D5"/>
    <w:rsid w:val="009F4936"/>
    <w:rsid w:val="009F5A29"/>
    <w:rsid w:val="00A00278"/>
    <w:rsid w:val="00A04AA5"/>
    <w:rsid w:val="00A07546"/>
    <w:rsid w:val="00A07A92"/>
    <w:rsid w:val="00A11693"/>
    <w:rsid w:val="00A13AE5"/>
    <w:rsid w:val="00A16982"/>
    <w:rsid w:val="00A16A98"/>
    <w:rsid w:val="00A20104"/>
    <w:rsid w:val="00A20110"/>
    <w:rsid w:val="00A2022E"/>
    <w:rsid w:val="00A20C57"/>
    <w:rsid w:val="00A2277E"/>
    <w:rsid w:val="00A231CA"/>
    <w:rsid w:val="00A24A07"/>
    <w:rsid w:val="00A264EE"/>
    <w:rsid w:val="00A30729"/>
    <w:rsid w:val="00A30752"/>
    <w:rsid w:val="00A30F9C"/>
    <w:rsid w:val="00A351FA"/>
    <w:rsid w:val="00A37C5B"/>
    <w:rsid w:val="00A42758"/>
    <w:rsid w:val="00A42A53"/>
    <w:rsid w:val="00A434A7"/>
    <w:rsid w:val="00A445EF"/>
    <w:rsid w:val="00A453DA"/>
    <w:rsid w:val="00A46E61"/>
    <w:rsid w:val="00A47270"/>
    <w:rsid w:val="00A50022"/>
    <w:rsid w:val="00A60602"/>
    <w:rsid w:val="00A62F65"/>
    <w:rsid w:val="00A64CD1"/>
    <w:rsid w:val="00A65263"/>
    <w:rsid w:val="00A65DEA"/>
    <w:rsid w:val="00A65E9A"/>
    <w:rsid w:val="00A66C06"/>
    <w:rsid w:val="00A67849"/>
    <w:rsid w:val="00A67DE6"/>
    <w:rsid w:val="00A71003"/>
    <w:rsid w:val="00A71391"/>
    <w:rsid w:val="00A72474"/>
    <w:rsid w:val="00A73EC2"/>
    <w:rsid w:val="00A74145"/>
    <w:rsid w:val="00A75208"/>
    <w:rsid w:val="00A76C77"/>
    <w:rsid w:val="00A8059E"/>
    <w:rsid w:val="00A81B9C"/>
    <w:rsid w:val="00A84714"/>
    <w:rsid w:val="00A85BCD"/>
    <w:rsid w:val="00A864F4"/>
    <w:rsid w:val="00A86A10"/>
    <w:rsid w:val="00A87FAB"/>
    <w:rsid w:val="00A9268E"/>
    <w:rsid w:val="00A92AFD"/>
    <w:rsid w:val="00A92D03"/>
    <w:rsid w:val="00A9381A"/>
    <w:rsid w:val="00A94689"/>
    <w:rsid w:val="00A948F8"/>
    <w:rsid w:val="00A95BF2"/>
    <w:rsid w:val="00A9792E"/>
    <w:rsid w:val="00AA0F9D"/>
    <w:rsid w:val="00AA19B3"/>
    <w:rsid w:val="00AA21EF"/>
    <w:rsid w:val="00AA2FEA"/>
    <w:rsid w:val="00AA6AC9"/>
    <w:rsid w:val="00AB104B"/>
    <w:rsid w:val="00AB44D8"/>
    <w:rsid w:val="00AB5487"/>
    <w:rsid w:val="00AB70BE"/>
    <w:rsid w:val="00AB73BA"/>
    <w:rsid w:val="00AC2004"/>
    <w:rsid w:val="00AC401C"/>
    <w:rsid w:val="00AC45CF"/>
    <w:rsid w:val="00AC79BE"/>
    <w:rsid w:val="00AD0D3E"/>
    <w:rsid w:val="00AD18DE"/>
    <w:rsid w:val="00AD4C20"/>
    <w:rsid w:val="00AD73D8"/>
    <w:rsid w:val="00AE0C1D"/>
    <w:rsid w:val="00AE1EFF"/>
    <w:rsid w:val="00AE565B"/>
    <w:rsid w:val="00AE666A"/>
    <w:rsid w:val="00AF341C"/>
    <w:rsid w:val="00AF5206"/>
    <w:rsid w:val="00AF56C5"/>
    <w:rsid w:val="00AF6053"/>
    <w:rsid w:val="00B01DC0"/>
    <w:rsid w:val="00B05A4C"/>
    <w:rsid w:val="00B0627A"/>
    <w:rsid w:val="00B0792D"/>
    <w:rsid w:val="00B1668A"/>
    <w:rsid w:val="00B2003C"/>
    <w:rsid w:val="00B243CD"/>
    <w:rsid w:val="00B25A8E"/>
    <w:rsid w:val="00B26E57"/>
    <w:rsid w:val="00B27260"/>
    <w:rsid w:val="00B274D1"/>
    <w:rsid w:val="00B31CA1"/>
    <w:rsid w:val="00B32438"/>
    <w:rsid w:val="00B33F6F"/>
    <w:rsid w:val="00B36F30"/>
    <w:rsid w:val="00B37FD6"/>
    <w:rsid w:val="00B4122D"/>
    <w:rsid w:val="00B41D4F"/>
    <w:rsid w:val="00B41EA4"/>
    <w:rsid w:val="00B42420"/>
    <w:rsid w:val="00B44CEC"/>
    <w:rsid w:val="00B4621F"/>
    <w:rsid w:val="00B46BFE"/>
    <w:rsid w:val="00B47F2C"/>
    <w:rsid w:val="00B5230A"/>
    <w:rsid w:val="00B52E36"/>
    <w:rsid w:val="00B5307E"/>
    <w:rsid w:val="00B53FA4"/>
    <w:rsid w:val="00B54E02"/>
    <w:rsid w:val="00B55A10"/>
    <w:rsid w:val="00B5664A"/>
    <w:rsid w:val="00B607C6"/>
    <w:rsid w:val="00B60AEA"/>
    <w:rsid w:val="00B610DB"/>
    <w:rsid w:val="00B64054"/>
    <w:rsid w:val="00B64419"/>
    <w:rsid w:val="00B65CFB"/>
    <w:rsid w:val="00B6675F"/>
    <w:rsid w:val="00B6774F"/>
    <w:rsid w:val="00B723BF"/>
    <w:rsid w:val="00B72D4E"/>
    <w:rsid w:val="00B7369D"/>
    <w:rsid w:val="00B74E27"/>
    <w:rsid w:val="00B75FF2"/>
    <w:rsid w:val="00B7702D"/>
    <w:rsid w:val="00B80869"/>
    <w:rsid w:val="00B82837"/>
    <w:rsid w:val="00B84297"/>
    <w:rsid w:val="00B8529A"/>
    <w:rsid w:val="00B85B32"/>
    <w:rsid w:val="00B86C74"/>
    <w:rsid w:val="00B87318"/>
    <w:rsid w:val="00B87FD5"/>
    <w:rsid w:val="00B9186C"/>
    <w:rsid w:val="00B92FD5"/>
    <w:rsid w:val="00B93075"/>
    <w:rsid w:val="00B93B24"/>
    <w:rsid w:val="00B9459E"/>
    <w:rsid w:val="00BA0DAD"/>
    <w:rsid w:val="00BA0F60"/>
    <w:rsid w:val="00BA3A6F"/>
    <w:rsid w:val="00BA3BBF"/>
    <w:rsid w:val="00BA533B"/>
    <w:rsid w:val="00BA681E"/>
    <w:rsid w:val="00BA69ED"/>
    <w:rsid w:val="00BA768D"/>
    <w:rsid w:val="00BA7EC6"/>
    <w:rsid w:val="00BB0905"/>
    <w:rsid w:val="00BB1B65"/>
    <w:rsid w:val="00BB28D2"/>
    <w:rsid w:val="00BB2BE3"/>
    <w:rsid w:val="00BB3113"/>
    <w:rsid w:val="00BB478F"/>
    <w:rsid w:val="00BB4BB6"/>
    <w:rsid w:val="00BB4F8C"/>
    <w:rsid w:val="00BC26AA"/>
    <w:rsid w:val="00BC2EE1"/>
    <w:rsid w:val="00BC751D"/>
    <w:rsid w:val="00BD021D"/>
    <w:rsid w:val="00BD03CD"/>
    <w:rsid w:val="00BD066D"/>
    <w:rsid w:val="00BD0F80"/>
    <w:rsid w:val="00BD1F4F"/>
    <w:rsid w:val="00BD2C17"/>
    <w:rsid w:val="00BD39CD"/>
    <w:rsid w:val="00BD5A62"/>
    <w:rsid w:val="00BD6024"/>
    <w:rsid w:val="00BD6B99"/>
    <w:rsid w:val="00BD7767"/>
    <w:rsid w:val="00BD7BB8"/>
    <w:rsid w:val="00BE087A"/>
    <w:rsid w:val="00BE0A6B"/>
    <w:rsid w:val="00BE0B5F"/>
    <w:rsid w:val="00BE32C9"/>
    <w:rsid w:val="00BE340F"/>
    <w:rsid w:val="00BF2516"/>
    <w:rsid w:val="00C0060B"/>
    <w:rsid w:val="00C00E0D"/>
    <w:rsid w:val="00C01679"/>
    <w:rsid w:val="00C03D3C"/>
    <w:rsid w:val="00C07E66"/>
    <w:rsid w:val="00C10A09"/>
    <w:rsid w:val="00C10CCC"/>
    <w:rsid w:val="00C123F1"/>
    <w:rsid w:val="00C15E6D"/>
    <w:rsid w:val="00C215BD"/>
    <w:rsid w:val="00C224CD"/>
    <w:rsid w:val="00C2274B"/>
    <w:rsid w:val="00C22B3E"/>
    <w:rsid w:val="00C262C0"/>
    <w:rsid w:val="00C26B31"/>
    <w:rsid w:val="00C26FEE"/>
    <w:rsid w:val="00C3290B"/>
    <w:rsid w:val="00C36C9D"/>
    <w:rsid w:val="00C3764E"/>
    <w:rsid w:val="00C40B73"/>
    <w:rsid w:val="00C42082"/>
    <w:rsid w:val="00C427C5"/>
    <w:rsid w:val="00C434B4"/>
    <w:rsid w:val="00C4496C"/>
    <w:rsid w:val="00C4551C"/>
    <w:rsid w:val="00C45825"/>
    <w:rsid w:val="00C47627"/>
    <w:rsid w:val="00C514BC"/>
    <w:rsid w:val="00C53404"/>
    <w:rsid w:val="00C537D7"/>
    <w:rsid w:val="00C54E82"/>
    <w:rsid w:val="00C60486"/>
    <w:rsid w:val="00C60ADE"/>
    <w:rsid w:val="00C6203D"/>
    <w:rsid w:val="00C63BAE"/>
    <w:rsid w:val="00C66160"/>
    <w:rsid w:val="00C66564"/>
    <w:rsid w:val="00C67D3D"/>
    <w:rsid w:val="00C700DD"/>
    <w:rsid w:val="00C70618"/>
    <w:rsid w:val="00C713B4"/>
    <w:rsid w:val="00C71E55"/>
    <w:rsid w:val="00C73744"/>
    <w:rsid w:val="00C76580"/>
    <w:rsid w:val="00C80217"/>
    <w:rsid w:val="00C80B4B"/>
    <w:rsid w:val="00C81021"/>
    <w:rsid w:val="00C820FA"/>
    <w:rsid w:val="00C82A0B"/>
    <w:rsid w:val="00C84C09"/>
    <w:rsid w:val="00C8580F"/>
    <w:rsid w:val="00C85B73"/>
    <w:rsid w:val="00C86B4C"/>
    <w:rsid w:val="00C90ABC"/>
    <w:rsid w:val="00C92D78"/>
    <w:rsid w:val="00C94F97"/>
    <w:rsid w:val="00C9669D"/>
    <w:rsid w:val="00C972CD"/>
    <w:rsid w:val="00C97BBE"/>
    <w:rsid w:val="00CA1386"/>
    <w:rsid w:val="00CA165A"/>
    <w:rsid w:val="00CA2F16"/>
    <w:rsid w:val="00CA6859"/>
    <w:rsid w:val="00CB1CE4"/>
    <w:rsid w:val="00CB30F5"/>
    <w:rsid w:val="00CB47E9"/>
    <w:rsid w:val="00CB6395"/>
    <w:rsid w:val="00CB7507"/>
    <w:rsid w:val="00CC2CC8"/>
    <w:rsid w:val="00CC3F33"/>
    <w:rsid w:val="00CD0A4E"/>
    <w:rsid w:val="00CD0BDB"/>
    <w:rsid w:val="00CD1AA8"/>
    <w:rsid w:val="00CD394F"/>
    <w:rsid w:val="00CD644F"/>
    <w:rsid w:val="00CE2C77"/>
    <w:rsid w:val="00CE4F99"/>
    <w:rsid w:val="00CE546C"/>
    <w:rsid w:val="00CE7D82"/>
    <w:rsid w:val="00CF4581"/>
    <w:rsid w:val="00CF5F79"/>
    <w:rsid w:val="00D039C3"/>
    <w:rsid w:val="00D05EA6"/>
    <w:rsid w:val="00D06C43"/>
    <w:rsid w:val="00D10C43"/>
    <w:rsid w:val="00D13622"/>
    <w:rsid w:val="00D13886"/>
    <w:rsid w:val="00D144DB"/>
    <w:rsid w:val="00D1480A"/>
    <w:rsid w:val="00D155D6"/>
    <w:rsid w:val="00D167FA"/>
    <w:rsid w:val="00D16A07"/>
    <w:rsid w:val="00D16FF6"/>
    <w:rsid w:val="00D20CED"/>
    <w:rsid w:val="00D218EB"/>
    <w:rsid w:val="00D21E2D"/>
    <w:rsid w:val="00D21F5C"/>
    <w:rsid w:val="00D224BF"/>
    <w:rsid w:val="00D23A3F"/>
    <w:rsid w:val="00D2425E"/>
    <w:rsid w:val="00D248BC"/>
    <w:rsid w:val="00D24F93"/>
    <w:rsid w:val="00D31273"/>
    <w:rsid w:val="00D33879"/>
    <w:rsid w:val="00D34035"/>
    <w:rsid w:val="00D34434"/>
    <w:rsid w:val="00D369B8"/>
    <w:rsid w:val="00D37E3B"/>
    <w:rsid w:val="00D37ED9"/>
    <w:rsid w:val="00D406CE"/>
    <w:rsid w:val="00D40E9F"/>
    <w:rsid w:val="00D41BDF"/>
    <w:rsid w:val="00D44282"/>
    <w:rsid w:val="00D4610B"/>
    <w:rsid w:val="00D46CFB"/>
    <w:rsid w:val="00D51B9C"/>
    <w:rsid w:val="00D55160"/>
    <w:rsid w:val="00D55A46"/>
    <w:rsid w:val="00D574BE"/>
    <w:rsid w:val="00D60B55"/>
    <w:rsid w:val="00D63450"/>
    <w:rsid w:val="00D65A23"/>
    <w:rsid w:val="00D663DA"/>
    <w:rsid w:val="00D677EB"/>
    <w:rsid w:val="00D72307"/>
    <w:rsid w:val="00D72421"/>
    <w:rsid w:val="00D73688"/>
    <w:rsid w:val="00D73725"/>
    <w:rsid w:val="00D809ED"/>
    <w:rsid w:val="00D810AE"/>
    <w:rsid w:val="00D816F4"/>
    <w:rsid w:val="00D817CE"/>
    <w:rsid w:val="00D81DE3"/>
    <w:rsid w:val="00D833D1"/>
    <w:rsid w:val="00D84883"/>
    <w:rsid w:val="00D84957"/>
    <w:rsid w:val="00D86024"/>
    <w:rsid w:val="00D90013"/>
    <w:rsid w:val="00D90F37"/>
    <w:rsid w:val="00D910D8"/>
    <w:rsid w:val="00D92F08"/>
    <w:rsid w:val="00D92FEE"/>
    <w:rsid w:val="00D934C1"/>
    <w:rsid w:val="00D9456E"/>
    <w:rsid w:val="00D946CE"/>
    <w:rsid w:val="00DA0F15"/>
    <w:rsid w:val="00DA17BC"/>
    <w:rsid w:val="00DA1FC7"/>
    <w:rsid w:val="00DA2D1E"/>
    <w:rsid w:val="00DA5114"/>
    <w:rsid w:val="00DA6733"/>
    <w:rsid w:val="00DA783A"/>
    <w:rsid w:val="00DB06C1"/>
    <w:rsid w:val="00DB07B8"/>
    <w:rsid w:val="00DB0B36"/>
    <w:rsid w:val="00DB0BCB"/>
    <w:rsid w:val="00DB17AF"/>
    <w:rsid w:val="00DB4497"/>
    <w:rsid w:val="00DB673E"/>
    <w:rsid w:val="00DC2A35"/>
    <w:rsid w:val="00DC531C"/>
    <w:rsid w:val="00DC5DF2"/>
    <w:rsid w:val="00DD0854"/>
    <w:rsid w:val="00DD0E1F"/>
    <w:rsid w:val="00DD2865"/>
    <w:rsid w:val="00DD305D"/>
    <w:rsid w:val="00DD450F"/>
    <w:rsid w:val="00DE028B"/>
    <w:rsid w:val="00DE068F"/>
    <w:rsid w:val="00DE0E2C"/>
    <w:rsid w:val="00DE0F2B"/>
    <w:rsid w:val="00DE12B4"/>
    <w:rsid w:val="00DE232B"/>
    <w:rsid w:val="00DE2340"/>
    <w:rsid w:val="00DE2507"/>
    <w:rsid w:val="00DE34F3"/>
    <w:rsid w:val="00DE69B6"/>
    <w:rsid w:val="00DF088F"/>
    <w:rsid w:val="00DF1DA6"/>
    <w:rsid w:val="00DF30B9"/>
    <w:rsid w:val="00DF5E09"/>
    <w:rsid w:val="00DF7894"/>
    <w:rsid w:val="00E00837"/>
    <w:rsid w:val="00E01914"/>
    <w:rsid w:val="00E03C58"/>
    <w:rsid w:val="00E045EB"/>
    <w:rsid w:val="00E04C3D"/>
    <w:rsid w:val="00E065A8"/>
    <w:rsid w:val="00E06A6D"/>
    <w:rsid w:val="00E13B7D"/>
    <w:rsid w:val="00E14B2D"/>
    <w:rsid w:val="00E22952"/>
    <w:rsid w:val="00E22F68"/>
    <w:rsid w:val="00E307B0"/>
    <w:rsid w:val="00E31316"/>
    <w:rsid w:val="00E3240B"/>
    <w:rsid w:val="00E332E4"/>
    <w:rsid w:val="00E37CE9"/>
    <w:rsid w:val="00E40315"/>
    <w:rsid w:val="00E4444D"/>
    <w:rsid w:val="00E45274"/>
    <w:rsid w:val="00E452B3"/>
    <w:rsid w:val="00E455D3"/>
    <w:rsid w:val="00E471F1"/>
    <w:rsid w:val="00E52CB9"/>
    <w:rsid w:val="00E53AF0"/>
    <w:rsid w:val="00E55175"/>
    <w:rsid w:val="00E56FD4"/>
    <w:rsid w:val="00E6023C"/>
    <w:rsid w:val="00E60941"/>
    <w:rsid w:val="00E62BA5"/>
    <w:rsid w:val="00E62D10"/>
    <w:rsid w:val="00E635A3"/>
    <w:rsid w:val="00E63889"/>
    <w:rsid w:val="00E66900"/>
    <w:rsid w:val="00E73007"/>
    <w:rsid w:val="00E759F9"/>
    <w:rsid w:val="00E80DE1"/>
    <w:rsid w:val="00E83318"/>
    <w:rsid w:val="00E861F4"/>
    <w:rsid w:val="00E86770"/>
    <w:rsid w:val="00E868AB"/>
    <w:rsid w:val="00E873ED"/>
    <w:rsid w:val="00E90414"/>
    <w:rsid w:val="00E90760"/>
    <w:rsid w:val="00E9101C"/>
    <w:rsid w:val="00E93304"/>
    <w:rsid w:val="00E94AAF"/>
    <w:rsid w:val="00E94E09"/>
    <w:rsid w:val="00E95A2E"/>
    <w:rsid w:val="00E9607B"/>
    <w:rsid w:val="00E97069"/>
    <w:rsid w:val="00EA12B0"/>
    <w:rsid w:val="00EA1D57"/>
    <w:rsid w:val="00EA3411"/>
    <w:rsid w:val="00EA50AE"/>
    <w:rsid w:val="00EA5185"/>
    <w:rsid w:val="00EB0BAC"/>
    <w:rsid w:val="00EB3565"/>
    <w:rsid w:val="00EB3934"/>
    <w:rsid w:val="00EB3A29"/>
    <w:rsid w:val="00EB659A"/>
    <w:rsid w:val="00EC0053"/>
    <w:rsid w:val="00EC1514"/>
    <w:rsid w:val="00EC1594"/>
    <w:rsid w:val="00EC22B8"/>
    <w:rsid w:val="00EC5A36"/>
    <w:rsid w:val="00EC644F"/>
    <w:rsid w:val="00EC6B25"/>
    <w:rsid w:val="00ED3DE2"/>
    <w:rsid w:val="00ED5121"/>
    <w:rsid w:val="00ED786B"/>
    <w:rsid w:val="00EE1B56"/>
    <w:rsid w:val="00EE4C52"/>
    <w:rsid w:val="00EE5C0D"/>
    <w:rsid w:val="00EF3CCF"/>
    <w:rsid w:val="00EF42A2"/>
    <w:rsid w:val="00EF5E06"/>
    <w:rsid w:val="00EF641B"/>
    <w:rsid w:val="00EF6726"/>
    <w:rsid w:val="00F01B2F"/>
    <w:rsid w:val="00F01D49"/>
    <w:rsid w:val="00F02B93"/>
    <w:rsid w:val="00F04E82"/>
    <w:rsid w:val="00F053A2"/>
    <w:rsid w:val="00F11C70"/>
    <w:rsid w:val="00F12BF7"/>
    <w:rsid w:val="00F13069"/>
    <w:rsid w:val="00F136C3"/>
    <w:rsid w:val="00F153FE"/>
    <w:rsid w:val="00F15B51"/>
    <w:rsid w:val="00F16CCD"/>
    <w:rsid w:val="00F24B14"/>
    <w:rsid w:val="00F3082D"/>
    <w:rsid w:val="00F318D9"/>
    <w:rsid w:val="00F34B32"/>
    <w:rsid w:val="00F351C5"/>
    <w:rsid w:val="00F37488"/>
    <w:rsid w:val="00F41024"/>
    <w:rsid w:val="00F417B3"/>
    <w:rsid w:val="00F42DCF"/>
    <w:rsid w:val="00F43599"/>
    <w:rsid w:val="00F44520"/>
    <w:rsid w:val="00F44E0E"/>
    <w:rsid w:val="00F44FFF"/>
    <w:rsid w:val="00F469BE"/>
    <w:rsid w:val="00F46F0F"/>
    <w:rsid w:val="00F47E8E"/>
    <w:rsid w:val="00F502A4"/>
    <w:rsid w:val="00F5358F"/>
    <w:rsid w:val="00F557A1"/>
    <w:rsid w:val="00F56262"/>
    <w:rsid w:val="00F573B8"/>
    <w:rsid w:val="00F6028A"/>
    <w:rsid w:val="00F60B2A"/>
    <w:rsid w:val="00F6608D"/>
    <w:rsid w:val="00F71F6F"/>
    <w:rsid w:val="00F75C14"/>
    <w:rsid w:val="00F77EE2"/>
    <w:rsid w:val="00F82F34"/>
    <w:rsid w:val="00F83A66"/>
    <w:rsid w:val="00F85565"/>
    <w:rsid w:val="00F87D5C"/>
    <w:rsid w:val="00F93E4F"/>
    <w:rsid w:val="00F94465"/>
    <w:rsid w:val="00F96600"/>
    <w:rsid w:val="00FA0589"/>
    <w:rsid w:val="00FA08B4"/>
    <w:rsid w:val="00FA28EF"/>
    <w:rsid w:val="00FA2A5E"/>
    <w:rsid w:val="00FA39FA"/>
    <w:rsid w:val="00FA4896"/>
    <w:rsid w:val="00FA4AD8"/>
    <w:rsid w:val="00FA4F75"/>
    <w:rsid w:val="00FA5231"/>
    <w:rsid w:val="00FA57C5"/>
    <w:rsid w:val="00FA6179"/>
    <w:rsid w:val="00FB12B9"/>
    <w:rsid w:val="00FB160D"/>
    <w:rsid w:val="00FB2BE9"/>
    <w:rsid w:val="00FB30C0"/>
    <w:rsid w:val="00FC4444"/>
    <w:rsid w:val="00FC5F59"/>
    <w:rsid w:val="00FC7E15"/>
    <w:rsid w:val="00FD1529"/>
    <w:rsid w:val="00FD1BDA"/>
    <w:rsid w:val="00FD275D"/>
    <w:rsid w:val="00FD3D2F"/>
    <w:rsid w:val="00FD749A"/>
    <w:rsid w:val="00FD7A6C"/>
    <w:rsid w:val="00FE3561"/>
    <w:rsid w:val="00FF19CA"/>
    <w:rsid w:val="00FF1A5F"/>
    <w:rsid w:val="00FF1CD4"/>
    <w:rsid w:val="00FF25FA"/>
    <w:rsid w:val="00FF2CB7"/>
    <w:rsid w:val="00FF5195"/>
    <w:rsid w:val="00FF63FA"/>
    <w:rsid w:val="00FF6F08"/>
    <w:rsid w:val="00FF779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E040AB"/>
  <w14:defaultImageDpi w14:val="300"/>
  <w15:docId w15:val="{BAD14B73-1129-4CC6-A6D5-8FC9F270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s-ES_trad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D2F"/>
    <w:pPr>
      <w:jc w:val="both"/>
    </w:pPr>
    <w:rPr>
      <w:rFonts w:ascii="Times New Roman" w:hAnsi="Times New Roman"/>
      <w:sz w:val="22"/>
    </w:rPr>
  </w:style>
  <w:style w:type="paragraph" w:styleId="Ttulo1">
    <w:name w:val="heading 1"/>
    <w:aliases w:val="TFG 1"/>
    <w:basedOn w:val="Normal"/>
    <w:next w:val="Normal"/>
    <w:link w:val="Ttulo1Car"/>
    <w:uiPriority w:val="9"/>
    <w:qFormat/>
    <w:rsid w:val="00A84714"/>
    <w:pPr>
      <w:keepNext/>
      <w:keepLines/>
      <w:spacing w:before="120" w:after="80" w:line="480" w:lineRule="auto"/>
      <w:outlineLvl w:val="0"/>
    </w:pPr>
    <w:rPr>
      <w:rFonts w:eastAsiaTheme="majorEastAsia" w:cs="Times New Roman"/>
      <w:b/>
      <w:bCs/>
      <w:smallCaps/>
      <w:spacing w:val="5"/>
      <w:sz w:val="32"/>
      <w:szCs w:val="28"/>
    </w:rPr>
  </w:style>
  <w:style w:type="paragraph" w:styleId="Ttulo2">
    <w:name w:val="heading 2"/>
    <w:aliases w:val="TFG 2"/>
    <w:basedOn w:val="Normal"/>
    <w:next w:val="Normal"/>
    <w:link w:val="Ttulo2Car"/>
    <w:uiPriority w:val="9"/>
    <w:unhideWhenUsed/>
    <w:qFormat/>
    <w:rsid w:val="0088129F"/>
    <w:pPr>
      <w:keepNext/>
      <w:keepLines/>
      <w:spacing w:before="240" w:after="240" w:line="360" w:lineRule="auto"/>
      <w:outlineLvl w:val="1"/>
    </w:pPr>
    <w:rPr>
      <w:rFonts w:eastAsiaTheme="majorEastAsia" w:cs="Times New Roman"/>
      <w:b/>
      <w:bCs/>
      <w:sz w:val="28"/>
      <w:szCs w:val="22"/>
    </w:rPr>
  </w:style>
  <w:style w:type="paragraph" w:styleId="Ttulo3">
    <w:name w:val="heading 3"/>
    <w:aliases w:val="TFG Heading 3"/>
    <w:basedOn w:val="Normal"/>
    <w:next w:val="Normal"/>
    <w:link w:val="Ttulo3Car"/>
    <w:uiPriority w:val="9"/>
    <w:semiHidden/>
    <w:unhideWhenUsed/>
    <w:qFormat/>
    <w:rsid w:val="00205FD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aliases w:val="TFG Heading 4"/>
    <w:basedOn w:val="Normal"/>
    <w:next w:val="Normal"/>
    <w:link w:val="Ttulo4Car"/>
    <w:uiPriority w:val="9"/>
    <w:semiHidden/>
    <w:unhideWhenUsed/>
    <w:qFormat/>
    <w:rsid w:val="00205FD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205FD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205FD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205FD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205FD0"/>
    <w:pPr>
      <w:keepNext/>
      <w:keepLines/>
      <w:spacing w:before="40" w:after="0"/>
      <w:outlineLvl w:val="7"/>
    </w:pPr>
    <w:rPr>
      <w:rFonts w:asciiTheme="majorHAnsi" w:eastAsiaTheme="majorEastAsia" w:hAnsiTheme="majorHAnsi" w:cstheme="majorBidi"/>
      <w:i/>
      <w:iCs/>
      <w:szCs w:val="22"/>
    </w:rPr>
  </w:style>
  <w:style w:type="paragraph" w:styleId="Ttulo9">
    <w:name w:val="heading 9"/>
    <w:basedOn w:val="Normal"/>
    <w:next w:val="Normal"/>
    <w:link w:val="Ttulo9Car"/>
    <w:uiPriority w:val="9"/>
    <w:semiHidden/>
    <w:unhideWhenUsed/>
    <w:qFormat/>
    <w:rsid w:val="00205FD0"/>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205FD0"/>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itadestacadaCar">
    <w:name w:val="Cita destacada Car"/>
    <w:basedOn w:val="Fuentedeprrafopredeter"/>
    <w:link w:val="Citadestacada"/>
    <w:uiPriority w:val="30"/>
    <w:rsid w:val="00205FD0"/>
    <w:rPr>
      <w:rFonts w:asciiTheme="majorHAnsi" w:eastAsiaTheme="majorEastAsia" w:hAnsiTheme="majorHAnsi" w:cstheme="majorBidi"/>
      <w:caps/>
      <w:color w:val="365F91" w:themeColor="accent1" w:themeShade="BF"/>
      <w:sz w:val="28"/>
      <w:szCs w:val="28"/>
    </w:rPr>
  </w:style>
  <w:style w:type="character" w:styleId="nfasisintenso">
    <w:name w:val="Intense Emphasis"/>
    <w:basedOn w:val="Fuentedeprrafopredeter"/>
    <w:uiPriority w:val="21"/>
    <w:qFormat/>
    <w:rsid w:val="00205FD0"/>
    <w:rPr>
      <w:b/>
      <w:bCs/>
      <w:i/>
      <w:iCs/>
      <w:color w:val="auto"/>
    </w:rPr>
  </w:style>
  <w:style w:type="paragraph" w:styleId="Ttulo">
    <w:name w:val="Title"/>
    <w:basedOn w:val="Normal"/>
    <w:next w:val="Normal"/>
    <w:link w:val="TtuloCar"/>
    <w:uiPriority w:val="10"/>
    <w:qFormat/>
    <w:rsid w:val="00205FD0"/>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
    <w:name w:val="Título Car"/>
    <w:basedOn w:val="Fuentedeprrafopredeter"/>
    <w:link w:val="Ttulo"/>
    <w:uiPriority w:val="10"/>
    <w:rsid w:val="00205FD0"/>
    <w:rPr>
      <w:rFonts w:asciiTheme="majorHAnsi" w:eastAsiaTheme="majorEastAsia" w:hAnsiTheme="majorHAnsi" w:cstheme="majorBidi"/>
      <w:caps/>
      <w:color w:val="1F497D" w:themeColor="text2"/>
      <w:spacing w:val="30"/>
      <w:sz w:val="72"/>
      <w:szCs w:val="72"/>
    </w:rPr>
  </w:style>
  <w:style w:type="paragraph" w:styleId="Prrafodelista">
    <w:name w:val="List Paragraph"/>
    <w:basedOn w:val="Normal"/>
    <w:uiPriority w:val="34"/>
    <w:qFormat/>
    <w:rsid w:val="004B0074"/>
    <w:pPr>
      <w:spacing w:before="120" w:line="360" w:lineRule="auto"/>
      <w:contextualSpacing/>
    </w:pPr>
    <w:rPr>
      <w:rFonts w:cs="Times New Roman"/>
      <w:szCs w:val="22"/>
    </w:rPr>
  </w:style>
  <w:style w:type="character" w:customStyle="1" w:styleId="Ttulo2Car">
    <w:name w:val="Título 2 Car"/>
    <w:aliases w:val="TFG 2 Car"/>
    <w:basedOn w:val="Fuentedeprrafopredeter"/>
    <w:link w:val="Ttulo2"/>
    <w:uiPriority w:val="9"/>
    <w:rsid w:val="0088129F"/>
    <w:rPr>
      <w:rFonts w:ascii="Times New Roman" w:eastAsiaTheme="majorEastAsia" w:hAnsi="Times New Roman" w:cs="Times New Roman"/>
      <w:b/>
      <w:bCs/>
      <w:sz w:val="28"/>
      <w:szCs w:val="22"/>
    </w:rPr>
  </w:style>
  <w:style w:type="character" w:customStyle="1" w:styleId="Ttulo1Car">
    <w:name w:val="Título 1 Car"/>
    <w:aliases w:val="TFG 1 Car"/>
    <w:basedOn w:val="Fuentedeprrafopredeter"/>
    <w:link w:val="Ttulo1"/>
    <w:uiPriority w:val="9"/>
    <w:rsid w:val="00A84714"/>
    <w:rPr>
      <w:rFonts w:ascii="Times New Roman" w:eastAsiaTheme="majorEastAsia" w:hAnsi="Times New Roman" w:cs="Times New Roman"/>
      <w:b/>
      <w:bCs/>
      <w:smallCaps/>
      <w:spacing w:val="5"/>
      <w:sz w:val="32"/>
      <w:szCs w:val="28"/>
    </w:rPr>
  </w:style>
  <w:style w:type="paragraph" w:styleId="Subttulo">
    <w:name w:val="Subtitle"/>
    <w:basedOn w:val="Normal"/>
    <w:next w:val="Normal"/>
    <w:link w:val="SubttuloCar"/>
    <w:uiPriority w:val="11"/>
    <w:qFormat/>
    <w:rsid w:val="00205FD0"/>
    <w:pPr>
      <w:numPr>
        <w:ilvl w:val="1"/>
      </w:numPr>
      <w:jc w:val="center"/>
    </w:pPr>
    <w:rPr>
      <w:color w:val="1F497D" w:themeColor="text2"/>
      <w:sz w:val="28"/>
      <w:szCs w:val="28"/>
    </w:rPr>
  </w:style>
  <w:style w:type="character" w:customStyle="1" w:styleId="SubttuloCar">
    <w:name w:val="Subtítulo Car"/>
    <w:basedOn w:val="Fuentedeprrafopredeter"/>
    <w:link w:val="Subttulo"/>
    <w:uiPriority w:val="11"/>
    <w:rsid w:val="00205FD0"/>
    <w:rPr>
      <w:color w:val="1F497D" w:themeColor="text2"/>
      <w:sz w:val="28"/>
      <w:szCs w:val="28"/>
    </w:rPr>
  </w:style>
  <w:style w:type="character" w:styleId="Textoennegrita">
    <w:name w:val="Strong"/>
    <w:basedOn w:val="Fuentedeprrafopredeter"/>
    <w:uiPriority w:val="22"/>
    <w:qFormat/>
    <w:rsid w:val="00205FD0"/>
    <w:rPr>
      <w:b/>
      <w:bCs/>
    </w:rPr>
  </w:style>
  <w:style w:type="character" w:styleId="Referenciasutil">
    <w:name w:val="Subtle Reference"/>
    <w:basedOn w:val="Fuentedeprrafopredeter"/>
    <w:uiPriority w:val="31"/>
    <w:qFormat/>
    <w:rsid w:val="00205FD0"/>
    <w:rPr>
      <w:caps w:val="0"/>
      <w:smallCaps/>
      <w:color w:val="404040" w:themeColor="text1" w:themeTint="BF"/>
      <w:spacing w:val="0"/>
      <w:u w:val="single" w:color="7F7F7F" w:themeColor="text1" w:themeTint="80"/>
    </w:rPr>
  </w:style>
  <w:style w:type="paragraph" w:styleId="Cita">
    <w:name w:val="Quote"/>
    <w:basedOn w:val="Normal"/>
    <w:next w:val="Normal"/>
    <w:link w:val="CitaCar"/>
    <w:uiPriority w:val="29"/>
    <w:qFormat/>
    <w:rsid w:val="00205FD0"/>
    <w:pPr>
      <w:spacing w:before="160"/>
      <w:ind w:left="720" w:right="720"/>
      <w:jc w:val="center"/>
    </w:pPr>
    <w:rPr>
      <w:i/>
      <w:iCs/>
      <w:color w:val="76923C" w:themeColor="accent3" w:themeShade="BF"/>
      <w:sz w:val="24"/>
      <w:szCs w:val="24"/>
    </w:rPr>
  </w:style>
  <w:style w:type="character" w:customStyle="1" w:styleId="CitaCar">
    <w:name w:val="Cita Car"/>
    <w:basedOn w:val="Fuentedeprrafopredeter"/>
    <w:link w:val="Cita"/>
    <w:uiPriority w:val="29"/>
    <w:rsid w:val="00205FD0"/>
    <w:rPr>
      <w:i/>
      <w:iCs/>
      <w:color w:val="76923C" w:themeColor="accent3" w:themeShade="BF"/>
      <w:sz w:val="24"/>
      <w:szCs w:val="24"/>
    </w:rPr>
  </w:style>
  <w:style w:type="character" w:styleId="nfasis">
    <w:name w:val="Emphasis"/>
    <w:basedOn w:val="Fuentedeprrafopredeter"/>
    <w:uiPriority w:val="20"/>
    <w:qFormat/>
    <w:rsid w:val="00205FD0"/>
    <w:rPr>
      <w:i/>
      <w:iCs/>
      <w:color w:val="000000" w:themeColor="text1"/>
    </w:rPr>
  </w:style>
  <w:style w:type="character" w:customStyle="1" w:styleId="Ttulo3Car">
    <w:name w:val="Título 3 Car"/>
    <w:aliases w:val="TFG Heading 3 Car"/>
    <w:basedOn w:val="Fuentedeprrafopredeter"/>
    <w:link w:val="Ttulo3"/>
    <w:uiPriority w:val="9"/>
    <w:semiHidden/>
    <w:rsid w:val="00205FD0"/>
    <w:rPr>
      <w:rFonts w:asciiTheme="majorHAnsi" w:eastAsiaTheme="majorEastAsia" w:hAnsiTheme="majorHAnsi" w:cstheme="majorBidi"/>
      <w:sz w:val="32"/>
      <w:szCs w:val="32"/>
    </w:rPr>
  </w:style>
  <w:style w:type="character" w:customStyle="1" w:styleId="Ttulo4Car">
    <w:name w:val="Título 4 Car"/>
    <w:aliases w:val="TFG Heading 4 Car"/>
    <w:basedOn w:val="Fuentedeprrafopredeter"/>
    <w:link w:val="Ttulo4"/>
    <w:uiPriority w:val="9"/>
    <w:semiHidden/>
    <w:rsid w:val="00205FD0"/>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205FD0"/>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205FD0"/>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205FD0"/>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205FD0"/>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205FD0"/>
    <w:rPr>
      <w:b/>
      <w:bCs/>
      <w:i/>
      <w:iCs/>
    </w:rPr>
  </w:style>
  <w:style w:type="character" w:styleId="Ttulodellibro">
    <w:name w:val="Book Title"/>
    <w:basedOn w:val="Fuentedeprrafopredeter"/>
    <w:uiPriority w:val="33"/>
    <w:qFormat/>
    <w:rsid w:val="00205FD0"/>
    <w:rPr>
      <w:b/>
      <w:bCs/>
      <w:caps w:val="0"/>
      <w:smallCaps/>
      <w:spacing w:val="0"/>
    </w:rPr>
  </w:style>
  <w:style w:type="paragraph" w:styleId="Textonotapie">
    <w:name w:val="footnote text"/>
    <w:basedOn w:val="Normal"/>
    <w:link w:val="TextonotapieCar"/>
    <w:uiPriority w:val="99"/>
    <w:unhideWhenUsed/>
    <w:rsid w:val="00F37488"/>
  </w:style>
  <w:style w:type="character" w:customStyle="1" w:styleId="TextonotapieCar">
    <w:name w:val="Texto nota pie Car"/>
    <w:basedOn w:val="Fuentedeprrafopredeter"/>
    <w:link w:val="Textonotapie"/>
    <w:uiPriority w:val="99"/>
    <w:rsid w:val="00F37488"/>
  </w:style>
  <w:style w:type="character" w:styleId="Refdenotaalpie">
    <w:name w:val="footnote reference"/>
    <w:basedOn w:val="Fuentedeprrafopredeter"/>
    <w:uiPriority w:val="99"/>
    <w:unhideWhenUsed/>
    <w:rsid w:val="00F37488"/>
    <w:rPr>
      <w:vertAlign w:val="superscript"/>
    </w:rPr>
  </w:style>
  <w:style w:type="paragraph" w:styleId="Piedepgina">
    <w:name w:val="footer"/>
    <w:basedOn w:val="Normal"/>
    <w:link w:val="PiedepginaCar"/>
    <w:uiPriority w:val="99"/>
    <w:unhideWhenUsed/>
    <w:rsid w:val="007B1291"/>
    <w:pPr>
      <w:tabs>
        <w:tab w:val="center" w:pos="4153"/>
        <w:tab w:val="right" w:pos="8306"/>
      </w:tabs>
    </w:pPr>
  </w:style>
  <w:style w:type="character" w:customStyle="1" w:styleId="PiedepginaCar">
    <w:name w:val="Pie de página Car"/>
    <w:basedOn w:val="Fuentedeprrafopredeter"/>
    <w:link w:val="Piedepgina"/>
    <w:uiPriority w:val="99"/>
    <w:rsid w:val="007B1291"/>
  </w:style>
  <w:style w:type="character" w:styleId="Nmerodepgina">
    <w:name w:val="page number"/>
    <w:basedOn w:val="Fuentedeprrafopredeter"/>
    <w:uiPriority w:val="99"/>
    <w:semiHidden/>
    <w:unhideWhenUsed/>
    <w:rsid w:val="007B1291"/>
  </w:style>
  <w:style w:type="paragraph" w:styleId="Encabezado">
    <w:name w:val="header"/>
    <w:basedOn w:val="Normal"/>
    <w:link w:val="EncabezadoCar"/>
    <w:uiPriority w:val="99"/>
    <w:unhideWhenUsed/>
    <w:rsid w:val="00487F3C"/>
    <w:pPr>
      <w:tabs>
        <w:tab w:val="center" w:pos="4153"/>
        <w:tab w:val="right" w:pos="8306"/>
      </w:tabs>
    </w:pPr>
  </w:style>
  <w:style w:type="character" w:customStyle="1" w:styleId="EncabezadoCar">
    <w:name w:val="Encabezado Car"/>
    <w:basedOn w:val="Fuentedeprrafopredeter"/>
    <w:link w:val="Encabezado"/>
    <w:uiPriority w:val="99"/>
    <w:rsid w:val="00487F3C"/>
  </w:style>
  <w:style w:type="character" w:styleId="Hipervnculo">
    <w:name w:val="Hyperlink"/>
    <w:basedOn w:val="Fuentedeprrafopredeter"/>
    <w:uiPriority w:val="99"/>
    <w:unhideWhenUsed/>
    <w:rsid w:val="00865672"/>
    <w:rPr>
      <w:color w:val="0000FF" w:themeColor="hyperlink"/>
      <w:u w:val="single"/>
    </w:rPr>
  </w:style>
  <w:style w:type="paragraph" w:styleId="Textodeglobo">
    <w:name w:val="Balloon Text"/>
    <w:basedOn w:val="Normal"/>
    <w:link w:val="TextodegloboCar"/>
    <w:uiPriority w:val="99"/>
    <w:semiHidden/>
    <w:unhideWhenUsed/>
    <w:rsid w:val="00D167F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167FA"/>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9F5A29"/>
    <w:rPr>
      <w:color w:val="800080" w:themeColor="followedHyperlink"/>
      <w:u w:val="single"/>
    </w:rPr>
  </w:style>
  <w:style w:type="paragraph" w:styleId="Textonotaalfinal">
    <w:name w:val="endnote text"/>
    <w:basedOn w:val="Normal"/>
    <w:link w:val="TextonotaalfinalCar"/>
    <w:uiPriority w:val="99"/>
    <w:unhideWhenUsed/>
    <w:rsid w:val="00786401"/>
  </w:style>
  <w:style w:type="character" w:customStyle="1" w:styleId="TextonotaalfinalCar">
    <w:name w:val="Texto nota al final Car"/>
    <w:basedOn w:val="Fuentedeprrafopredeter"/>
    <w:link w:val="Textonotaalfinal"/>
    <w:uiPriority w:val="99"/>
    <w:rsid w:val="00786401"/>
  </w:style>
  <w:style w:type="character" w:styleId="Refdenotaalfinal">
    <w:name w:val="endnote reference"/>
    <w:basedOn w:val="Fuentedeprrafopredeter"/>
    <w:uiPriority w:val="99"/>
    <w:unhideWhenUsed/>
    <w:rsid w:val="00786401"/>
    <w:rPr>
      <w:vertAlign w:val="superscript"/>
    </w:rPr>
  </w:style>
  <w:style w:type="character" w:styleId="Mencinsinresolver">
    <w:name w:val="Unresolved Mention"/>
    <w:basedOn w:val="Fuentedeprrafopredeter"/>
    <w:uiPriority w:val="99"/>
    <w:semiHidden/>
    <w:unhideWhenUsed/>
    <w:rsid w:val="0089126F"/>
    <w:rPr>
      <w:color w:val="605E5C"/>
      <w:shd w:val="clear" w:color="auto" w:fill="E1DFDD"/>
    </w:rPr>
  </w:style>
  <w:style w:type="paragraph" w:styleId="Descripcin">
    <w:name w:val="caption"/>
    <w:basedOn w:val="Normal"/>
    <w:next w:val="Normal"/>
    <w:uiPriority w:val="35"/>
    <w:semiHidden/>
    <w:unhideWhenUsed/>
    <w:qFormat/>
    <w:rsid w:val="00205FD0"/>
    <w:pPr>
      <w:spacing w:line="240" w:lineRule="auto"/>
    </w:pPr>
    <w:rPr>
      <w:b/>
      <w:bCs/>
      <w:color w:val="404040" w:themeColor="text1" w:themeTint="BF"/>
      <w:sz w:val="16"/>
      <w:szCs w:val="16"/>
    </w:rPr>
  </w:style>
  <w:style w:type="paragraph" w:styleId="Sinespaciado">
    <w:name w:val="No Spacing"/>
    <w:uiPriority w:val="1"/>
    <w:qFormat/>
    <w:rsid w:val="00205FD0"/>
    <w:pPr>
      <w:spacing w:after="0" w:line="240" w:lineRule="auto"/>
    </w:pPr>
  </w:style>
  <w:style w:type="character" w:styleId="nfasissutil">
    <w:name w:val="Subtle Emphasis"/>
    <w:basedOn w:val="Fuentedeprrafopredeter"/>
    <w:uiPriority w:val="19"/>
    <w:qFormat/>
    <w:rsid w:val="00205FD0"/>
    <w:rPr>
      <w:i/>
      <w:iCs/>
      <w:color w:val="595959" w:themeColor="text1" w:themeTint="A6"/>
    </w:rPr>
  </w:style>
  <w:style w:type="character" w:styleId="Referenciaintensa">
    <w:name w:val="Intense Reference"/>
    <w:basedOn w:val="Fuentedeprrafopredeter"/>
    <w:uiPriority w:val="32"/>
    <w:qFormat/>
    <w:rsid w:val="00205FD0"/>
    <w:rPr>
      <w:b/>
      <w:bCs/>
      <w:caps w:val="0"/>
      <w:smallCaps/>
      <w:color w:val="auto"/>
      <w:spacing w:val="0"/>
      <w:u w:val="single"/>
    </w:rPr>
  </w:style>
  <w:style w:type="paragraph" w:styleId="TtuloTDC">
    <w:name w:val="TOC Heading"/>
    <w:basedOn w:val="Ttulo1"/>
    <w:next w:val="Normal"/>
    <w:uiPriority w:val="39"/>
    <w:unhideWhenUsed/>
    <w:qFormat/>
    <w:rsid w:val="00205FD0"/>
    <w:pPr>
      <w:outlineLvl w:val="9"/>
    </w:pPr>
  </w:style>
  <w:style w:type="paragraph" w:styleId="TDC1">
    <w:name w:val="toc 1"/>
    <w:aliases w:val="CUERPO"/>
    <w:basedOn w:val="Normal"/>
    <w:next w:val="Normal"/>
    <w:autoRedefine/>
    <w:uiPriority w:val="39"/>
    <w:unhideWhenUsed/>
    <w:qFormat/>
    <w:rsid w:val="002409A7"/>
    <w:pPr>
      <w:spacing w:after="100"/>
    </w:pPr>
  </w:style>
  <w:style w:type="paragraph" w:styleId="TDC2">
    <w:name w:val="toc 2"/>
    <w:basedOn w:val="Normal"/>
    <w:next w:val="Normal"/>
    <w:autoRedefine/>
    <w:uiPriority w:val="39"/>
    <w:unhideWhenUsed/>
    <w:rsid w:val="00205FD0"/>
    <w:pPr>
      <w:spacing w:after="100"/>
      <w:ind w:left="210"/>
    </w:pPr>
  </w:style>
  <w:style w:type="paragraph" w:styleId="TDC3">
    <w:name w:val="toc 3"/>
    <w:basedOn w:val="Normal"/>
    <w:next w:val="Normal"/>
    <w:autoRedefine/>
    <w:uiPriority w:val="39"/>
    <w:unhideWhenUsed/>
    <w:rsid w:val="00205FD0"/>
    <w:pPr>
      <w:spacing w:after="100"/>
      <w:ind w:left="420"/>
    </w:pPr>
  </w:style>
  <w:style w:type="paragraph" w:customStyle="1" w:styleId="titulo3">
    <w:name w:val="titulo3"/>
    <w:aliases w:val="tfg"/>
    <w:basedOn w:val="Ttulo3"/>
    <w:next w:val="Normal"/>
    <w:link w:val="titulo3Car"/>
    <w:qFormat/>
    <w:rsid w:val="00BD6B99"/>
    <w:pPr>
      <w:spacing w:before="280" w:after="120" w:line="360" w:lineRule="auto"/>
    </w:pPr>
    <w:rPr>
      <w:rFonts w:ascii="Times New Roman" w:hAnsi="Times New Roman"/>
      <w:b/>
      <w:sz w:val="24"/>
    </w:rPr>
  </w:style>
  <w:style w:type="character" w:customStyle="1" w:styleId="titulo3Car">
    <w:name w:val="titulo3 Car"/>
    <w:aliases w:val="tfg Car"/>
    <w:basedOn w:val="Ttulo3Car"/>
    <w:link w:val="titulo3"/>
    <w:rsid w:val="00BD6B99"/>
    <w:rPr>
      <w:rFonts w:ascii="Times New Roman" w:eastAsiaTheme="majorEastAsia" w:hAnsi="Times New Roman" w:cstheme="majorBidi"/>
      <w:b/>
      <w:sz w:val="24"/>
      <w:szCs w:val="32"/>
    </w:rPr>
  </w:style>
  <w:style w:type="character" w:styleId="Textodelmarcadordeposicin">
    <w:name w:val="Placeholder Text"/>
    <w:basedOn w:val="Fuentedeprrafopredeter"/>
    <w:uiPriority w:val="99"/>
    <w:semiHidden/>
    <w:rsid w:val="007E69E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13252">
      <w:bodyDiv w:val="1"/>
      <w:marLeft w:val="0"/>
      <w:marRight w:val="0"/>
      <w:marTop w:val="0"/>
      <w:marBottom w:val="0"/>
      <w:divBdr>
        <w:top w:val="none" w:sz="0" w:space="0" w:color="auto"/>
        <w:left w:val="none" w:sz="0" w:space="0" w:color="auto"/>
        <w:bottom w:val="none" w:sz="0" w:space="0" w:color="auto"/>
        <w:right w:val="none" w:sz="0" w:space="0" w:color="auto"/>
      </w:divBdr>
    </w:div>
    <w:div w:id="54622660">
      <w:bodyDiv w:val="1"/>
      <w:marLeft w:val="0"/>
      <w:marRight w:val="0"/>
      <w:marTop w:val="0"/>
      <w:marBottom w:val="0"/>
      <w:divBdr>
        <w:top w:val="none" w:sz="0" w:space="0" w:color="auto"/>
        <w:left w:val="none" w:sz="0" w:space="0" w:color="auto"/>
        <w:bottom w:val="none" w:sz="0" w:space="0" w:color="auto"/>
        <w:right w:val="none" w:sz="0" w:space="0" w:color="auto"/>
      </w:divBdr>
    </w:div>
    <w:div w:id="61804602">
      <w:bodyDiv w:val="1"/>
      <w:marLeft w:val="0"/>
      <w:marRight w:val="0"/>
      <w:marTop w:val="0"/>
      <w:marBottom w:val="0"/>
      <w:divBdr>
        <w:top w:val="none" w:sz="0" w:space="0" w:color="auto"/>
        <w:left w:val="none" w:sz="0" w:space="0" w:color="auto"/>
        <w:bottom w:val="none" w:sz="0" w:space="0" w:color="auto"/>
        <w:right w:val="none" w:sz="0" w:space="0" w:color="auto"/>
      </w:divBdr>
    </w:div>
    <w:div w:id="63577786">
      <w:bodyDiv w:val="1"/>
      <w:marLeft w:val="0"/>
      <w:marRight w:val="0"/>
      <w:marTop w:val="0"/>
      <w:marBottom w:val="0"/>
      <w:divBdr>
        <w:top w:val="none" w:sz="0" w:space="0" w:color="auto"/>
        <w:left w:val="none" w:sz="0" w:space="0" w:color="auto"/>
        <w:bottom w:val="none" w:sz="0" w:space="0" w:color="auto"/>
        <w:right w:val="none" w:sz="0" w:space="0" w:color="auto"/>
      </w:divBdr>
    </w:div>
    <w:div w:id="84158924">
      <w:bodyDiv w:val="1"/>
      <w:marLeft w:val="0"/>
      <w:marRight w:val="0"/>
      <w:marTop w:val="0"/>
      <w:marBottom w:val="0"/>
      <w:divBdr>
        <w:top w:val="none" w:sz="0" w:space="0" w:color="auto"/>
        <w:left w:val="none" w:sz="0" w:space="0" w:color="auto"/>
        <w:bottom w:val="none" w:sz="0" w:space="0" w:color="auto"/>
        <w:right w:val="none" w:sz="0" w:space="0" w:color="auto"/>
      </w:divBdr>
    </w:div>
    <w:div w:id="130902102">
      <w:bodyDiv w:val="1"/>
      <w:marLeft w:val="0"/>
      <w:marRight w:val="0"/>
      <w:marTop w:val="0"/>
      <w:marBottom w:val="0"/>
      <w:divBdr>
        <w:top w:val="none" w:sz="0" w:space="0" w:color="auto"/>
        <w:left w:val="none" w:sz="0" w:space="0" w:color="auto"/>
        <w:bottom w:val="none" w:sz="0" w:space="0" w:color="auto"/>
        <w:right w:val="none" w:sz="0" w:space="0" w:color="auto"/>
      </w:divBdr>
    </w:div>
    <w:div w:id="163980969">
      <w:bodyDiv w:val="1"/>
      <w:marLeft w:val="0"/>
      <w:marRight w:val="0"/>
      <w:marTop w:val="0"/>
      <w:marBottom w:val="0"/>
      <w:divBdr>
        <w:top w:val="none" w:sz="0" w:space="0" w:color="auto"/>
        <w:left w:val="none" w:sz="0" w:space="0" w:color="auto"/>
        <w:bottom w:val="none" w:sz="0" w:space="0" w:color="auto"/>
        <w:right w:val="none" w:sz="0" w:space="0" w:color="auto"/>
      </w:divBdr>
    </w:div>
    <w:div w:id="189539253">
      <w:bodyDiv w:val="1"/>
      <w:marLeft w:val="0"/>
      <w:marRight w:val="0"/>
      <w:marTop w:val="0"/>
      <w:marBottom w:val="0"/>
      <w:divBdr>
        <w:top w:val="none" w:sz="0" w:space="0" w:color="auto"/>
        <w:left w:val="none" w:sz="0" w:space="0" w:color="auto"/>
        <w:bottom w:val="none" w:sz="0" w:space="0" w:color="auto"/>
        <w:right w:val="none" w:sz="0" w:space="0" w:color="auto"/>
      </w:divBdr>
    </w:div>
    <w:div w:id="201945165">
      <w:bodyDiv w:val="1"/>
      <w:marLeft w:val="0"/>
      <w:marRight w:val="0"/>
      <w:marTop w:val="0"/>
      <w:marBottom w:val="0"/>
      <w:divBdr>
        <w:top w:val="none" w:sz="0" w:space="0" w:color="auto"/>
        <w:left w:val="none" w:sz="0" w:space="0" w:color="auto"/>
        <w:bottom w:val="none" w:sz="0" w:space="0" w:color="auto"/>
        <w:right w:val="none" w:sz="0" w:space="0" w:color="auto"/>
      </w:divBdr>
    </w:div>
    <w:div w:id="209659275">
      <w:bodyDiv w:val="1"/>
      <w:marLeft w:val="0"/>
      <w:marRight w:val="0"/>
      <w:marTop w:val="0"/>
      <w:marBottom w:val="0"/>
      <w:divBdr>
        <w:top w:val="none" w:sz="0" w:space="0" w:color="auto"/>
        <w:left w:val="none" w:sz="0" w:space="0" w:color="auto"/>
        <w:bottom w:val="none" w:sz="0" w:space="0" w:color="auto"/>
        <w:right w:val="none" w:sz="0" w:space="0" w:color="auto"/>
      </w:divBdr>
    </w:div>
    <w:div w:id="221866407">
      <w:bodyDiv w:val="1"/>
      <w:marLeft w:val="0"/>
      <w:marRight w:val="0"/>
      <w:marTop w:val="0"/>
      <w:marBottom w:val="0"/>
      <w:divBdr>
        <w:top w:val="none" w:sz="0" w:space="0" w:color="auto"/>
        <w:left w:val="none" w:sz="0" w:space="0" w:color="auto"/>
        <w:bottom w:val="none" w:sz="0" w:space="0" w:color="auto"/>
        <w:right w:val="none" w:sz="0" w:space="0" w:color="auto"/>
      </w:divBdr>
    </w:div>
    <w:div w:id="231281703">
      <w:bodyDiv w:val="1"/>
      <w:marLeft w:val="0"/>
      <w:marRight w:val="0"/>
      <w:marTop w:val="0"/>
      <w:marBottom w:val="0"/>
      <w:divBdr>
        <w:top w:val="none" w:sz="0" w:space="0" w:color="auto"/>
        <w:left w:val="none" w:sz="0" w:space="0" w:color="auto"/>
        <w:bottom w:val="none" w:sz="0" w:space="0" w:color="auto"/>
        <w:right w:val="none" w:sz="0" w:space="0" w:color="auto"/>
      </w:divBdr>
    </w:div>
    <w:div w:id="231427939">
      <w:bodyDiv w:val="1"/>
      <w:marLeft w:val="0"/>
      <w:marRight w:val="0"/>
      <w:marTop w:val="0"/>
      <w:marBottom w:val="0"/>
      <w:divBdr>
        <w:top w:val="none" w:sz="0" w:space="0" w:color="auto"/>
        <w:left w:val="none" w:sz="0" w:space="0" w:color="auto"/>
        <w:bottom w:val="none" w:sz="0" w:space="0" w:color="auto"/>
        <w:right w:val="none" w:sz="0" w:space="0" w:color="auto"/>
      </w:divBdr>
    </w:div>
    <w:div w:id="249774886">
      <w:bodyDiv w:val="1"/>
      <w:marLeft w:val="0"/>
      <w:marRight w:val="0"/>
      <w:marTop w:val="0"/>
      <w:marBottom w:val="0"/>
      <w:divBdr>
        <w:top w:val="none" w:sz="0" w:space="0" w:color="auto"/>
        <w:left w:val="none" w:sz="0" w:space="0" w:color="auto"/>
        <w:bottom w:val="none" w:sz="0" w:space="0" w:color="auto"/>
        <w:right w:val="none" w:sz="0" w:space="0" w:color="auto"/>
      </w:divBdr>
    </w:div>
    <w:div w:id="274018056">
      <w:bodyDiv w:val="1"/>
      <w:marLeft w:val="0"/>
      <w:marRight w:val="0"/>
      <w:marTop w:val="0"/>
      <w:marBottom w:val="0"/>
      <w:divBdr>
        <w:top w:val="none" w:sz="0" w:space="0" w:color="auto"/>
        <w:left w:val="none" w:sz="0" w:space="0" w:color="auto"/>
        <w:bottom w:val="none" w:sz="0" w:space="0" w:color="auto"/>
        <w:right w:val="none" w:sz="0" w:space="0" w:color="auto"/>
      </w:divBdr>
      <w:divsChild>
        <w:div w:id="1409378325">
          <w:marLeft w:val="0"/>
          <w:marRight w:val="0"/>
          <w:marTop w:val="0"/>
          <w:marBottom w:val="0"/>
          <w:divBdr>
            <w:top w:val="none" w:sz="0" w:space="0" w:color="auto"/>
            <w:left w:val="none" w:sz="0" w:space="0" w:color="auto"/>
            <w:bottom w:val="none" w:sz="0" w:space="0" w:color="auto"/>
            <w:right w:val="none" w:sz="0" w:space="0" w:color="auto"/>
          </w:divBdr>
          <w:divsChild>
            <w:div w:id="1517575824">
              <w:marLeft w:val="0"/>
              <w:marRight w:val="0"/>
              <w:marTop w:val="0"/>
              <w:marBottom w:val="0"/>
              <w:divBdr>
                <w:top w:val="none" w:sz="0" w:space="0" w:color="auto"/>
                <w:left w:val="none" w:sz="0" w:space="0" w:color="auto"/>
                <w:bottom w:val="none" w:sz="0" w:space="0" w:color="auto"/>
                <w:right w:val="none" w:sz="0" w:space="0" w:color="auto"/>
              </w:divBdr>
              <w:divsChild>
                <w:div w:id="1584872678">
                  <w:marLeft w:val="0"/>
                  <w:marRight w:val="0"/>
                  <w:marTop w:val="0"/>
                  <w:marBottom w:val="0"/>
                  <w:divBdr>
                    <w:top w:val="none" w:sz="0" w:space="0" w:color="auto"/>
                    <w:left w:val="none" w:sz="0" w:space="0" w:color="auto"/>
                    <w:bottom w:val="none" w:sz="0" w:space="0" w:color="auto"/>
                    <w:right w:val="none" w:sz="0" w:space="0" w:color="auto"/>
                  </w:divBdr>
                  <w:divsChild>
                    <w:div w:id="819268378">
                      <w:marLeft w:val="0"/>
                      <w:marRight w:val="0"/>
                      <w:marTop w:val="0"/>
                      <w:marBottom w:val="0"/>
                      <w:divBdr>
                        <w:top w:val="none" w:sz="0" w:space="0" w:color="auto"/>
                        <w:left w:val="none" w:sz="0" w:space="0" w:color="auto"/>
                        <w:bottom w:val="none" w:sz="0" w:space="0" w:color="auto"/>
                        <w:right w:val="none" w:sz="0" w:space="0" w:color="auto"/>
                      </w:divBdr>
                      <w:divsChild>
                        <w:div w:id="1524052927">
                          <w:marLeft w:val="0"/>
                          <w:marRight w:val="0"/>
                          <w:marTop w:val="0"/>
                          <w:marBottom w:val="0"/>
                          <w:divBdr>
                            <w:top w:val="none" w:sz="0" w:space="0" w:color="auto"/>
                            <w:left w:val="none" w:sz="0" w:space="0" w:color="auto"/>
                            <w:bottom w:val="none" w:sz="0" w:space="0" w:color="auto"/>
                            <w:right w:val="none" w:sz="0" w:space="0" w:color="auto"/>
                          </w:divBdr>
                          <w:divsChild>
                            <w:div w:id="1798640657">
                              <w:marLeft w:val="0"/>
                              <w:marRight w:val="0"/>
                              <w:marTop w:val="0"/>
                              <w:marBottom w:val="0"/>
                              <w:divBdr>
                                <w:top w:val="none" w:sz="0" w:space="0" w:color="auto"/>
                                <w:left w:val="none" w:sz="0" w:space="0" w:color="auto"/>
                                <w:bottom w:val="none" w:sz="0" w:space="0" w:color="auto"/>
                                <w:right w:val="none" w:sz="0" w:space="0" w:color="auto"/>
                              </w:divBdr>
                              <w:divsChild>
                                <w:div w:id="89470839">
                                  <w:marLeft w:val="0"/>
                                  <w:marRight w:val="0"/>
                                  <w:marTop w:val="0"/>
                                  <w:marBottom w:val="0"/>
                                  <w:divBdr>
                                    <w:top w:val="none" w:sz="0" w:space="0" w:color="auto"/>
                                    <w:left w:val="none" w:sz="0" w:space="0" w:color="auto"/>
                                    <w:bottom w:val="none" w:sz="0" w:space="0" w:color="auto"/>
                                    <w:right w:val="none" w:sz="0" w:space="0" w:color="auto"/>
                                  </w:divBdr>
                                  <w:divsChild>
                                    <w:div w:id="1174874889">
                                      <w:marLeft w:val="0"/>
                                      <w:marRight w:val="0"/>
                                      <w:marTop w:val="0"/>
                                      <w:marBottom w:val="0"/>
                                      <w:divBdr>
                                        <w:top w:val="none" w:sz="0" w:space="0" w:color="auto"/>
                                        <w:left w:val="none" w:sz="0" w:space="0" w:color="auto"/>
                                        <w:bottom w:val="none" w:sz="0" w:space="0" w:color="auto"/>
                                        <w:right w:val="none" w:sz="0" w:space="0" w:color="auto"/>
                                      </w:divBdr>
                                      <w:divsChild>
                                        <w:div w:id="1218782532">
                                          <w:marLeft w:val="0"/>
                                          <w:marRight w:val="0"/>
                                          <w:marTop w:val="0"/>
                                          <w:marBottom w:val="0"/>
                                          <w:divBdr>
                                            <w:top w:val="none" w:sz="0" w:space="0" w:color="auto"/>
                                            <w:left w:val="none" w:sz="0" w:space="0" w:color="auto"/>
                                            <w:bottom w:val="none" w:sz="0" w:space="0" w:color="auto"/>
                                            <w:right w:val="none" w:sz="0" w:space="0" w:color="auto"/>
                                          </w:divBdr>
                                          <w:divsChild>
                                            <w:div w:id="404109107">
                                              <w:marLeft w:val="0"/>
                                              <w:marRight w:val="0"/>
                                              <w:marTop w:val="0"/>
                                              <w:marBottom w:val="0"/>
                                              <w:divBdr>
                                                <w:top w:val="none" w:sz="0" w:space="0" w:color="auto"/>
                                                <w:left w:val="none" w:sz="0" w:space="0" w:color="auto"/>
                                                <w:bottom w:val="none" w:sz="0" w:space="0" w:color="auto"/>
                                                <w:right w:val="none" w:sz="0" w:space="0" w:color="auto"/>
                                              </w:divBdr>
                                              <w:divsChild>
                                                <w:div w:id="1561018526">
                                                  <w:marLeft w:val="0"/>
                                                  <w:marRight w:val="0"/>
                                                  <w:marTop w:val="0"/>
                                                  <w:marBottom w:val="0"/>
                                                  <w:divBdr>
                                                    <w:top w:val="none" w:sz="0" w:space="0" w:color="auto"/>
                                                    <w:left w:val="none" w:sz="0" w:space="0" w:color="auto"/>
                                                    <w:bottom w:val="none" w:sz="0" w:space="0" w:color="auto"/>
                                                    <w:right w:val="none" w:sz="0" w:space="0" w:color="auto"/>
                                                  </w:divBdr>
                                                  <w:divsChild>
                                                    <w:div w:id="549657244">
                                                      <w:marLeft w:val="0"/>
                                                      <w:marRight w:val="0"/>
                                                      <w:marTop w:val="0"/>
                                                      <w:marBottom w:val="0"/>
                                                      <w:divBdr>
                                                        <w:top w:val="none" w:sz="0" w:space="0" w:color="auto"/>
                                                        <w:left w:val="none" w:sz="0" w:space="0" w:color="auto"/>
                                                        <w:bottom w:val="none" w:sz="0" w:space="0" w:color="auto"/>
                                                        <w:right w:val="none" w:sz="0" w:space="0" w:color="auto"/>
                                                      </w:divBdr>
                                                      <w:divsChild>
                                                        <w:div w:id="897788051">
                                                          <w:marLeft w:val="0"/>
                                                          <w:marRight w:val="0"/>
                                                          <w:marTop w:val="0"/>
                                                          <w:marBottom w:val="0"/>
                                                          <w:divBdr>
                                                            <w:top w:val="none" w:sz="0" w:space="0" w:color="auto"/>
                                                            <w:left w:val="none" w:sz="0" w:space="0" w:color="auto"/>
                                                            <w:bottom w:val="none" w:sz="0" w:space="0" w:color="auto"/>
                                                            <w:right w:val="none" w:sz="0" w:space="0" w:color="auto"/>
                                                          </w:divBdr>
                                                          <w:divsChild>
                                                            <w:div w:id="11899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96421777">
      <w:bodyDiv w:val="1"/>
      <w:marLeft w:val="0"/>
      <w:marRight w:val="0"/>
      <w:marTop w:val="0"/>
      <w:marBottom w:val="0"/>
      <w:divBdr>
        <w:top w:val="none" w:sz="0" w:space="0" w:color="auto"/>
        <w:left w:val="none" w:sz="0" w:space="0" w:color="auto"/>
        <w:bottom w:val="none" w:sz="0" w:space="0" w:color="auto"/>
        <w:right w:val="none" w:sz="0" w:space="0" w:color="auto"/>
      </w:divBdr>
    </w:div>
    <w:div w:id="316080253">
      <w:bodyDiv w:val="1"/>
      <w:marLeft w:val="0"/>
      <w:marRight w:val="0"/>
      <w:marTop w:val="0"/>
      <w:marBottom w:val="0"/>
      <w:divBdr>
        <w:top w:val="none" w:sz="0" w:space="0" w:color="auto"/>
        <w:left w:val="none" w:sz="0" w:space="0" w:color="auto"/>
        <w:bottom w:val="none" w:sz="0" w:space="0" w:color="auto"/>
        <w:right w:val="none" w:sz="0" w:space="0" w:color="auto"/>
      </w:divBdr>
    </w:div>
    <w:div w:id="338122938">
      <w:bodyDiv w:val="1"/>
      <w:marLeft w:val="0"/>
      <w:marRight w:val="0"/>
      <w:marTop w:val="0"/>
      <w:marBottom w:val="0"/>
      <w:divBdr>
        <w:top w:val="none" w:sz="0" w:space="0" w:color="auto"/>
        <w:left w:val="none" w:sz="0" w:space="0" w:color="auto"/>
        <w:bottom w:val="none" w:sz="0" w:space="0" w:color="auto"/>
        <w:right w:val="none" w:sz="0" w:space="0" w:color="auto"/>
      </w:divBdr>
    </w:div>
    <w:div w:id="344402748">
      <w:bodyDiv w:val="1"/>
      <w:marLeft w:val="0"/>
      <w:marRight w:val="0"/>
      <w:marTop w:val="0"/>
      <w:marBottom w:val="0"/>
      <w:divBdr>
        <w:top w:val="none" w:sz="0" w:space="0" w:color="auto"/>
        <w:left w:val="none" w:sz="0" w:space="0" w:color="auto"/>
        <w:bottom w:val="none" w:sz="0" w:space="0" w:color="auto"/>
        <w:right w:val="none" w:sz="0" w:space="0" w:color="auto"/>
      </w:divBdr>
    </w:div>
    <w:div w:id="367295270">
      <w:bodyDiv w:val="1"/>
      <w:marLeft w:val="0"/>
      <w:marRight w:val="0"/>
      <w:marTop w:val="0"/>
      <w:marBottom w:val="0"/>
      <w:divBdr>
        <w:top w:val="none" w:sz="0" w:space="0" w:color="auto"/>
        <w:left w:val="none" w:sz="0" w:space="0" w:color="auto"/>
        <w:bottom w:val="none" w:sz="0" w:space="0" w:color="auto"/>
        <w:right w:val="none" w:sz="0" w:space="0" w:color="auto"/>
      </w:divBdr>
    </w:div>
    <w:div w:id="380910346">
      <w:bodyDiv w:val="1"/>
      <w:marLeft w:val="0"/>
      <w:marRight w:val="0"/>
      <w:marTop w:val="0"/>
      <w:marBottom w:val="0"/>
      <w:divBdr>
        <w:top w:val="none" w:sz="0" w:space="0" w:color="auto"/>
        <w:left w:val="none" w:sz="0" w:space="0" w:color="auto"/>
        <w:bottom w:val="none" w:sz="0" w:space="0" w:color="auto"/>
        <w:right w:val="none" w:sz="0" w:space="0" w:color="auto"/>
      </w:divBdr>
    </w:div>
    <w:div w:id="382170171">
      <w:bodyDiv w:val="1"/>
      <w:marLeft w:val="0"/>
      <w:marRight w:val="0"/>
      <w:marTop w:val="0"/>
      <w:marBottom w:val="0"/>
      <w:divBdr>
        <w:top w:val="none" w:sz="0" w:space="0" w:color="auto"/>
        <w:left w:val="none" w:sz="0" w:space="0" w:color="auto"/>
        <w:bottom w:val="none" w:sz="0" w:space="0" w:color="auto"/>
        <w:right w:val="none" w:sz="0" w:space="0" w:color="auto"/>
      </w:divBdr>
    </w:div>
    <w:div w:id="384135681">
      <w:bodyDiv w:val="1"/>
      <w:marLeft w:val="0"/>
      <w:marRight w:val="0"/>
      <w:marTop w:val="0"/>
      <w:marBottom w:val="0"/>
      <w:divBdr>
        <w:top w:val="none" w:sz="0" w:space="0" w:color="auto"/>
        <w:left w:val="none" w:sz="0" w:space="0" w:color="auto"/>
        <w:bottom w:val="none" w:sz="0" w:space="0" w:color="auto"/>
        <w:right w:val="none" w:sz="0" w:space="0" w:color="auto"/>
      </w:divBdr>
    </w:div>
    <w:div w:id="424423574">
      <w:bodyDiv w:val="1"/>
      <w:marLeft w:val="0"/>
      <w:marRight w:val="0"/>
      <w:marTop w:val="0"/>
      <w:marBottom w:val="0"/>
      <w:divBdr>
        <w:top w:val="none" w:sz="0" w:space="0" w:color="auto"/>
        <w:left w:val="none" w:sz="0" w:space="0" w:color="auto"/>
        <w:bottom w:val="none" w:sz="0" w:space="0" w:color="auto"/>
        <w:right w:val="none" w:sz="0" w:space="0" w:color="auto"/>
      </w:divBdr>
    </w:div>
    <w:div w:id="447939306">
      <w:bodyDiv w:val="1"/>
      <w:marLeft w:val="0"/>
      <w:marRight w:val="0"/>
      <w:marTop w:val="0"/>
      <w:marBottom w:val="0"/>
      <w:divBdr>
        <w:top w:val="none" w:sz="0" w:space="0" w:color="auto"/>
        <w:left w:val="none" w:sz="0" w:space="0" w:color="auto"/>
        <w:bottom w:val="none" w:sz="0" w:space="0" w:color="auto"/>
        <w:right w:val="none" w:sz="0" w:space="0" w:color="auto"/>
      </w:divBdr>
    </w:div>
    <w:div w:id="453795087">
      <w:bodyDiv w:val="1"/>
      <w:marLeft w:val="0"/>
      <w:marRight w:val="0"/>
      <w:marTop w:val="0"/>
      <w:marBottom w:val="0"/>
      <w:divBdr>
        <w:top w:val="none" w:sz="0" w:space="0" w:color="auto"/>
        <w:left w:val="none" w:sz="0" w:space="0" w:color="auto"/>
        <w:bottom w:val="none" w:sz="0" w:space="0" w:color="auto"/>
        <w:right w:val="none" w:sz="0" w:space="0" w:color="auto"/>
      </w:divBdr>
    </w:div>
    <w:div w:id="462306836">
      <w:bodyDiv w:val="1"/>
      <w:marLeft w:val="0"/>
      <w:marRight w:val="0"/>
      <w:marTop w:val="0"/>
      <w:marBottom w:val="0"/>
      <w:divBdr>
        <w:top w:val="none" w:sz="0" w:space="0" w:color="auto"/>
        <w:left w:val="none" w:sz="0" w:space="0" w:color="auto"/>
        <w:bottom w:val="none" w:sz="0" w:space="0" w:color="auto"/>
        <w:right w:val="none" w:sz="0" w:space="0" w:color="auto"/>
      </w:divBdr>
    </w:div>
    <w:div w:id="489371485">
      <w:bodyDiv w:val="1"/>
      <w:marLeft w:val="0"/>
      <w:marRight w:val="0"/>
      <w:marTop w:val="0"/>
      <w:marBottom w:val="0"/>
      <w:divBdr>
        <w:top w:val="none" w:sz="0" w:space="0" w:color="auto"/>
        <w:left w:val="none" w:sz="0" w:space="0" w:color="auto"/>
        <w:bottom w:val="none" w:sz="0" w:space="0" w:color="auto"/>
        <w:right w:val="none" w:sz="0" w:space="0" w:color="auto"/>
      </w:divBdr>
    </w:div>
    <w:div w:id="496073518">
      <w:bodyDiv w:val="1"/>
      <w:marLeft w:val="0"/>
      <w:marRight w:val="0"/>
      <w:marTop w:val="0"/>
      <w:marBottom w:val="0"/>
      <w:divBdr>
        <w:top w:val="none" w:sz="0" w:space="0" w:color="auto"/>
        <w:left w:val="none" w:sz="0" w:space="0" w:color="auto"/>
        <w:bottom w:val="none" w:sz="0" w:space="0" w:color="auto"/>
        <w:right w:val="none" w:sz="0" w:space="0" w:color="auto"/>
      </w:divBdr>
    </w:div>
    <w:div w:id="502743314">
      <w:bodyDiv w:val="1"/>
      <w:marLeft w:val="0"/>
      <w:marRight w:val="0"/>
      <w:marTop w:val="0"/>
      <w:marBottom w:val="0"/>
      <w:divBdr>
        <w:top w:val="none" w:sz="0" w:space="0" w:color="auto"/>
        <w:left w:val="none" w:sz="0" w:space="0" w:color="auto"/>
        <w:bottom w:val="none" w:sz="0" w:space="0" w:color="auto"/>
        <w:right w:val="none" w:sz="0" w:space="0" w:color="auto"/>
      </w:divBdr>
    </w:div>
    <w:div w:id="522211666">
      <w:bodyDiv w:val="1"/>
      <w:marLeft w:val="0"/>
      <w:marRight w:val="0"/>
      <w:marTop w:val="0"/>
      <w:marBottom w:val="0"/>
      <w:divBdr>
        <w:top w:val="none" w:sz="0" w:space="0" w:color="auto"/>
        <w:left w:val="none" w:sz="0" w:space="0" w:color="auto"/>
        <w:bottom w:val="none" w:sz="0" w:space="0" w:color="auto"/>
        <w:right w:val="none" w:sz="0" w:space="0" w:color="auto"/>
      </w:divBdr>
    </w:div>
    <w:div w:id="582103671">
      <w:bodyDiv w:val="1"/>
      <w:marLeft w:val="0"/>
      <w:marRight w:val="0"/>
      <w:marTop w:val="0"/>
      <w:marBottom w:val="0"/>
      <w:divBdr>
        <w:top w:val="none" w:sz="0" w:space="0" w:color="auto"/>
        <w:left w:val="none" w:sz="0" w:space="0" w:color="auto"/>
        <w:bottom w:val="none" w:sz="0" w:space="0" w:color="auto"/>
        <w:right w:val="none" w:sz="0" w:space="0" w:color="auto"/>
      </w:divBdr>
    </w:div>
    <w:div w:id="595745367">
      <w:bodyDiv w:val="1"/>
      <w:marLeft w:val="0"/>
      <w:marRight w:val="0"/>
      <w:marTop w:val="0"/>
      <w:marBottom w:val="0"/>
      <w:divBdr>
        <w:top w:val="none" w:sz="0" w:space="0" w:color="auto"/>
        <w:left w:val="none" w:sz="0" w:space="0" w:color="auto"/>
        <w:bottom w:val="none" w:sz="0" w:space="0" w:color="auto"/>
        <w:right w:val="none" w:sz="0" w:space="0" w:color="auto"/>
      </w:divBdr>
    </w:div>
    <w:div w:id="598485995">
      <w:bodyDiv w:val="1"/>
      <w:marLeft w:val="0"/>
      <w:marRight w:val="0"/>
      <w:marTop w:val="0"/>
      <w:marBottom w:val="0"/>
      <w:divBdr>
        <w:top w:val="none" w:sz="0" w:space="0" w:color="auto"/>
        <w:left w:val="none" w:sz="0" w:space="0" w:color="auto"/>
        <w:bottom w:val="none" w:sz="0" w:space="0" w:color="auto"/>
        <w:right w:val="none" w:sz="0" w:space="0" w:color="auto"/>
      </w:divBdr>
    </w:div>
    <w:div w:id="694772027">
      <w:bodyDiv w:val="1"/>
      <w:marLeft w:val="0"/>
      <w:marRight w:val="0"/>
      <w:marTop w:val="0"/>
      <w:marBottom w:val="0"/>
      <w:divBdr>
        <w:top w:val="none" w:sz="0" w:space="0" w:color="auto"/>
        <w:left w:val="none" w:sz="0" w:space="0" w:color="auto"/>
        <w:bottom w:val="none" w:sz="0" w:space="0" w:color="auto"/>
        <w:right w:val="none" w:sz="0" w:space="0" w:color="auto"/>
      </w:divBdr>
    </w:div>
    <w:div w:id="746732232">
      <w:bodyDiv w:val="1"/>
      <w:marLeft w:val="0"/>
      <w:marRight w:val="0"/>
      <w:marTop w:val="0"/>
      <w:marBottom w:val="0"/>
      <w:divBdr>
        <w:top w:val="none" w:sz="0" w:space="0" w:color="auto"/>
        <w:left w:val="none" w:sz="0" w:space="0" w:color="auto"/>
        <w:bottom w:val="none" w:sz="0" w:space="0" w:color="auto"/>
        <w:right w:val="none" w:sz="0" w:space="0" w:color="auto"/>
      </w:divBdr>
    </w:div>
    <w:div w:id="750354098">
      <w:bodyDiv w:val="1"/>
      <w:marLeft w:val="0"/>
      <w:marRight w:val="0"/>
      <w:marTop w:val="0"/>
      <w:marBottom w:val="0"/>
      <w:divBdr>
        <w:top w:val="none" w:sz="0" w:space="0" w:color="auto"/>
        <w:left w:val="none" w:sz="0" w:space="0" w:color="auto"/>
        <w:bottom w:val="none" w:sz="0" w:space="0" w:color="auto"/>
        <w:right w:val="none" w:sz="0" w:space="0" w:color="auto"/>
      </w:divBdr>
    </w:div>
    <w:div w:id="777339093">
      <w:bodyDiv w:val="1"/>
      <w:marLeft w:val="0"/>
      <w:marRight w:val="0"/>
      <w:marTop w:val="0"/>
      <w:marBottom w:val="0"/>
      <w:divBdr>
        <w:top w:val="none" w:sz="0" w:space="0" w:color="auto"/>
        <w:left w:val="none" w:sz="0" w:space="0" w:color="auto"/>
        <w:bottom w:val="none" w:sz="0" w:space="0" w:color="auto"/>
        <w:right w:val="none" w:sz="0" w:space="0" w:color="auto"/>
      </w:divBdr>
    </w:div>
    <w:div w:id="798300111">
      <w:bodyDiv w:val="1"/>
      <w:marLeft w:val="0"/>
      <w:marRight w:val="0"/>
      <w:marTop w:val="0"/>
      <w:marBottom w:val="0"/>
      <w:divBdr>
        <w:top w:val="none" w:sz="0" w:space="0" w:color="auto"/>
        <w:left w:val="none" w:sz="0" w:space="0" w:color="auto"/>
        <w:bottom w:val="none" w:sz="0" w:space="0" w:color="auto"/>
        <w:right w:val="none" w:sz="0" w:space="0" w:color="auto"/>
      </w:divBdr>
    </w:div>
    <w:div w:id="815805898">
      <w:bodyDiv w:val="1"/>
      <w:marLeft w:val="0"/>
      <w:marRight w:val="0"/>
      <w:marTop w:val="0"/>
      <w:marBottom w:val="0"/>
      <w:divBdr>
        <w:top w:val="none" w:sz="0" w:space="0" w:color="auto"/>
        <w:left w:val="none" w:sz="0" w:space="0" w:color="auto"/>
        <w:bottom w:val="none" w:sz="0" w:space="0" w:color="auto"/>
        <w:right w:val="none" w:sz="0" w:space="0" w:color="auto"/>
      </w:divBdr>
    </w:div>
    <w:div w:id="824203835">
      <w:bodyDiv w:val="1"/>
      <w:marLeft w:val="0"/>
      <w:marRight w:val="0"/>
      <w:marTop w:val="0"/>
      <w:marBottom w:val="0"/>
      <w:divBdr>
        <w:top w:val="none" w:sz="0" w:space="0" w:color="auto"/>
        <w:left w:val="none" w:sz="0" w:space="0" w:color="auto"/>
        <w:bottom w:val="none" w:sz="0" w:space="0" w:color="auto"/>
        <w:right w:val="none" w:sz="0" w:space="0" w:color="auto"/>
      </w:divBdr>
    </w:div>
    <w:div w:id="837118702">
      <w:bodyDiv w:val="1"/>
      <w:marLeft w:val="0"/>
      <w:marRight w:val="0"/>
      <w:marTop w:val="0"/>
      <w:marBottom w:val="0"/>
      <w:divBdr>
        <w:top w:val="none" w:sz="0" w:space="0" w:color="auto"/>
        <w:left w:val="none" w:sz="0" w:space="0" w:color="auto"/>
        <w:bottom w:val="none" w:sz="0" w:space="0" w:color="auto"/>
        <w:right w:val="none" w:sz="0" w:space="0" w:color="auto"/>
      </w:divBdr>
    </w:div>
    <w:div w:id="881358000">
      <w:bodyDiv w:val="1"/>
      <w:marLeft w:val="0"/>
      <w:marRight w:val="0"/>
      <w:marTop w:val="0"/>
      <w:marBottom w:val="0"/>
      <w:divBdr>
        <w:top w:val="none" w:sz="0" w:space="0" w:color="auto"/>
        <w:left w:val="none" w:sz="0" w:space="0" w:color="auto"/>
        <w:bottom w:val="none" w:sz="0" w:space="0" w:color="auto"/>
        <w:right w:val="none" w:sz="0" w:space="0" w:color="auto"/>
      </w:divBdr>
    </w:div>
    <w:div w:id="973021355">
      <w:bodyDiv w:val="1"/>
      <w:marLeft w:val="0"/>
      <w:marRight w:val="0"/>
      <w:marTop w:val="0"/>
      <w:marBottom w:val="0"/>
      <w:divBdr>
        <w:top w:val="none" w:sz="0" w:space="0" w:color="auto"/>
        <w:left w:val="none" w:sz="0" w:space="0" w:color="auto"/>
        <w:bottom w:val="none" w:sz="0" w:space="0" w:color="auto"/>
        <w:right w:val="none" w:sz="0" w:space="0" w:color="auto"/>
      </w:divBdr>
    </w:div>
    <w:div w:id="989939234">
      <w:bodyDiv w:val="1"/>
      <w:marLeft w:val="0"/>
      <w:marRight w:val="0"/>
      <w:marTop w:val="0"/>
      <w:marBottom w:val="0"/>
      <w:divBdr>
        <w:top w:val="none" w:sz="0" w:space="0" w:color="auto"/>
        <w:left w:val="none" w:sz="0" w:space="0" w:color="auto"/>
        <w:bottom w:val="none" w:sz="0" w:space="0" w:color="auto"/>
        <w:right w:val="none" w:sz="0" w:space="0" w:color="auto"/>
      </w:divBdr>
    </w:div>
    <w:div w:id="991374382">
      <w:bodyDiv w:val="1"/>
      <w:marLeft w:val="0"/>
      <w:marRight w:val="0"/>
      <w:marTop w:val="0"/>
      <w:marBottom w:val="0"/>
      <w:divBdr>
        <w:top w:val="none" w:sz="0" w:space="0" w:color="auto"/>
        <w:left w:val="none" w:sz="0" w:space="0" w:color="auto"/>
        <w:bottom w:val="none" w:sz="0" w:space="0" w:color="auto"/>
        <w:right w:val="none" w:sz="0" w:space="0" w:color="auto"/>
      </w:divBdr>
    </w:div>
    <w:div w:id="998536522">
      <w:bodyDiv w:val="1"/>
      <w:marLeft w:val="0"/>
      <w:marRight w:val="0"/>
      <w:marTop w:val="0"/>
      <w:marBottom w:val="0"/>
      <w:divBdr>
        <w:top w:val="none" w:sz="0" w:space="0" w:color="auto"/>
        <w:left w:val="none" w:sz="0" w:space="0" w:color="auto"/>
        <w:bottom w:val="none" w:sz="0" w:space="0" w:color="auto"/>
        <w:right w:val="none" w:sz="0" w:space="0" w:color="auto"/>
      </w:divBdr>
    </w:div>
    <w:div w:id="1016033103">
      <w:bodyDiv w:val="1"/>
      <w:marLeft w:val="0"/>
      <w:marRight w:val="0"/>
      <w:marTop w:val="0"/>
      <w:marBottom w:val="0"/>
      <w:divBdr>
        <w:top w:val="none" w:sz="0" w:space="0" w:color="auto"/>
        <w:left w:val="none" w:sz="0" w:space="0" w:color="auto"/>
        <w:bottom w:val="none" w:sz="0" w:space="0" w:color="auto"/>
        <w:right w:val="none" w:sz="0" w:space="0" w:color="auto"/>
      </w:divBdr>
    </w:div>
    <w:div w:id="1056201174">
      <w:bodyDiv w:val="1"/>
      <w:marLeft w:val="0"/>
      <w:marRight w:val="0"/>
      <w:marTop w:val="0"/>
      <w:marBottom w:val="0"/>
      <w:divBdr>
        <w:top w:val="none" w:sz="0" w:space="0" w:color="auto"/>
        <w:left w:val="none" w:sz="0" w:space="0" w:color="auto"/>
        <w:bottom w:val="none" w:sz="0" w:space="0" w:color="auto"/>
        <w:right w:val="none" w:sz="0" w:space="0" w:color="auto"/>
      </w:divBdr>
    </w:div>
    <w:div w:id="1077291965">
      <w:bodyDiv w:val="1"/>
      <w:marLeft w:val="0"/>
      <w:marRight w:val="0"/>
      <w:marTop w:val="0"/>
      <w:marBottom w:val="0"/>
      <w:divBdr>
        <w:top w:val="none" w:sz="0" w:space="0" w:color="auto"/>
        <w:left w:val="none" w:sz="0" w:space="0" w:color="auto"/>
        <w:bottom w:val="none" w:sz="0" w:space="0" w:color="auto"/>
        <w:right w:val="none" w:sz="0" w:space="0" w:color="auto"/>
      </w:divBdr>
    </w:div>
    <w:div w:id="1097292904">
      <w:bodyDiv w:val="1"/>
      <w:marLeft w:val="0"/>
      <w:marRight w:val="0"/>
      <w:marTop w:val="0"/>
      <w:marBottom w:val="0"/>
      <w:divBdr>
        <w:top w:val="none" w:sz="0" w:space="0" w:color="auto"/>
        <w:left w:val="none" w:sz="0" w:space="0" w:color="auto"/>
        <w:bottom w:val="none" w:sz="0" w:space="0" w:color="auto"/>
        <w:right w:val="none" w:sz="0" w:space="0" w:color="auto"/>
      </w:divBdr>
    </w:div>
    <w:div w:id="1199970578">
      <w:bodyDiv w:val="1"/>
      <w:marLeft w:val="0"/>
      <w:marRight w:val="0"/>
      <w:marTop w:val="0"/>
      <w:marBottom w:val="0"/>
      <w:divBdr>
        <w:top w:val="none" w:sz="0" w:space="0" w:color="auto"/>
        <w:left w:val="none" w:sz="0" w:space="0" w:color="auto"/>
        <w:bottom w:val="none" w:sz="0" w:space="0" w:color="auto"/>
        <w:right w:val="none" w:sz="0" w:space="0" w:color="auto"/>
      </w:divBdr>
    </w:div>
    <w:div w:id="1216427479">
      <w:bodyDiv w:val="1"/>
      <w:marLeft w:val="0"/>
      <w:marRight w:val="0"/>
      <w:marTop w:val="0"/>
      <w:marBottom w:val="0"/>
      <w:divBdr>
        <w:top w:val="none" w:sz="0" w:space="0" w:color="auto"/>
        <w:left w:val="none" w:sz="0" w:space="0" w:color="auto"/>
        <w:bottom w:val="none" w:sz="0" w:space="0" w:color="auto"/>
        <w:right w:val="none" w:sz="0" w:space="0" w:color="auto"/>
      </w:divBdr>
    </w:div>
    <w:div w:id="1234655382">
      <w:bodyDiv w:val="1"/>
      <w:marLeft w:val="0"/>
      <w:marRight w:val="0"/>
      <w:marTop w:val="0"/>
      <w:marBottom w:val="0"/>
      <w:divBdr>
        <w:top w:val="none" w:sz="0" w:space="0" w:color="auto"/>
        <w:left w:val="none" w:sz="0" w:space="0" w:color="auto"/>
        <w:bottom w:val="none" w:sz="0" w:space="0" w:color="auto"/>
        <w:right w:val="none" w:sz="0" w:space="0" w:color="auto"/>
      </w:divBdr>
    </w:div>
    <w:div w:id="1269586080">
      <w:bodyDiv w:val="1"/>
      <w:marLeft w:val="0"/>
      <w:marRight w:val="0"/>
      <w:marTop w:val="0"/>
      <w:marBottom w:val="0"/>
      <w:divBdr>
        <w:top w:val="none" w:sz="0" w:space="0" w:color="auto"/>
        <w:left w:val="none" w:sz="0" w:space="0" w:color="auto"/>
        <w:bottom w:val="none" w:sz="0" w:space="0" w:color="auto"/>
        <w:right w:val="none" w:sz="0" w:space="0" w:color="auto"/>
      </w:divBdr>
    </w:div>
    <w:div w:id="1271400662">
      <w:bodyDiv w:val="1"/>
      <w:marLeft w:val="0"/>
      <w:marRight w:val="0"/>
      <w:marTop w:val="0"/>
      <w:marBottom w:val="0"/>
      <w:divBdr>
        <w:top w:val="none" w:sz="0" w:space="0" w:color="auto"/>
        <w:left w:val="none" w:sz="0" w:space="0" w:color="auto"/>
        <w:bottom w:val="none" w:sz="0" w:space="0" w:color="auto"/>
        <w:right w:val="none" w:sz="0" w:space="0" w:color="auto"/>
      </w:divBdr>
    </w:div>
    <w:div w:id="1277521808">
      <w:bodyDiv w:val="1"/>
      <w:marLeft w:val="0"/>
      <w:marRight w:val="0"/>
      <w:marTop w:val="0"/>
      <w:marBottom w:val="0"/>
      <w:divBdr>
        <w:top w:val="none" w:sz="0" w:space="0" w:color="auto"/>
        <w:left w:val="none" w:sz="0" w:space="0" w:color="auto"/>
        <w:bottom w:val="none" w:sz="0" w:space="0" w:color="auto"/>
        <w:right w:val="none" w:sz="0" w:space="0" w:color="auto"/>
      </w:divBdr>
    </w:div>
    <w:div w:id="1284188350">
      <w:bodyDiv w:val="1"/>
      <w:marLeft w:val="0"/>
      <w:marRight w:val="0"/>
      <w:marTop w:val="0"/>
      <w:marBottom w:val="0"/>
      <w:divBdr>
        <w:top w:val="none" w:sz="0" w:space="0" w:color="auto"/>
        <w:left w:val="none" w:sz="0" w:space="0" w:color="auto"/>
        <w:bottom w:val="none" w:sz="0" w:space="0" w:color="auto"/>
        <w:right w:val="none" w:sz="0" w:space="0" w:color="auto"/>
      </w:divBdr>
    </w:div>
    <w:div w:id="1291475284">
      <w:bodyDiv w:val="1"/>
      <w:marLeft w:val="0"/>
      <w:marRight w:val="0"/>
      <w:marTop w:val="0"/>
      <w:marBottom w:val="0"/>
      <w:divBdr>
        <w:top w:val="none" w:sz="0" w:space="0" w:color="auto"/>
        <w:left w:val="none" w:sz="0" w:space="0" w:color="auto"/>
        <w:bottom w:val="none" w:sz="0" w:space="0" w:color="auto"/>
        <w:right w:val="none" w:sz="0" w:space="0" w:color="auto"/>
      </w:divBdr>
    </w:div>
    <w:div w:id="1312827703">
      <w:bodyDiv w:val="1"/>
      <w:marLeft w:val="0"/>
      <w:marRight w:val="0"/>
      <w:marTop w:val="0"/>
      <w:marBottom w:val="0"/>
      <w:divBdr>
        <w:top w:val="none" w:sz="0" w:space="0" w:color="auto"/>
        <w:left w:val="none" w:sz="0" w:space="0" w:color="auto"/>
        <w:bottom w:val="none" w:sz="0" w:space="0" w:color="auto"/>
        <w:right w:val="none" w:sz="0" w:space="0" w:color="auto"/>
      </w:divBdr>
    </w:div>
    <w:div w:id="1362239851">
      <w:bodyDiv w:val="1"/>
      <w:marLeft w:val="0"/>
      <w:marRight w:val="0"/>
      <w:marTop w:val="0"/>
      <w:marBottom w:val="0"/>
      <w:divBdr>
        <w:top w:val="none" w:sz="0" w:space="0" w:color="auto"/>
        <w:left w:val="none" w:sz="0" w:space="0" w:color="auto"/>
        <w:bottom w:val="none" w:sz="0" w:space="0" w:color="auto"/>
        <w:right w:val="none" w:sz="0" w:space="0" w:color="auto"/>
      </w:divBdr>
    </w:div>
    <w:div w:id="1425345364">
      <w:bodyDiv w:val="1"/>
      <w:marLeft w:val="0"/>
      <w:marRight w:val="0"/>
      <w:marTop w:val="0"/>
      <w:marBottom w:val="0"/>
      <w:divBdr>
        <w:top w:val="none" w:sz="0" w:space="0" w:color="auto"/>
        <w:left w:val="none" w:sz="0" w:space="0" w:color="auto"/>
        <w:bottom w:val="none" w:sz="0" w:space="0" w:color="auto"/>
        <w:right w:val="none" w:sz="0" w:space="0" w:color="auto"/>
      </w:divBdr>
    </w:div>
    <w:div w:id="1437672773">
      <w:bodyDiv w:val="1"/>
      <w:marLeft w:val="0"/>
      <w:marRight w:val="0"/>
      <w:marTop w:val="0"/>
      <w:marBottom w:val="0"/>
      <w:divBdr>
        <w:top w:val="none" w:sz="0" w:space="0" w:color="auto"/>
        <w:left w:val="none" w:sz="0" w:space="0" w:color="auto"/>
        <w:bottom w:val="none" w:sz="0" w:space="0" w:color="auto"/>
        <w:right w:val="none" w:sz="0" w:space="0" w:color="auto"/>
      </w:divBdr>
    </w:div>
    <w:div w:id="1505628449">
      <w:bodyDiv w:val="1"/>
      <w:marLeft w:val="0"/>
      <w:marRight w:val="0"/>
      <w:marTop w:val="0"/>
      <w:marBottom w:val="0"/>
      <w:divBdr>
        <w:top w:val="none" w:sz="0" w:space="0" w:color="auto"/>
        <w:left w:val="none" w:sz="0" w:space="0" w:color="auto"/>
        <w:bottom w:val="none" w:sz="0" w:space="0" w:color="auto"/>
        <w:right w:val="none" w:sz="0" w:space="0" w:color="auto"/>
      </w:divBdr>
    </w:div>
    <w:div w:id="1537960714">
      <w:bodyDiv w:val="1"/>
      <w:marLeft w:val="0"/>
      <w:marRight w:val="0"/>
      <w:marTop w:val="0"/>
      <w:marBottom w:val="0"/>
      <w:divBdr>
        <w:top w:val="none" w:sz="0" w:space="0" w:color="auto"/>
        <w:left w:val="none" w:sz="0" w:space="0" w:color="auto"/>
        <w:bottom w:val="none" w:sz="0" w:space="0" w:color="auto"/>
        <w:right w:val="none" w:sz="0" w:space="0" w:color="auto"/>
      </w:divBdr>
    </w:div>
    <w:div w:id="1579483811">
      <w:bodyDiv w:val="1"/>
      <w:marLeft w:val="0"/>
      <w:marRight w:val="0"/>
      <w:marTop w:val="0"/>
      <w:marBottom w:val="0"/>
      <w:divBdr>
        <w:top w:val="none" w:sz="0" w:space="0" w:color="auto"/>
        <w:left w:val="none" w:sz="0" w:space="0" w:color="auto"/>
        <w:bottom w:val="none" w:sz="0" w:space="0" w:color="auto"/>
        <w:right w:val="none" w:sz="0" w:space="0" w:color="auto"/>
      </w:divBdr>
    </w:div>
    <w:div w:id="1587809211">
      <w:bodyDiv w:val="1"/>
      <w:marLeft w:val="0"/>
      <w:marRight w:val="0"/>
      <w:marTop w:val="0"/>
      <w:marBottom w:val="0"/>
      <w:divBdr>
        <w:top w:val="none" w:sz="0" w:space="0" w:color="auto"/>
        <w:left w:val="none" w:sz="0" w:space="0" w:color="auto"/>
        <w:bottom w:val="none" w:sz="0" w:space="0" w:color="auto"/>
        <w:right w:val="none" w:sz="0" w:space="0" w:color="auto"/>
      </w:divBdr>
    </w:div>
    <w:div w:id="1590575531">
      <w:bodyDiv w:val="1"/>
      <w:marLeft w:val="0"/>
      <w:marRight w:val="0"/>
      <w:marTop w:val="0"/>
      <w:marBottom w:val="0"/>
      <w:divBdr>
        <w:top w:val="none" w:sz="0" w:space="0" w:color="auto"/>
        <w:left w:val="none" w:sz="0" w:space="0" w:color="auto"/>
        <w:bottom w:val="none" w:sz="0" w:space="0" w:color="auto"/>
        <w:right w:val="none" w:sz="0" w:space="0" w:color="auto"/>
      </w:divBdr>
    </w:div>
    <w:div w:id="1638679329">
      <w:bodyDiv w:val="1"/>
      <w:marLeft w:val="0"/>
      <w:marRight w:val="0"/>
      <w:marTop w:val="0"/>
      <w:marBottom w:val="0"/>
      <w:divBdr>
        <w:top w:val="none" w:sz="0" w:space="0" w:color="auto"/>
        <w:left w:val="none" w:sz="0" w:space="0" w:color="auto"/>
        <w:bottom w:val="none" w:sz="0" w:space="0" w:color="auto"/>
        <w:right w:val="none" w:sz="0" w:space="0" w:color="auto"/>
      </w:divBdr>
    </w:div>
    <w:div w:id="1639652547">
      <w:bodyDiv w:val="1"/>
      <w:marLeft w:val="0"/>
      <w:marRight w:val="0"/>
      <w:marTop w:val="0"/>
      <w:marBottom w:val="0"/>
      <w:divBdr>
        <w:top w:val="none" w:sz="0" w:space="0" w:color="auto"/>
        <w:left w:val="none" w:sz="0" w:space="0" w:color="auto"/>
        <w:bottom w:val="none" w:sz="0" w:space="0" w:color="auto"/>
        <w:right w:val="none" w:sz="0" w:space="0" w:color="auto"/>
      </w:divBdr>
    </w:div>
    <w:div w:id="1653365566">
      <w:bodyDiv w:val="1"/>
      <w:marLeft w:val="0"/>
      <w:marRight w:val="0"/>
      <w:marTop w:val="0"/>
      <w:marBottom w:val="0"/>
      <w:divBdr>
        <w:top w:val="none" w:sz="0" w:space="0" w:color="auto"/>
        <w:left w:val="none" w:sz="0" w:space="0" w:color="auto"/>
        <w:bottom w:val="none" w:sz="0" w:space="0" w:color="auto"/>
        <w:right w:val="none" w:sz="0" w:space="0" w:color="auto"/>
      </w:divBdr>
    </w:div>
    <w:div w:id="1681661202">
      <w:bodyDiv w:val="1"/>
      <w:marLeft w:val="0"/>
      <w:marRight w:val="0"/>
      <w:marTop w:val="0"/>
      <w:marBottom w:val="0"/>
      <w:divBdr>
        <w:top w:val="none" w:sz="0" w:space="0" w:color="auto"/>
        <w:left w:val="none" w:sz="0" w:space="0" w:color="auto"/>
        <w:bottom w:val="none" w:sz="0" w:space="0" w:color="auto"/>
        <w:right w:val="none" w:sz="0" w:space="0" w:color="auto"/>
      </w:divBdr>
    </w:div>
    <w:div w:id="1756710263">
      <w:bodyDiv w:val="1"/>
      <w:marLeft w:val="0"/>
      <w:marRight w:val="0"/>
      <w:marTop w:val="0"/>
      <w:marBottom w:val="0"/>
      <w:divBdr>
        <w:top w:val="none" w:sz="0" w:space="0" w:color="auto"/>
        <w:left w:val="none" w:sz="0" w:space="0" w:color="auto"/>
        <w:bottom w:val="none" w:sz="0" w:space="0" w:color="auto"/>
        <w:right w:val="none" w:sz="0" w:space="0" w:color="auto"/>
      </w:divBdr>
    </w:div>
    <w:div w:id="1861964218">
      <w:bodyDiv w:val="1"/>
      <w:marLeft w:val="0"/>
      <w:marRight w:val="0"/>
      <w:marTop w:val="0"/>
      <w:marBottom w:val="0"/>
      <w:divBdr>
        <w:top w:val="none" w:sz="0" w:space="0" w:color="auto"/>
        <w:left w:val="none" w:sz="0" w:space="0" w:color="auto"/>
        <w:bottom w:val="none" w:sz="0" w:space="0" w:color="auto"/>
        <w:right w:val="none" w:sz="0" w:space="0" w:color="auto"/>
      </w:divBdr>
    </w:div>
    <w:div w:id="1872842779">
      <w:bodyDiv w:val="1"/>
      <w:marLeft w:val="0"/>
      <w:marRight w:val="0"/>
      <w:marTop w:val="0"/>
      <w:marBottom w:val="0"/>
      <w:divBdr>
        <w:top w:val="none" w:sz="0" w:space="0" w:color="auto"/>
        <w:left w:val="none" w:sz="0" w:space="0" w:color="auto"/>
        <w:bottom w:val="none" w:sz="0" w:space="0" w:color="auto"/>
        <w:right w:val="none" w:sz="0" w:space="0" w:color="auto"/>
      </w:divBdr>
    </w:div>
    <w:div w:id="1874612039">
      <w:bodyDiv w:val="1"/>
      <w:marLeft w:val="0"/>
      <w:marRight w:val="0"/>
      <w:marTop w:val="0"/>
      <w:marBottom w:val="0"/>
      <w:divBdr>
        <w:top w:val="none" w:sz="0" w:space="0" w:color="auto"/>
        <w:left w:val="none" w:sz="0" w:space="0" w:color="auto"/>
        <w:bottom w:val="none" w:sz="0" w:space="0" w:color="auto"/>
        <w:right w:val="none" w:sz="0" w:space="0" w:color="auto"/>
      </w:divBdr>
    </w:div>
    <w:div w:id="1912809016">
      <w:bodyDiv w:val="1"/>
      <w:marLeft w:val="0"/>
      <w:marRight w:val="0"/>
      <w:marTop w:val="0"/>
      <w:marBottom w:val="0"/>
      <w:divBdr>
        <w:top w:val="none" w:sz="0" w:space="0" w:color="auto"/>
        <w:left w:val="none" w:sz="0" w:space="0" w:color="auto"/>
        <w:bottom w:val="none" w:sz="0" w:space="0" w:color="auto"/>
        <w:right w:val="none" w:sz="0" w:space="0" w:color="auto"/>
      </w:divBdr>
    </w:div>
    <w:div w:id="1928228823">
      <w:bodyDiv w:val="1"/>
      <w:marLeft w:val="0"/>
      <w:marRight w:val="0"/>
      <w:marTop w:val="0"/>
      <w:marBottom w:val="0"/>
      <w:divBdr>
        <w:top w:val="none" w:sz="0" w:space="0" w:color="auto"/>
        <w:left w:val="none" w:sz="0" w:space="0" w:color="auto"/>
        <w:bottom w:val="none" w:sz="0" w:space="0" w:color="auto"/>
        <w:right w:val="none" w:sz="0" w:space="0" w:color="auto"/>
      </w:divBdr>
    </w:div>
    <w:div w:id="1956600063">
      <w:bodyDiv w:val="1"/>
      <w:marLeft w:val="0"/>
      <w:marRight w:val="0"/>
      <w:marTop w:val="0"/>
      <w:marBottom w:val="0"/>
      <w:divBdr>
        <w:top w:val="none" w:sz="0" w:space="0" w:color="auto"/>
        <w:left w:val="none" w:sz="0" w:space="0" w:color="auto"/>
        <w:bottom w:val="none" w:sz="0" w:space="0" w:color="auto"/>
        <w:right w:val="none" w:sz="0" w:space="0" w:color="auto"/>
      </w:divBdr>
    </w:div>
    <w:div w:id="1972323195">
      <w:bodyDiv w:val="1"/>
      <w:marLeft w:val="0"/>
      <w:marRight w:val="0"/>
      <w:marTop w:val="0"/>
      <w:marBottom w:val="0"/>
      <w:divBdr>
        <w:top w:val="none" w:sz="0" w:space="0" w:color="auto"/>
        <w:left w:val="none" w:sz="0" w:space="0" w:color="auto"/>
        <w:bottom w:val="none" w:sz="0" w:space="0" w:color="auto"/>
        <w:right w:val="none" w:sz="0" w:space="0" w:color="auto"/>
      </w:divBdr>
    </w:div>
    <w:div w:id="1973752680">
      <w:bodyDiv w:val="1"/>
      <w:marLeft w:val="0"/>
      <w:marRight w:val="0"/>
      <w:marTop w:val="0"/>
      <w:marBottom w:val="0"/>
      <w:divBdr>
        <w:top w:val="none" w:sz="0" w:space="0" w:color="auto"/>
        <w:left w:val="none" w:sz="0" w:space="0" w:color="auto"/>
        <w:bottom w:val="none" w:sz="0" w:space="0" w:color="auto"/>
        <w:right w:val="none" w:sz="0" w:space="0" w:color="auto"/>
      </w:divBdr>
    </w:div>
    <w:div w:id="1979602293">
      <w:bodyDiv w:val="1"/>
      <w:marLeft w:val="0"/>
      <w:marRight w:val="0"/>
      <w:marTop w:val="0"/>
      <w:marBottom w:val="0"/>
      <w:divBdr>
        <w:top w:val="none" w:sz="0" w:space="0" w:color="auto"/>
        <w:left w:val="none" w:sz="0" w:space="0" w:color="auto"/>
        <w:bottom w:val="none" w:sz="0" w:space="0" w:color="auto"/>
        <w:right w:val="none" w:sz="0" w:space="0" w:color="auto"/>
      </w:divBdr>
    </w:div>
    <w:div w:id="1982416010">
      <w:bodyDiv w:val="1"/>
      <w:marLeft w:val="0"/>
      <w:marRight w:val="0"/>
      <w:marTop w:val="0"/>
      <w:marBottom w:val="0"/>
      <w:divBdr>
        <w:top w:val="none" w:sz="0" w:space="0" w:color="auto"/>
        <w:left w:val="none" w:sz="0" w:space="0" w:color="auto"/>
        <w:bottom w:val="none" w:sz="0" w:space="0" w:color="auto"/>
        <w:right w:val="none" w:sz="0" w:space="0" w:color="auto"/>
      </w:divBdr>
    </w:div>
    <w:div w:id="2118863484">
      <w:bodyDiv w:val="1"/>
      <w:marLeft w:val="0"/>
      <w:marRight w:val="0"/>
      <w:marTop w:val="0"/>
      <w:marBottom w:val="0"/>
      <w:divBdr>
        <w:top w:val="none" w:sz="0" w:space="0" w:color="auto"/>
        <w:left w:val="none" w:sz="0" w:space="0" w:color="auto"/>
        <w:bottom w:val="none" w:sz="0" w:space="0" w:color="auto"/>
        <w:right w:val="none" w:sz="0" w:space="0" w:color="auto"/>
      </w:divBdr>
    </w:div>
    <w:div w:id="2127311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B8EA7-3DCC-4350-83DB-F9CFC8D81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5284</TotalTime>
  <Pages>19</Pages>
  <Words>3521</Words>
  <Characters>19371</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dc:creator>
  <cp:keywords/>
  <dc:description/>
  <cp:lastModifiedBy>Ana Isabel González Sahagún</cp:lastModifiedBy>
  <cp:revision>445</cp:revision>
  <cp:lastPrinted>2025-02-22T17:35:00Z</cp:lastPrinted>
  <dcterms:created xsi:type="dcterms:W3CDTF">2022-09-21T08:31:00Z</dcterms:created>
  <dcterms:modified xsi:type="dcterms:W3CDTF">2025-03-01T12:09:00Z</dcterms:modified>
</cp:coreProperties>
</file>