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FC61E" w14:textId="72C78DBC" w:rsidR="00792FFA" w:rsidRPr="0077258E" w:rsidRDefault="00792FFA" w:rsidP="0077258E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77258E">
        <w:rPr>
          <w:rFonts w:asciiTheme="majorHAnsi" w:hAnsiTheme="majorHAnsi" w:cstheme="majorHAnsi"/>
          <w:b/>
          <w:bCs/>
          <w:sz w:val="28"/>
          <w:szCs w:val="28"/>
        </w:rPr>
        <w:t xml:space="preserve">MINUTAS SEM </w:t>
      </w:r>
      <w:proofErr w:type="spellStart"/>
      <w:r w:rsidRPr="0077258E">
        <w:rPr>
          <w:rFonts w:asciiTheme="majorHAnsi" w:hAnsiTheme="majorHAnsi" w:cstheme="majorHAnsi"/>
          <w:b/>
          <w:bCs/>
          <w:sz w:val="28"/>
          <w:szCs w:val="28"/>
        </w:rPr>
        <w:t>CT-e</w:t>
      </w:r>
      <w:proofErr w:type="spellEnd"/>
    </w:p>
    <w:p w14:paraId="66279B2B" w14:textId="6B9FDEEA" w:rsidR="00792FFA" w:rsidRPr="0077258E" w:rsidRDefault="00792FFA" w:rsidP="0077258E">
      <w:pPr>
        <w:pStyle w:val="PargrafodaLista"/>
        <w:numPr>
          <w:ilvl w:val="0"/>
          <w:numId w:val="3"/>
        </w:num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77258E">
        <w:rPr>
          <w:rFonts w:asciiTheme="majorHAnsi" w:hAnsiTheme="majorHAnsi" w:cstheme="majorHAnsi"/>
          <w:b/>
          <w:bCs/>
          <w:sz w:val="24"/>
          <w:szCs w:val="24"/>
        </w:rPr>
        <w:t>Estão corretas:</w:t>
      </w:r>
    </w:p>
    <w:p w14:paraId="6F37AB4B" w14:textId="205BB3E4" w:rsidR="00792FFA" w:rsidRDefault="00792FFA" w:rsidP="0077258E">
      <w:pPr>
        <w:pStyle w:val="PargrafodaLista"/>
        <w:numPr>
          <w:ilvl w:val="0"/>
          <w:numId w:val="4"/>
        </w:numPr>
        <w:jc w:val="both"/>
      </w:pPr>
      <w:r>
        <w:t xml:space="preserve">Todas as minutas que estiverem no sistema sem </w:t>
      </w:r>
      <w:proofErr w:type="spellStart"/>
      <w:r>
        <w:t>CT-</w:t>
      </w:r>
      <w:proofErr w:type="gramStart"/>
      <w:r>
        <w:t>e</w:t>
      </w:r>
      <w:proofErr w:type="spellEnd"/>
      <w:proofErr w:type="gramEnd"/>
      <w:r>
        <w:t xml:space="preserve"> mas for transporte municipal, ou seja, Itajaí -&gt; Itajaí, está correto a não emissão de </w:t>
      </w:r>
      <w:proofErr w:type="spellStart"/>
      <w:r>
        <w:t>CT-e</w:t>
      </w:r>
      <w:proofErr w:type="spellEnd"/>
      <w:r>
        <w:t xml:space="preserve">. Neste caso será necessário emissão de NFS </w:t>
      </w:r>
      <w:r w:rsidR="0077258E">
        <w:t>(Nota</w:t>
      </w:r>
      <w:r>
        <w:t xml:space="preserve"> fiscal de Serviço), emissão dentro do site da prefeitura. </w:t>
      </w:r>
    </w:p>
    <w:p w14:paraId="3CE069DD" w14:textId="77777777" w:rsidR="00792FFA" w:rsidRDefault="00792FFA" w:rsidP="0077258E">
      <w:pPr>
        <w:pStyle w:val="PargrafodaLista"/>
        <w:numPr>
          <w:ilvl w:val="0"/>
          <w:numId w:val="4"/>
        </w:numPr>
        <w:jc w:val="both"/>
      </w:pPr>
      <w:r>
        <w:t>Emissão para serviços logísticos, exemplo: Minutas para ajudante, armazenagem, descargas, paletização, hora parada, entre outros serviços. Neste caso sempre deverá estar vinculada a um transporte para que essa cobrança seja válida.</w:t>
      </w:r>
    </w:p>
    <w:p w14:paraId="2451F576" w14:textId="617E145F" w:rsidR="00792FFA" w:rsidRDefault="00792FFA" w:rsidP="0077258E">
      <w:pPr>
        <w:ind w:left="360"/>
        <w:jc w:val="both"/>
      </w:pPr>
      <w:r>
        <w:t xml:space="preserve"> </w:t>
      </w:r>
    </w:p>
    <w:p w14:paraId="17047F07" w14:textId="09E885C1" w:rsidR="00792FFA" w:rsidRPr="0077258E" w:rsidRDefault="00792FFA" w:rsidP="0077258E">
      <w:pPr>
        <w:pStyle w:val="PargrafodaLista"/>
        <w:numPr>
          <w:ilvl w:val="0"/>
          <w:numId w:val="3"/>
        </w:num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77258E">
        <w:rPr>
          <w:rFonts w:asciiTheme="majorHAnsi" w:hAnsiTheme="majorHAnsi" w:cstheme="majorHAnsi"/>
          <w:b/>
          <w:bCs/>
          <w:sz w:val="24"/>
          <w:szCs w:val="24"/>
        </w:rPr>
        <w:t>Não estão corretas:</w:t>
      </w:r>
    </w:p>
    <w:p w14:paraId="385FEE44" w14:textId="4A23BE69" w:rsidR="00792FFA" w:rsidRDefault="00792FFA" w:rsidP="0077258E">
      <w:pPr>
        <w:pStyle w:val="PargrafodaLista"/>
        <w:numPr>
          <w:ilvl w:val="0"/>
          <w:numId w:val="5"/>
        </w:numPr>
        <w:jc w:val="both"/>
      </w:pPr>
      <w:r>
        <w:t xml:space="preserve">Emissão de minuta sem </w:t>
      </w:r>
      <w:proofErr w:type="spellStart"/>
      <w:r>
        <w:t>CT-e</w:t>
      </w:r>
      <w:proofErr w:type="spellEnd"/>
      <w:r>
        <w:t xml:space="preserve"> sem nenhuma informação no campo de observação ou MEMO </w:t>
      </w:r>
      <w:r w:rsidR="0077258E">
        <w:t>(Observação</w:t>
      </w:r>
      <w:r>
        <w:t xml:space="preserve"> interna). </w:t>
      </w:r>
    </w:p>
    <w:p w14:paraId="584C9C95" w14:textId="77777777" w:rsidR="0077258E" w:rsidRDefault="0077258E" w:rsidP="0077258E">
      <w:pPr>
        <w:ind w:left="360"/>
        <w:jc w:val="both"/>
      </w:pPr>
    </w:p>
    <w:p w14:paraId="6252BCC7" w14:textId="665A376E" w:rsidR="0077258E" w:rsidRDefault="00792FFA" w:rsidP="0077258E">
      <w:pPr>
        <w:pStyle w:val="PargrafodaLista"/>
        <w:numPr>
          <w:ilvl w:val="0"/>
          <w:numId w:val="5"/>
        </w:numPr>
        <w:jc w:val="both"/>
      </w:pPr>
      <w:r>
        <w:t xml:space="preserve">Toda emissão </w:t>
      </w:r>
      <w:r w:rsidR="0077258E">
        <w:t xml:space="preserve">de minuta sem </w:t>
      </w:r>
      <w:proofErr w:type="spellStart"/>
      <w:r w:rsidR="0077258E">
        <w:t>CT-e</w:t>
      </w:r>
      <w:proofErr w:type="spellEnd"/>
      <w:r w:rsidR="0077258E">
        <w:t xml:space="preserve"> deverá estar vinculada a um transporte. </w:t>
      </w:r>
    </w:p>
    <w:p w14:paraId="1B20FE34" w14:textId="77777777" w:rsidR="0077258E" w:rsidRDefault="0077258E" w:rsidP="0077258E">
      <w:pPr>
        <w:pStyle w:val="PargrafodaLista"/>
        <w:jc w:val="both"/>
      </w:pPr>
    </w:p>
    <w:p w14:paraId="611D83AA" w14:textId="38BAD699" w:rsidR="00792FFA" w:rsidRDefault="0077258E" w:rsidP="0077258E">
      <w:pPr>
        <w:pStyle w:val="PargrafodaLista"/>
        <w:numPr>
          <w:ilvl w:val="0"/>
          <w:numId w:val="5"/>
        </w:numPr>
        <w:jc w:val="both"/>
      </w:pPr>
      <w:r>
        <w:t xml:space="preserve">A emissão do serviço adicional deverá estar informada via e-mail ao cliente </w:t>
      </w:r>
      <w:proofErr w:type="gramStart"/>
      <w:r>
        <w:t>o mesmo</w:t>
      </w:r>
      <w:proofErr w:type="gramEnd"/>
      <w:r>
        <w:t xml:space="preserve"> deverá estar ciente do custo adicional que será cobrado. </w:t>
      </w:r>
    </w:p>
    <w:p w14:paraId="2088BF53" w14:textId="24849F80" w:rsidR="0077258E" w:rsidRDefault="0077258E" w:rsidP="0077258E">
      <w:pPr>
        <w:pStyle w:val="PargrafodaLista"/>
      </w:pPr>
    </w:p>
    <w:sectPr w:rsidR="007725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B132B"/>
    <w:multiLevelType w:val="hybridMultilevel"/>
    <w:tmpl w:val="B89CD1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6F3000"/>
    <w:multiLevelType w:val="hybridMultilevel"/>
    <w:tmpl w:val="459CE6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5C2861"/>
    <w:multiLevelType w:val="hybridMultilevel"/>
    <w:tmpl w:val="3CC6EF5C"/>
    <w:lvl w:ilvl="0" w:tplc="4F20E69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7E23BD"/>
    <w:multiLevelType w:val="hybridMultilevel"/>
    <w:tmpl w:val="46C2EE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E82ABC"/>
    <w:multiLevelType w:val="hybridMultilevel"/>
    <w:tmpl w:val="BD527712"/>
    <w:lvl w:ilvl="0" w:tplc="5DF057EE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2DA"/>
    <w:rsid w:val="0077258E"/>
    <w:rsid w:val="00792FFA"/>
    <w:rsid w:val="008642DA"/>
    <w:rsid w:val="00A1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26EE2"/>
  <w15:chartTrackingRefBased/>
  <w15:docId w15:val="{02091A6D-FD66-4068-970A-B27DE1488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92F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1</Pages>
  <Words>134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Braga</dc:creator>
  <cp:keywords/>
  <dc:description/>
  <cp:lastModifiedBy>Bruna Braga</cp:lastModifiedBy>
  <cp:revision>2</cp:revision>
  <dcterms:created xsi:type="dcterms:W3CDTF">2024-03-17T21:35:00Z</dcterms:created>
  <dcterms:modified xsi:type="dcterms:W3CDTF">2024-03-19T12:06:00Z</dcterms:modified>
</cp:coreProperties>
</file>