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58AA0" w14:textId="6077716C" w:rsidR="00A73F47" w:rsidRPr="003B3828" w:rsidRDefault="00BB743C" w:rsidP="00BB743C">
      <w:pPr>
        <w:tabs>
          <w:tab w:val="center" w:pos="4535"/>
        </w:tabs>
        <w:rPr>
          <w:rFonts w:ascii="Arial" w:hAnsi="Arial" w:cs="Arial"/>
          <w:b/>
          <w:bCs/>
          <w:sz w:val="30"/>
          <w:szCs w:val="30"/>
        </w:rPr>
      </w:pPr>
      <w:r w:rsidRPr="003B3828">
        <w:rPr>
          <w:rFonts w:ascii="Arial" w:hAnsi="Arial" w:cs="Arial"/>
          <w:b/>
          <w:bCs/>
          <w:sz w:val="30"/>
          <w:szCs w:val="30"/>
        </w:rPr>
        <w:tab/>
      </w:r>
      <w:r w:rsidR="0046735A" w:rsidRPr="003B3828">
        <w:rPr>
          <w:rFonts w:ascii="Arial" w:hAnsi="Arial" w:cs="Arial"/>
          <w:b/>
          <w:bCs/>
          <w:sz w:val="30"/>
          <w:szCs w:val="30"/>
        </w:rPr>
        <w:t>M</w:t>
      </w:r>
      <w:r w:rsidR="00A73F47" w:rsidRPr="003B3828">
        <w:rPr>
          <w:rFonts w:ascii="Arial" w:hAnsi="Arial" w:cs="Arial"/>
          <w:b/>
          <w:bCs/>
          <w:sz w:val="30"/>
          <w:szCs w:val="30"/>
        </w:rPr>
        <w:t>ANUAL DE COBRANÇA INTERNO</w:t>
      </w:r>
    </w:p>
    <w:p w14:paraId="0A65BC5E" w14:textId="615CC38B" w:rsidR="00A73F47" w:rsidRPr="004E76DD" w:rsidRDefault="004E76DD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OBJETIVO</w:t>
      </w:r>
      <w:r w:rsidR="00A73F47" w:rsidRPr="004E76DD">
        <w:rPr>
          <w:rFonts w:ascii="Arial" w:hAnsi="Arial" w:cs="Arial"/>
          <w:b/>
          <w:bCs/>
        </w:rPr>
        <w:t>:</w:t>
      </w:r>
    </w:p>
    <w:p w14:paraId="06D57754" w14:textId="3A267009" w:rsidR="00A73F47" w:rsidRPr="004E76DD" w:rsidRDefault="00A73F47" w:rsidP="004E76D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Este documento tem como objetivo orientar e descrever o passo a passo das etapas de cobrança de contas a receber da empresa Portoex. </w:t>
      </w:r>
    </w:p>
    <w:p w14:paraId="6FA4CA61" w14:textId="77777777" w:rsidR="004E76DD" w:rsidRPr="004E76DD" w:rsidRDefault="004E76DD" w:rsidP="004E76DD">
      <w:pPr>
        <w:ind w:firstLine="360"/>
        <w:jc w:val="both"/>
        <w:rPr>
          <w:rFonts w:ascii="Arial" w:hAnsi="Arial" w:cs="Arial"/>
        </w:rPr>
      </w:pPr>
    </w:p>
    <w:p w14:paraId="224CBE8F" w14:textId="3710DC7B" w:rsidR="00A73F47" w:rsidRPr="004E76DD" w:rsidRDefault="004E76DD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PASSO A PASSO</w:t>
      </w:r>
    </w:p>
    <w:p w14:paraId="4BB18547" w14:textId="357C8F9E" w:rsidR="00A73F47" w:rsidRPr="004E76DD" w:rsidRDefault="00A73F47" w:rsidP="004E76D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Identificar os clientes com mais de dois dias </w:t>
      </w:r>
      <w:r w:rsidR="00761D10" w:rsidRPr="004E76DD">
        <w:rPr>
          <w:rFonts w:ascii="Arial" w:hAnsi="Arial" w:cs="Arial"/>
        </w:rPr>
        <w:t xml:space="preserve">em </w:t>
      </w:r>
      <w:r w:rsidRPr="004E76DD">
        <w:rPr>
          <w:rFonts w:ascii="Arial" w:hAnsi="Arial" w:cs="Arial"/>
        </w:rPr>
        <w:t>atraso.</w:t>
      </w:r>
    </w:p>
    <w:p w14:paraId="069E6FFA" w14:textId="38D5F228" w:rsidR="0065472C" w:rsidRPr="004E76DD" w:rsidRDefault="0065472C" w:rsidP="004E76D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Bloquear o cliente no sistema TMS Brudam para novas coletas.</w:t>
      </w:r>
    </w:p>
    <w:p w14:paraId="7739C563" w14:textId="7A278842" w:rsidR="00A73F47" w:rsidRPr="004E76DD" w:rsidRDefault="00A73F47" w:rsidP="004E76DD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Enviar e-mail de notificação de fatura vencida. Modelo de exemplo abaixo:</w:t>
      </w:r>
    </w:p>
    <w:p w14:paraId="3B485C32" w14:textId="77777777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“Olá, prezados! </w:t>
      </w:r>
    </w:p>
    <w:p w14:paraId="0F3ACEB3" w14:textId="35A9F40F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Tudo bem? </w:t>
      </w:r>
    </w:p>
    <w:p w14:paraId="6659E147" w14:textId="4A331846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Notamos que a fatura em assunto se encontra em aberto em nosso sistema, por gentileza poderia nos confirmar o pagamento? </w:t>
      </w:r>
    </w:p>
    <w:p w14:paraId="07431B02" w14:textId="24574C6F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Caso </w:t>
      </w:r>
      <w:proofErr w:type="gramStart"/>
      <w:r w:rsidRPr="004E76DD">
        <w:rPr>
          <w:rFonts w:ascii="Arial" w:hAnsi="Arial" w:cs="Arial"/>
          <w:b/>
          <w:bCs/>
        </w:rPr>
        <w:t>o mesmo</w:t>
      </w:r>
      <w:proofErr w:type="gramEnd"/>
      <w:r w:rsidRPr="004E76DD">
        <w:rPr>
          <w:rFonts w:ascii="Arial" w:hAnsi="Arial" w:cs="Arial"/>
          <w:b/>
          <w:bCs/>
        </w:rPr>
        <w:t xml:space="preserve"> não tenha sido efetuado por gentileza nos informar para que possamos gerar novo boleto com valores atualizados.</w:t>
      </w:r>
    </w:p>
    <w:p w14:paraId="2680C8F4" w14:textId="77777777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Qualquer dúvida estamos à disposição. </w:t>
      </w:r>
    </w:p>
    <w:p w14:paraId="4CD053F9" w14:textId="76BC356B" w:rsidR="00FD74B1" w:rsidRPr="004E76DD" w:rsidRDefault="00FD74B1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Obrigado.”</w:t>
      </w:r>
    </w:p>
    <w:p w14:paraId="031A48FB" w14:textId="2BC76B7C" w:rsidR="004E76DD" w:rsidRDefault="00FD74B1" w:rsidP="004E76DD">
      <w:pPr>
        <w:pStyle w:val="PargrafodaLista"/>
        <w:numPr>
          <w:ilvl w:val="0"/>
          <w:numId w:val="3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Após 24 horas sem retorno, entraremos em contato via WhatsApp </w:t>
      </w:r>
      <w:r w:rsidR="007841E8" w:rsidRPr="004E76DD">
        <w:rPr>
          <w:rFonts w:ascii="Arial" w:hAnsi="Arial" w:cs="Arial"/>
        </w:rPr>
        <w:t>e/ou Telefone, conforme cadastro do cliente.</w:t>
      </w:r>
    </w:p>
    <w:p w14:paraId="1C7333E3" w14:textId="4827E58A" w:rsidR="005E2FAD" w:rsidRDefault="005E2FAD" w:rsidP="005E2FAD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CLIENTE SOLICITOU PRORROGAÇÃO DO BOLETO: </w:t>
      </w:r>
    </w:p>
    <w:p w14:paraId="3D9DCA0E" w14:textId="21EA49D6" w:rsidR="005E2FAD" w:rsidRDefault="005E2FAD" w:rsidP="005E2FAD">
      <w:pPr>
        <w:spacing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Caso </w:t>
      </w:r>
      <w:proofErr w:type="gramStart"/>
      <w:r>
        <w:rPr>
          <w:rFonts w:ascii="Arial" w:hAnsi="Arial" w:cs="Arial"/>
        </w:rPr>
        <w:t>o mesmo</w:t>
      </w:r>
      <w:proofErr w:type="gramEnd"/>
      <w:r>
        <w:rPr>
          <w:rFonts w:ascii="Arial" w:hAnsi="Arial" w:cs="Arial"/>
        </w:rPr>
        <w:t xml:space="preserve"> já estivesse em cópia dos e-mails anteriores e a fatura se trata de um pagamento com menos de 60 dias de vencimento, encaminhar o esboço do e-mail abaixo: </w:t>
      </w:r>
    </w:p>
    <w:p w14:paraId="0B8490C0" w14:textId="155EAB87" w:rsidR="005E2FAD" w:rsidRPr="005E2FAD" w:rsidRDefault="005E2FAD" w:rsidP="005E2FAD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“</w:t>
      </w:r>
      <w:r w:rsidRPr="005E2FAD">
        <w:rPr>
          <w:rFonts w:ascii="Arial" w:hAnsi="Arial" w:cs="Arial"/>
          <w:b/>
          <w:bCs/>
        </w:rPr>
        <w:t>Olá, prezados!</w:t>
      </w:r>
    </w:p>
    <w:p w14:paraId="187A142B" w14:textId="5CD624A1" w:rsidR="005E2FAD" w:rsidRPr="005E2FAD" w:rsidRDefault="005E2FAD" w:rsidP="005E2FAD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  <w:r w:rsidRPr="005E2FAD">
        <w:rPr>
          <w:rFonts w:ascii="Arial" w:hAnsi="Arial" w:cs="Arial"/>
          <w:b/>
          <w:bCs/>
        </w:rPr>
        <w:t>G</w:t>
      </w:r>
      <w:r w:rsidRPr="005E2FAD">
        <w:rPr>
          <w:rFonts w:ascii="Arial" w:hAnsi="Arial" w:cs="Arial"/>
          <w:b/>
          <w:bCs/>
        </w:rPr>
        <w:t>ostaríamos de informar que, infelizmente, não será possível prorrogar o vencimento do boleto. Conforme os termos estabelecidos, o pagamento após a data de vencimento incorrerá em juros e multa. Pedimos desculpas por qualquer inconveniente causado, e recomendamos que o pagamento seja realizado o mais breve possível para evitar custos adicionais.</w:t>
      </w:r>
      <w:r>
        <w:rPr>
          <w:rFonts w:ascii="Arial" w:hAnsi="Arial" w:cs="Arial"/>
          <w:b/>
          <w:bCs/>
        </w:rPr>
        <w:t>”</w:t>
      </w:r>
    </w:p>
    <w:p w14:paraId="3EC2C8EE" w14:textId="441C0C8D" w:rsidR="00FD74B1" w:rsidRPr="004E76DD" w:rsidRDefault="007841E8" w:rsidP="004E76DD">
      <w:p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 </w:t>
      </w:r>
    </w:p>
    <w:p w14:paraId="6AB84971" w14:textId="74637CE8" w:rsidR="007841E8" w:rsidRDefault="004E76DD" w:rsidP="004E76DD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CONTATO TELEFONICO</w:t>
      </w:r>
      <w:r w:rsidR="007841E8" w:rsidRPr="004E76DD">
        <w:rPr>
          <w:rFonts w:ascii="Arial" w:hAnsi="Arial" w:cs="Arial"/>
          <w:b/>
          <w:bCs/>
        </w:rPr>
        <w:t>:</w:t>
      </w:r>
    </w:p>
    <w:p w14:paraId="2A64AFB0" w14:textId="77777777" w:rsidR="004E76DD" w:rsidRPr="004E76DD" w:rsidRDefault="004E76DD" w:rsidP="004E76DD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</w:p>
    <w:p w14:paraId="49ACCD7D" w14:textId="77777777" w:rsidR="007841E8" w:rsidRPr="004E76DD" w:rsidRDefault="007841E8" w:rsidP="004E76DD">
      <w:pPr>
        <w:pStyle w:val="PargrafodaLista"/>
        <w:numPr>
          <w:ilvl w:val="0"/>
          <w:numId w:val="6"/>
        </w:num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 Antes de ligar, certifique-se de ter todos os detalhes financeiros relevantes em mãos.</w:t>
      </w:r>
    </w:p>
    <w:p w14:paraId="1404ACEF" w14:textId="2CB6AF3D" w:rsidR="007841E8" w:rsidRPr="004E76DD" w:rsidRDefault="007841E8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Verifique faturas pendentes, datas de vencimentos e qualquer cobrança de acordo de pagamento anterior. </w:t>
      </w:r>
    </w:p>
    <w:p w14:paraId="776D8395" w14:textId="29B38BEE" w:rsidR="007841E8" w:rsidRPr="004E76DD" w:rsidRDefault="007841E8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Endereços de e-mail para onde as faturas foram enviadas</w:t>
      </w:r>
    </w:p>
    <w:p w14:paraId="1CDCF965" w14:textId="148DE53C" w:rsidR="007841E8" w:rsidRPr="004E76DD" w:rsidRDefault="007841E8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</w:rPr>
        <w:t xml:space="preserve">Ao ligar ou enviar a mensagem identifique-se e explique o motivo do contato de maneira clara e concisa. </w:t>
      </w:r>
      <w:proofErr w:type="spellStart"/>
      <w:r w:rsidRPr="004E76DD">
        <w:rPr>
          <w:rFonts w:ascii="Arial" w:hAnsi="Arial" w:cs="Arial"/>
        </w:rPr>
        <w:t>Ex</w:t>
      </w:r>
      <w:proofErr w:type="spellEnd"/>
      <w:r w:rsidRPr="004E76DD">
        <w:rPr>
          <w:rFonts w:ascii="Arial" w:hAnsi="Arial" w:cs="Arial"/>
        </w:rPr>
        <w:t>:</w:t>
      </w:r>
      <w:r w:rsidR="00D41257" w:rsidRPr="004E76DD">
        <w:rPr>
          <w:rFonts w:ascii="Arial" w:hAnsi="Arial" w:cs="Arial"/>
        </w:rPr>
        <w:t xml:space="preserve"> </w:t>
      </w:r>
      <w:r w:rsidR="00D41257" w:rsidRPr="004E76DD">
        <w:rPr>
          <w:rFonts w:ascii="Arial" w:hAnsi="Arial" w:cs="Arial"/>
          <w:b/>
          <w:bCs/>
        </w:rPr>
        <w:t>“Olá, meu nome é (Seu nome), estou ligando da empresa PortoEx para verificar a situação atual dos seus débitos”</w:t>
      </w:r>
    </w:p>
    <w:p w14:paraId="229FE92B" w14:textId="481780F6" w:rsidR="00D41257" w:rsidRPr="004E76DD" w:rsidRDefault="00D41257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Mantenha sempre a calma nas situações mais difíceis, </w:t>
      </w:r>
      <w:r w:rsidR="002A61D1" w:rsidRPr="004E76DD">
        <w:rPr>
          <w:rFonts w:ascii="Arial" w:hAnsi="Arial" w:cs="Arial"/>
        </w:rPr>
        <w:t xml:space="preserve">evite confrontos </w:t>
      </w:r>
      <w:r w:rsidR="002A61D1" w:rsidRPr="004E76DD">
        <w:rPr>
          <w:rFonts w:ascii="Arial" w:hAnsi="Arial" w:cs="Arial"/>
        </w:rPr>
        <w:tab/>
        <w:t>ou linguagens agressiva.</w:t>
      </w:r>
    </w:p>
    <w:p w14:paraId="48BB437F" w14:textId="5CEA6B12" w:rsidR="002A61D1" w:rsidRPr="004E76DD" w:rsidRDefault="002A61D1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Adote uma abordagem profissional e amigável. </w:t>
      </w:r>
    </w:p>
    <w:p w14:paraId="280CB1C4" w14:textId="0D030120" w:rsidR="002A61D1" w:rsidRPr="004E76DD" w:rsidRDefault="002A61D1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Dê espaço para o cliente explicar sobre a situação. Ouça atentamente e demonstre empatia. </w:t>
      </w:r>
    </w:p>
    <w:p w14:paraId="6AAD1D34" w14:textId="77777777" w:rsidR="004E76DD" w:rsidRPr="004E76DD" w:rsidRDefault="002A61D1" w:rsidP="004E76DD">
      <w:pPr>
        <w:pStyle w:val="PargrafodaLista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</w:rPr>
        <w:lastRenderedPageBreak/>
        <w:t>Adote frases como:</w:t>
      </w:r>
    </w:p>
    <w:p w14:paraId="474EF128" w14:textId="75D79848" w:rsidR="002A61D1" w:rsidRPr="004E76DD" w:rsidRDefault="00761D10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</w:rPr>
        <w:t>"</w:t>
      </w:r>
      <w:r w:rsidRPr="004E76DD">
        <w:rPr>
          <w:rFonts w:ascii="Arial" w:hAnsi="Arial" w:cs="Arial"/>
          <w:b/>
          <w:bCs/>
        </w:rPr>
        <w:t>Podemos discutir um plano de pagamento que seja mais conveniente para você. Estamos abertos a encontrar uma solução que funcione para ambos os lados."</w:t>
      </w:r>
    </w:p>
    <w:p w14:paraId="7EE2D0A9" w14:textId="62003E2F" w:rsidR="00761D10" w:rsidRPr="004E76DD" w:rsidRDefault="00761D10" w:rsidP="004E76DD">
      <w:pPr>
        <w:spacing w:line="240" w:lineRule="auto"/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"Farei o acompanhamento na próxima semana para garantir que tudo esteja indo conforme discutido. Se houver algum problema, sinta-se à vontade para entrar em contato."</w:t>
      </w:r>
    </w:p>
    <w:p w14:paraId="3E5E886F" w14:textId="1933C569" w:rsidR="00761D10" w:rsidRPr="004E76DD" w:rsidRDefault="00761D10" w:rsidP="004E76DD">
      <w:pPr>
        <w:spacing w:line="240" w:lineRule="auto"/>
        <w:ind w:left="360"/>
        <w:jc w:val="both"/>
        <w:rPr>
          <w:rFonts w:ascii="Arial" w:hAnsi="Arial" w:cs="Arial"/>
          <w:b/>
          <w:bCs/>
        </w:rPr>
      </w:pPr>
    </w:p>
    <w:p w14:paraId="7228FC7F" w14:textId="3860BE54" w:rsidR="00761D10" w:rsidRDefault="00761D10" w:rsidP="00C1367D">
      <w:pPr>
        <w:pStyle w:val="PargrafodaLista"/>
        <w:numPr>
          <w:ilvl w:val="0"/>
          <w:numId w:val="7"/>
        </w:numPr>
        <w:spacing w:line="240" w:lineRule="auto"/>
        <w:jc w:val="both"/>
        <w:rPr>
          <w:rFonts w:ascii="Arial" w:hAnsi="Arial" w:cs="Arial"/>
          <w:b/>
          <w:bCs/>
        </w:rPr>
      </w:pPr>
      <w:r w:rsidRPr="00C1367D">
        <w:rPr>
          <w:rFonts w:ascii="Arial" w:hAnsi="Arial" w:cs="Arial"/>
          <w:b/>
          <w:bCs/>
        </w:rPr>
        <w:t>A</w:t>
      </w:r>
      <w:r w:rsidR="00C1367D">
        <w:rPr>
          <w:rFonts w:ascii="Arial" w:hAnsi="Arial" w:cs="Arial"/>
          <w:b/>
          <w:bCs/>
        </w:rPr>
        <w:t>COMPANHAMENTO SISTEMA BRUDAM</w:t>
      </w:r>
      <w:r w:rsidRPr="00C1367D">
        <w:rPr>
          <w:rFonts w:ascii="Arial" w:hAnsi="Arial" w:cs="Arial"/>
          <w:b/>
          <w:bCs/>
        </w:rPr>
        <w:t>:</w:t>
      </w:r>
    </w:p>
    <w:p w14:paraId="72726F3C" w14:textId="77777777" w:rsidR="00C1367D" w:rsidRPr="00C1367D" w:rsidRDefault="00C1367D" w:rsidP="00C1367D">
      <w:pPr>
        <w:pStyle w:val="PargrafodaLista"/>
        <w:spacing w:line="240" w:lineRule="auto"/>
        <w:jc w:val="both"/>
        <w:rPr>
          <w:rFonts w:ascii="Arial" w:hAnsi="Arial" w:cs="Arial"/>
          <w:b/>
          <w:bCs/>
        </w:rPr>
      </w:pPr>
    </w:p>
    <w:p w14:paraId="481A383D" w14:textId="2AB7E3DD" w:rsidR="00761D10" w:rsidRDefault="00761D10" w:rsidP="00C1367D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Na fatura do cliente, no campo aceite incluir anotações detalhadas sobre a ligação, incluindo datas, horários, pontos discutidos e quaisquer compromissos acordados.</w:t>
      </w:r>
    </w:p>
    <w:p w14:paraId="6BAD574B" w14:textId="5ED89D90" w:rsidR="00C1367D" w:rsidRPr="00C1367D" w:rsidRDefault="00C1367D" w:rsidP="00C1367D">
      <w:pPr>
        <w:pStyle w:val="PargrafodaLista"/>
        <w:numPr>
          <w:ilvl w:val="0"/>
          <w:numId w:val="8"/>
        </w:numPr>
        <w:spacing w:line="240" w:lineRule="auto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Campo Aceite: </w:t>
      </w:r>
    </w:p>
    <w:p w14:paraId="05AC5BCA" w14:textId="3DB00FD4" w:rsidR="00761D10" w:rsidRPr="004E76DD" w:rsidRDefault="00761D10" w:rsidP="004E76DD">
      <w:pPr>
        <w:spacing w:line="240" w:lineRule="auto"/>
        <w:ind w:left="360"/>
        <w:jc w:val="both"/>
        <w:rPr>
          <w:rFonts w:ascii="Arial" w:hAnsi="Arial" w:cs="Arial"/>
        </w:rPr>
      </w:pPr>
      <w:r w:rsidRPr="004E76DD">
        <w:rPr>
          <w:rFonts w:ascii="Arial" w:hAnsi="Arial" w:cs="Arial"/>
          <w:noProof/>
        </w:rPr>
        <w:drawing>
          <wp:inline distT="0" distB="0" distL="0" distR="0" wp14:anchorId="265C0E7C" wp14:editId="374B5C50">
            <wp:extent cx="4956695" cy="3025659"/>
            <wp:effectExtent l="0" t="0" r="0" b="3810"/>
            <wp:docPr id="1" name="Imagem 1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Texto, Aplicativo, Email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0750" cy="302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2F9" w14:textId="03E6C2B5" w:rsidR="00A73F47" w:rsidRPr="004E76DD" w:rsidRDefault="00A73F47" w:rsidP="004E76DD">
      <w:pPr>
        <w:jc w:val="both"/>
        <w:rPr>
          <w:rFonts w:ascii="Arial" w:hAnsi="Arial" w:cs="Arial"/>
        </w:rPr>
      </w:pPr>
    </w:p>
    <w:p w14:paraId="3D0D21AE" w14:textId="7145EA43" w:rsidR="00A73F47" w:rsidRPr="004E76DD" w:rsidRDefault="0065472C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  <w:highlight w:val="yellow"/>
        </w:rPr>
        <w:t>Lembrete: Cada situação pode ser única, e é essencial adaptar sua abordagem de acordo com as circunstâncias. A comunicação clara, a empatia e a disposição para encontrar soluções são fundamentais ao lidar com cobranças por telefone.</w:t>
      </w:r>
    </w:p>
    <w:p w14:paraId="2238F564" w14:textId="02B7AF1E" w:rsidR="0065472C" w:rsidRPr="004E76DD" w:rsidRDefault="0065472C" w:rsidP="004E76DD">
      <w:pPr>
        <w:jc w:val="both"/>
        <w:rPr>
          <w:rFonts w:ascii="Arial" w:hAnsi="Arial" w:cs="Arial"/>
        </w:rPr>
      </w:pPr>
    </w:p>
    <w:p w14:paraId="5BC5C96B" w14:textId="352EABC0" w:rsidR="0065472C" w:rsidRPr="004E76DD" w:rsidRDefault="0065472C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CONTATO VENDEDOR </w:t>
      </w:r>
      <w:r w:rsidR="004E76DD" w:rsidRPr="004E76DD">
        <w:rPr>
          <w:rFonts w:ascii="Arial" w:hAnsi="Arial" w:cs="Arial"/>
          <w:b/>
          <w:bCs/>
        </w:rPr>
        <w:t xml:space="preserve">- </w:t>
      </w:r>
      <w:r w:rsidRPr="004E76DD">
        <w:rPr>
          <w:rFonts w:ascii="Arial" w:hAnsi="Arial" w:cs="Arial"/>
          <w:b/>
          <w:bCs/>
        </w:rPr>
        <w:t xml:space="preserve">CLIENTE: </w:t>
      </w:r>
    </w:p>
    <w:p w14:paraId="3F4BFF98" w14:textId="10B62F2D" w:rsidR="0065472C" w:rsidRPr="004E76DD" w:rsidRDefault="0065472C" w:rsidP="004E76DD">
      <w:p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ab/>
        <w:t>Caso a tratativas acima não tenham obtido sucesso, partiremos para o relacionamento cliente - vendedor, nada melhor que um “amigo” para você desabafar. Nesta etapa pediremos apoio ao setor comercial para que entre em contato com o cliente e explique que estamos com um débito e que o setor financeiro está nos solicitando um apoio para entender melhor a situação e buscarmos juntos a melhor forma de sanar este</w:t>
      </w:r>
      <w:r w:rsidR="004469B6" w:rsidRPr="004E76DD">
        <w:rPr>
          <w:rFonts w:ascii="Arial" w:hAnsi="Arial" w:cs="Arial"/>
        </w:rPr>
        <w:t xml:space="preserve"> problema</w:t>
      </w:r>
      <w:r w:rsidRPr="004E76DD">
        <w:rPr>
          <w:rFonts w:ascii="Arial" w:hAnsi="Arial" w:cs="Arial"/>
        </w:rPr>
        <w:t xml:space="preserve">. </w:t>
      </w:r>
    </w:p>
    <w:p w14:paraId="1DBFAFE9" w14:textId="20F7292F" w:rsidR="0065472C" w:rsidRPr="004E76DD" w:rsidRDefault="0065472C" w:rsidP="00C1367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Lembrando</w:t>
      </w:r>
      <w:r w:rsidR="004469B6" w:rsidRPr="004E76DD">
        <w:rPr>
          <w:rFonts w:ascii="Arial" w:hAnsi="Arial" w:cs="Arial"/>
        </w:rPr>
        <w:t xml:space="preserve"> que</w:t>
      </w:r>
      <w:r w:rsidRPr="004E76DD">
        <w:rPr>
          <w:rFonts w:ascii="Arial" w:hAnsi="Arial" w:cs="Arial"/>
        </w:rPr>
        <w:t xml:space="preserve"> todos os clientes são importantes, a forma de contato deverá ser objetiva e jamais de forma constrangedora tanto para o cliente quanto para o vendedor. </w:t>
      </w:r>
    </w:p>
    <w:p w14:paraId="44F3AA85" w14:textId="1ED930BD" w:rsidR="004469B6" w:rsidRPr="004E76DD" w:rsidRDefault="004469B6" w:rsidP="004E76DD">
      <w:pPr>
        <w:jc w:val="both"/>
        <w:rPr>
          <w:rFonts w:ascii="Arial" w:hAnsi="Arial" w:cs="Arial"/>
        </w:rPr>
      </w:pPr>
    </w:p>
    <w:p w14:paraId="0D2F8C3E" w14:textId="33C4BFB9" w:rsidR="004469B6" w:rsidRPr="004E76DD" w:rsidRDefault="004469B6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NEGATIVAÇÃO SPC e SERASA</w:t>
      </w:r>
    </w:p>
    <w:p w14:paraId="1DFBF766" w14:textId="194F475C" w:rsidR="004469B6" w:rsidRPr="004E76DD" w:rsidRDefault="004469B6" w:rsidP="00C1367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lastRenderedPageBreak/>
        <w:t xml:space="preserve">Esgotados os procedimentos de cobrança amigável, informar a um cliente que ele está prestes a ser incluído no SPC (Serviço de Proteção ao Crédito) ou Serasa é uma situação delicada que requer tato e profissionalismo. </w:t>
      </w:r>
    </w:p>
    <w:p w14:paraId="5AF8E150" w14:textId="4E9DB90B" w:rsidR="004469B6" w:rsidRPr="004E76DD" w:rsidRDefault="004469B6" w:rsidP="00C1367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Escolha a forma e momento adequado para a comunicação, sempre registrando o assunto, tanto via WhatsApp quanto E-mail. </w:t>
      </w:r>
    </w:p>
    <w:p w14:paraId="61367A32" w14:textId="532A4156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proofErr w:type="spellStart"/>
      <w:r w:rsidRPr="00C1367D">
        <w:rPr>
          <w:rFonts w:ascii="Arial" w:hAnsi="Arial" w:cs="Arial"/>
        </w:rPr>
        <w:t>Ex</w:t>
      </w:r>
      <w:proofErr w:type="spellEnd"/>
      <w:r w:rsidRPr="00C1367D">
        <w:rPr>
          <w:rFonts w:ascii="Arial" w:hAnsi="Arial" w:cs="Arial"/>
        </w:rPr>
        <w:t>:</w:t>
      </w:r>
      <w:r w:rsidRPr="00C1367D">
        <w:rPr>
          <w:rFonts w:ascii="Arial" w:hAnsi="Arial" w:cs="Arial"/>
          <w:b/>
          <w:bCs/>
        </w:rPr>
        <w:t xml:space="preserve"> “</w:t>
      </w:r>
      <w:r w:rsidRPr="004E76DD">
        <w:rPr>
          <w:rFonts w:ascii="Arial" w:hAnsi="Arial" w:cs="Arial"/>
          <w:b/>
          <w:bCs/>
        </w:rPr>
        <w:t>Bom dia, Prezados!</w:t>
      </w:r>
    </w:p>
    <w:p w14:paraId="0B6C569A" w14:textId="5A419D31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Viemos informar que a sua fatura n° x, no valor de </w:t>
      </w:r>
      <w:proofErr w:type="spellStart"/>
      <w:r w:rsidRPr="004E76DD">
        <w:rPr>
          <w:rFonts w:ascii="Arial" w:hAnsi="Arial" w:cs="Arial"/>
          <w:b/>
          <w:bCs/>
        </w:rPr>
        <w:t>R$x</w:t>
      </w:r>
      <w:proofErr w:type="spellEnd"/>
      <w:r w:rsidRPr="004E76DD">
        <w:rPr>
          <w:rFonts w:ascii="Arial" w:hAnsi="Arial" w:cs="Arial"/>
          <w:b/>
          <w:bCs/>
        </w:rPr>
        <w:t xml:space="preserve">, vencida na data </w:t>
      </w:r>
      <w:proofErr w:type="spellStart"/>
      <w:r w:rsidRPr="004E76DD">
        <w:rPr>
          <w:rFonts w:ascii="Arial" w:hAnsi="Arial" w:cs="Arial"/>
          <w:b/>
          <w:bCs/>
        </w:rPr>
        <w:t>xx</w:t>
      </w:r>
      <w:proofErr w:type="spellEnd"/>
      <w:r w:rsidRPr="004E76DD">
        <w:rPr>
          <w:rFonts w:ascii="Arial" w:hAnsi="Arial" w:cs="Arial"/>
          <w:b/>
          <w:bCs/>
        </w:rPr>
        <w:t>/</w:t>
      </w:r>
      <w:proofErr w:type="spellStart"/>
      <w:r w:rsidRPr="004E76DD">
        <w:rPr>
          <w:rFonts w:ascii="Arial" w:hAnsi="Arial" w:cs="Arial"/>
          <w:b/>
          <w:bCs/>
        </w:rPr>
        <w:t>xx</w:t>
      </w:r>
      <w:proofErr w:type="spellEnd"/>
      <w:r w:rsidRPr="004E76DD">
        <w:rPr>
          <w:rFonts w:ascii="Arial" w:hAnsi="Arial" w:cs="Arial"/>
          <w:b/>
          <w:bCs/>
        </w:rPr>
        <w:t>/</w:t>
      </w:r>
      <w:proofErr w:type="spellStart"/>
      <w:r w:rsidRPr="004E76DD">
        <w:rPr>
          <w:rFonts w:ascii="Arial" w:hAnsi="Arial" w:cs="Arial"/>
          <w:b/>
          <w:bCs/>
        </w:rPr>
        <w:t>xxxx</w:t>
      </w:r>
      <w:proofErr w:type="spellEnd"/>
      <w:r w:rsidRPr="004E76DD">
        <w:rPr>
          <w:rFonts w:ascii="Arial" w:hAnsi="Arial" w:cs="Arial"/>
          <w:b/>
          <w:bCs/>
        </w:rPr>
        <w:t>, está em aberto há x dias.</w:t>
      </w:r>
    </w:p>
    <w:p w14:paraId="6764442B" w14:textId="22383CBD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  <w:highlight w:val="yellow"/>
        </w:rPr>
        <w:t>Devido à falta de pagamento, sua dívida será inscrita no Serasa e SPC após 48 horas.</w:t>
      </w:r>
    </w:p>
    <w:p w14:paraId="430CCB8B" w14:textId="24553148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Solicitamos que entre em contato conosco através do telefone (47) 3348-1714 para uma possível negociação.</w:t>
      </w:r>
    </w:p>
    <w:p w14:paraId="7F0F10B3" w14:textId="7350581E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Caso tenha efetuado o pagamento, desconsidere essa mensagem.</w:t>
      </w:r>
    </w:p>
    <w:p w14:paraId="13D0C21A" w14:textId="3425258E" w:rsidR="004469B6" w:rsidRPr="004E76DD" w:rsidRDefault="004469B6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Atenciosamente,”</w:t>
      </w:r>
    </w:p>
    <w:p w14:paraId="78303F5B" w14:textId="72B9A876" w:rsidR="004469B6" w:rsidRPr="004E76DD" w:rsidRDefault="004469B6" w:rsidP="00C1367D">
      <w:pPr>
        <w:ind w:firstLine="708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Após o envio do comunicado, podem surgir alguns questionamentos agressivos, por esse motivo utilizar algumas dessas frases ajudara amenizar os impactos do rumo da conversa:</w:t>
      </w:r>
    </w:p>
    <w:p w14:paraId="5780A217" w14:textId="7E662B5A" w:rsidR="004469B6" w:rsidRPr="004E76DD" w:rsidRDefault="005B38B8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"Entendemos que circunstâncias financeiras podem ser desafiadoras. Estamos aqui para ajudar e encontrar uma solução que seja justa e realista."</w:t>
      </w:r>
    </w:p>
    <w:p w14:paraId="309A05CC" w14:textId="36D75006" w:rsidR="005B38B8" w:rsidRPr="004E76DD" w:rsidRDefault="005B38B8" w:rsidP="004E76DD">
      <w:p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"Queremos evitar qualquer impacto negativo em seu histórico de crédito. No entanto, se não encontrarmos uma solução, seremos obrigados a relatar a situação aos órgãos de proteção ao crédito."</w:t>
      </w:r>
    </w:p>
    <w:p w14:paraId="7D25C646" w14:textId="2955BC8F" w:rsidR="005B38B8" w:rsidRPr="004E76DD" w:rsidRDefault="005B38B8" w:rsidP="00C1367D">
      <w:pPr>
        <w:ind w:firstLine="708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Todos os e-mails de cobrança e comunicado de envio de negativação do cliente deverão estar salvos e anexados na pasta compartilhada no drive FINANCEIRO, para futuras negociações ou cobranças.</w:t>
      </w:r>
    </w:p>
    <w:p w14:paraId="592F83C1" w14:textId="4E81BEA1" w:rsidR="005B38B8" w:rsidRPr="004E76DD" w:rsidRDefault="005B38B8" w:rsidP="00C1367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Lembre-se de que o objetivo é resolver a situação de maneira justa e evitar a necessidade de ações legais mais graves. A comunicação transparente, a oferta de soluções e a disposição para trabalhar em conjunto podem contribuir para uma resolução mais eficaz e amigável.</w:t>
      </w:r>
    </w:p>
    <w:p w14:paraId="032533E1" w14:textId="783FB3D7" w:rsidR="005B38B8" w:rsidRPr="004E76DD" w:rsidRDefault="005B38B8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COBRANÇA JUDICIAL</w:t>
      </w:r>
    </w:p>
    <w:p w14:paraId="3EE32FF3" w14:textId="10474CBB" w:rsidR="005B38B8" w:rsidRDefault="005B38B8" w:rsidP="00C1367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Para esse último recurso, só será permitido a ação extrajudicial com a autorização da diretoria juntamente com o time de advogados da empresa PortoEx, isto é, será analisado o valor devido e se </w:t>
      </w:r>
      <w:proofErr w:type="gramStart"/>
      <w:r w:rsidRPr="004E76DD">
        <w:rPr>
          <w:rFonts w:ascii="Arial" w:hAnsi="Arial" w:cs="Arial"/>
        </w:rPr>
        <w:t>o mesmo</w:t>
      </w:r>
      <w:proofErr w:type="gramEnd"/>
      <w:r w:rsidRPr="004E76DD">
        <w:rPr>
          <w:rFonts w:ascii="Arial" w:hAnsi="Arial" w:cs="Arial"/>
        </w:rPr>
        <w:t xml:space="preserve"> se enquadra no valor estipulado pela empresa considerando encargos e desgastes de todo o processo. </w:t>
      </w:r>
    </w:p>
    <w:p w14:paraId="1A575EEE" w14:textId="124F96BE" w:rsidR="0092234A" w:rsidRDefault="0092234A" w:rsidP="0092234A">
      <w:pPr>
        <w:ind w:firstLine="360"/>
        <w:jc w:val="center"/>
        <w:rPr>
          <w:rFonts w:ascii="Arial" w:hAnsi="Arial" w:cs="Arial"/>
        </w:rPr>
      </w:pPr>
      <w:r w:rsidRPr="0092234A">
        <w:rPr>
          <w:rFonts w:ascii="Arial" w:hAnsi="Arial" w:cs="Arial"/>
          <w:noProof/>
        </w:rPr>
        <w:lastRenderedPageBreak/>
        <w:drawing>
          <wp:inline distT="0" distB="0" distL="0" distR="0" wp14:anchorId="132D143B" wp14:editId="07744389">
            <wp:extent cx="4816062" cy="2072236"/>
            <wp:effectExtent l="0" t="0" r="3810" b="4445"/>
            <wp:docPr id="5" name="Imagem 5" descr="Aplicativo, 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Aplicativo, Ícone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5823" cy="208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C4CD" w14:textId="77777777" w:rsidR="0092234A" w:rsidRPr="004E76DD" w:rsidRDefault="0092234A" w:rsidP="0092234A">
      <w:pPr>
        <w:ind w:firstLine="360"/>
        <w:jc w:val="center"/>
        <w:rPr>
          <w:rFonts w:ascii="Arial" w:hAnsi="Arial" w:cs="Arial"/>
        </w:rPr>
      </w:pPr>
    </w:p>
    <w:p w14:paraId="61F52ADE" w14:textId="079D36FA" w:rsidR="00344F0D" w:rsidRPr="00344F0D" w:rsidRDefault="00344F0D" w:rsidP="00344F0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344F0D">
        <w:rPr>
          <w:rFonts w:ascii="Arial" w:hAnsi="Arial" w:cs="Arial"/>
          <w:b/>
          <w:bCs/>
        </w:rPr>
        <w:t>HIGIENIZAÇÃO DE CADASTRO</w:t>
      </w:r>
      <w:r>
        <w:rPr>
          <w:rFonts w:ascii="Arial" w:hAnsi="Arial" w:cs="Arial"/>
          <w:b/>
          <w:bCs/>
        </w:rPr>
        <w:t>:</w:t>
      </w:r>
    </w:p>
    <w:p w14:paraId="1D90BC81" w14:textId="342C8748" w:rsidR="00344F0D" w:rsidRDefault="00344F0D" w:rsidP="00344F0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Solicitar a todos os clientes dos últimos seis meses a atualização do endereço de envio da fatura para mantermos os cadastros atualizados.</w:t>
      </w:r>
    </w:p>
    <w:p w14:paraId="2B4EA328" w14:textId="02D612BF" w:rsidR="00D23C54" w:rsidRDefault="00D23C54" w:rsidP="00344F0D">
      <w:pPr>
        <w:ind w:left="360"/>
        <w:jc w:val="both"/>
        <w:rPr>
          <w:rFonts w:ascii="Arial" w:hAnsi="Arial" w:cs="Arial"/>
        </w:rPr>
      </w:pPr>
    </w:p>
    <w:p w14:paraId="6999DB5D" w14:textId="77777777" w:rsidR="00D23C54" w:rsidRDefault="00D23C54" w:rsidP="00344F0D">
      <w:pPr>
        <w:ind w:left="360"/>
        <w:jc w:val="both"/>
        <w:rPr>
          <w:rFonts w:ascii="Arial" w:hAnsi="Arial" w:cs="Arial"/>
        </w:rPr>
      </w:pPr>
    </w:p>
    <w:p w14:paraId="16AE416B" w14:textId="6D94B442" w:rsidR="00344F0D" w:rsidRPr="00344F0D" w:rsidRDefault="00344F0D" w:rsidP="00344F0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344F0D">
        <w:rPr>
          <w:rFonts w:ascii="Arial" w:hAnsi="Arial" w:cs="Arial"/>
          <w:b/>
          <w:bCs/>
        </w:rPr>
        <w:t xml:space="preserve">5 Cs </w:t>
      </w:r>
      <w:r>
        <w:rPr>
          <w:rFonts w:ascii="Arial" w:hAnsi="Arial" w:cs="Arial"/>
          <w:b/>
          <w:bCs/>
        </w:rPr>
        <w:t>de</w:t>
      </w:r>
      <w:r w:rsidRPr="00344F0D">
        <w:rPr>
          <w:rFonts w:ascii="Arial" w:hAnsi="Arial" w:cs="Arial"/>
          <w:b/>
          <w:bCs/>
        </w:rPr>
        <w:t xml:space="preserve"> CRÉDITO</w:t>
      </w:r>
      <w:r>
        <w:rPr>
          <w:rFonts w:ascii="Arial" w:hAnsi="Arial" w:cs="Arial"/>
          <w:b/>
          <w:bCs/>
        </w:rPr>
        <w:t>:</w:t>
      </w:r>
    </w:p>
    <w:p w14:paraId="448A3564" w14:textId="77777777" w:rsidR="00344F0D" w:rsidRPr="00344F0D" w:rsidRDefault="00344F0D" w:rsidP="00344F0D">
      <w:pPr>
        <w:ind w:left="360"/>
        <w:jc w:val="center"/>
        <w:rPr>
          <w:rFonts w:ascii="Arial" w:hAnsi="Arial" w:cs="Arial"/>
        </w:rPr>
      </w:pPr>
      <w:r w:rsidRPr="00344F0D">
        <w:rPr>
          <w:rFonts w:ascii="Arial" w:hAnsi="Arial" w:cs="Arial"/>
          <w:noProof/>
        </w:rPr>
        <w:drawing>
          <wp:inline distT="0" distB="0" distL="0" distR="0" wp14:anchorId="2A1AFAC9" wp14:editId="423E4C08">
            <wp:extent cx="5223164" cy="2632075"/>
            <wp:effectExtent l="0" t="0" r="0" b="0"/>
            <wp:docPr id="4" name="Imagem 4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, Linha do temp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6741" cy="263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256A" w14:textId="74A99DE3" w:rsidR="00A73F47" w:rsidRPr="004E76DD" w:rsidRDefault="004E76DD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RESPONSABILIDADES</w:t>
      </w:r>
      <w:r w:rsidR="00A73F47" w:rsidRPr="004E76DD">
        <w:rPr>
          <w:rFonts w:ascii="Arial" w:hAnsi="Arial" w:cs="Arial"/>
          <w:b/>
          <w:bCs/>
        </w:rPr>
        <w:t>:</w:t>
      </w:r>
    </w:p>
    <w:p w14:paraId="07384B5E" w14:textId="516224BB" w:rsidR="005B38B8" w:rsidRPr="004E76DD" w:rsidRDefault="005B38B8" w:rsidP="004E76D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 xml:space="preserve">É de </w:t>
      </w:r>
      <w:r w:rsidR="00590F6A" w:rsidRPr="004E76DD">
        <w:rPr>
          <w:rFonts w:ascii="Arial" w:hAnsi="Arial" w:cs="Arial"/>
        </w:rPr>
        <w:t>responsabilidade</w:t>
      </w:r>
      <w:r w:rsidRPr="004E76DD">
        <w:rPr>
          <w:rFonts w:ascii="Arial" w:hAnsi="Arial" w:cs="Arial"/>
        </w:rPr>
        <w:t xml:space="preserve"> do setor de contas a receber prestar contas de todos os clientes inadimplentes para a diretoria, juntamente com seu acompanhamento das faturas em atraso. Manter o cadastro de</w:t>
      </w:r>
      <w:r w:rsidR="00590F6A" w:rsidRPr="004E76DD">
        <w:rPr>
          <w:rFonts w:ascii="Arial" w:hAnsi="Arial" w:cs="Arial"/>
        </w:rPr>
        <w:t xml:space="preserve"> clientes</w:t>
      </w:r>
      <w:r w:rsidRPr="004E76DD">
        <w:rPr>
          <w:rFonts w:ascii="Arial" w:hAnsi="Arial" w:cs="Arial"/>
        </w:rPr>
        <w:t xml:space="preserve"> inadimplentes bloqueados até qu</w:t>
      </w:r>
      <w:r w:rsidR="00590F6A" w:rsidRPr="004E76DD">
        <w:rPr>
          <w:rFonts w:ascii="Arial" w:hAnsi="Arial" w:cs="Arial"/>
        </w:rPr>
        <w:t xml:space="preserve">e as faturas estejam regularizadas. </w:t>
      </w:r>
      <w:r w:rsidRPr="004E76DD">
        <w:rPr>
          <w:rFonts w:ascii="Arial" w:hAnsi="Arial" w:cs="Arial"/>
        </w:rPr>
        <w:t xml:space="preserve"> </w:t>
      </w:r>
    </w:p>
    <w:p w14:paraId="3D27FEA3" w14:textId="77777777" w:rsidR="0046735A" w:rsidRPr="004E76DD" w:rsidRDefault="0046735A" w:rsidP="004E76DD">
      <w:pPr>
        <w:ind w:firstLine="360"/>
        <w:jc w:val="both"/>
        <w:rPr>
          <w:rFonts w:ascii="Arial" w:hAnsi="Arial" w:cs="Arial"/>
        </w:rPr>
      </w:pPr>
    </w:p>
    <w:p w14:paraId="6CFF40BE" w14:textId="3EF7208C" w:rsidR="00A73F47" w:rsidRPr="004E76DD" w:rsidRDefault="004E76DD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FUNÇÕES ENVOLVIDAS</w:t>
      </w:r>
      <w:r w:rsidR="00A73F47" w:rsidRPr="004E76DD">
        <w:rPr>
          <w:rFonts w:ascii="Arial" w:hAnsi="Arial" w:cs="Arial"/>
          <w:b/>
          <w:bCs/>
        </w:rPr>
        <w:t>:</w:t>
      </w:r>
    </w:p>
    <w:p w14:paraId="53174C8E" w14:textId="33771083" w:rsidR="00590F6A" w:rsidRPr="004E76DD" w:rsidRDefault="00590F6A" w:rsidP="004E76DD">
      <w:pPr>
        <w:jc w:val="both"/>
        <w:rPr>
          <w:rFonts w:ascii="Arial" w:hAnsi="Arial" w:cs="Arial"/>
        </w:rPr>
      </w:pPr>
      <w:r w:rsidRPr="00C1367D">
        <w:rPr>
          <w:rFonts w:ascii="Arial" w:hAnsi="Arial" w:cs="Arial"/>
          <w:b/>
          <w:bCs/>
        </w:rPr>
        <w:t>Auxiliar Financeiro:</w:t>
      </w:r>
      <w:r w:rsidRPr="004E76DD">
        <w:rPr>
          <w:rFonts w:ascii="Arial" w:hAnsi="Arial" w:cs="Arial"/>
        </w:rPr>
        <w:t xml:space="preserve"> Envio de cobranças via E-mail, telefone e WhatsApp.</w:t>
      </w:r>
    </w:p>
    <w:p w14:paraId="510C7296" w14:textId="328C36BE" w:rsidR="00590F6A" w:rsidRPr="004E76DD" w:rsidRDefault="00590F6A" w:rsidP="004E76DD">
      <w:pPr>
        <w:jc w:val="both"/>
        <w:rPr>
          <w:rFonts w:ascii="Arial" w:hAnsi="Arial" w:cs="Arial"/>
        </w:rPr>
      </w:pPr>
      <w:r w:rsidRPr="00C1367D">
        <w:rPr>
          <w:rFonts w:ascii="Arial" w:hAnsi="Arial" w:cs="Arial"/>
          <w:b/>
          <w:bCs/>
        </w:rPr>
        <w:t xml:space="preserve">Analista </w:t>
      </w:r>
      <w:r w:rsidR="00BB743C" w:rsidRPr="00C1367D">
        <w:rPr>
          <w:rFonts w:ascii="Arial" w:hAnsi="Arial" w:cs="Arial"/>
          <w:b/>
          <w:bCs/>
        </w:rPr>
        <w:t>Financeiro:</w:t>
      </w:r>
      <w:r w:rsidR="00BB743C" w:rsidRPr="004E76DD">
        <w:rPr>
          <w:rFonts w:ascii="Arial" w:hAnsi="Arial" w:cs="Arial"/>
        </w:rPr>
        <w:t xml:space="preserve"> Bloqueio</w:t>
      </w:r>
      <w:r w:rsidRPr="004E76DD">
        <w:rPr>
          <w:rFonts w:ascii="Arial" w:hAnsi="Arial" w:cs="Arial"/>
        </w:rPr>
        <w:t xml:space="preserve"> de clientes, relatório de inadimplência, acompanhamento das etapas de negociação, acompanhamento de meta.</w:t>
      </w:r>
    </w:p>
    <w:p w14:paraId="79C14E59" w14:textId="43488D51" w:rsidR="00590F6A" w:rsidRPr="004E76DD" w:rsidRDefault="00590F6A" w:rsidP="004E76DD">
      <w:pPr>
        <w:jc w:val="both"/>
        <w:rPr>
          <w:rFonts w:ascii="Arial" w:hAnsi="Arial" w:cs="Arial"/>
        </w:rPr>
      </w:pPr>
      <w:r w:rsidRPr="004E76DD">
        <w:rPr>
          <w:rFonts w:ascii="Arial" w:hAnsi="Arial" w:cs="Arial"/>
          <w:b/>
          <w:bCs/>
        </w:rPr>
        <w:lastRenderedPageBreak/>
        <w:t>Diretor Financeiro:</w:t>
      </w:r>
      <w:r w:rsidRPr="004E76DD">
        <w:rPr>
          <w:rFonts w:ascii="Arial" w:hAnsi="Arial" w:cs="Arial"/>
        </w:rPr>
        <w:t xml:space="preserve"> Aprovação de novos </w:t>
      </w:r>
      <w:r w:rsidR="0046735A" w:rsidRPr="004E76DD">
        <w:rPr>
          <w:rFonts w:ascii="Arial" w:hAnsi="Arial" w:cs="Arial"/>
        </w:rPr>
        <w:t>clientes, Aprovação</w:t>
      </w:r>
      <w:r w:rsidRPr="004E76DD">
        <w:rPr>
          <w:rFonts w:ascii="Arial" w:hAnsi="Arial" w:cs="Arial"/>
        </w:rPr>
        <w:t xml:space="preserve"> de negociação, desconto.</w:t>
      </w:r>
    </w:p>
    <w:p w14:paraId="198BE3C5" w14:textId="77777777" w:rsidR="0046735A" w:rsidRPr="004E76DD" w:rsidRDefault="0046735A" w:rsidP="004E76DD">
      <w:pPr>
        <w:jc w:val="both"/>
        <w:rPr>
          <w:rFonts w:ascii="Arial" w:hAnsi="Arial" w:cs="Arial"/>
        </w:rPr>
      </w:pPr>
    </w:p>
    <w:p w14:paraId="70F99FA6" w14:textId="5C8D599A" w:rsidR="0046735A" w:rsidRPr="004E76DD" w:rsidRDefault="00A73F47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 </w:t>
      </w:r>
      <w:r w:rsidR="004E76DD" w:rsidRPr="004E76DD">
        <w:rPr>
          <w:rFonts w:ascii="Arial" w:hAnsi="Arial" w:cs="Arial"/>
          <w:b/>
          <w:bCs/>
        </w:rPr>
        <w:t>TREINAMENTO</w:t>
      </w:r>
      <w:r w:rsidRPr="004E76DD">
        <w:rPr>
          <w:rFonts w:ascii="Arial" w:hAnsi="Arial" w:cs="Arial"/>
          <w:b/>
          <w:bCs/>
        </w:rPr>
        <w:t>:</w:t>
      </w:r>
    </w:p>
    <w:p w14:paraId="7EE34404" w14:textId="1993C919" w:rsidR="0046735A" w:rsidRPr="004E76DD" w:rsidRDefault="0046735A" w:rsidP="004E76D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Treinamento será realizado pelo analista financeiro que explicará passo a passo todos os tópicos de cobrança citados neste normativo. Todo final de treinamento entregar uma declaração ao colaborador para assinatura e ciência dos procedimentos em questão.</w:t>
      </w:r>
    </w:p>
    <w:p w14:paraId="1B064579" w14:textId="77777777" w:rsidR="0046735A" w:rsidRPr="004E76DD" w:rsidRDefault="0046735A" w:rsidP="004E76DD">
      <w:pPr>
        <w:jc w:val="both"/>
        <w:rPr>
          <w:rFonts w:ascii="Arial" w:hAnsi="Arial" w:cs="Arial"/>
        </w:rPr>
      </w:pPr>
    </w:p>
    <w:p w14:paraId="2D65CFB3" w14:textId="1D99E7DC" w:rsidR="00A73F47" w:rsidRPr="004E76DD" w:rsidRDefault="00A73F47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 xml:space="preserve"> </w:t>
      </w:r>
      <w:r w:rsidR="004E76DD" w:rsidRPr="004E76DD">
        <w:rPr>
          <w:rFonts w:ascii="Arial" w:hAnsi="Arial" w:cs="Arial"/>
          <w:b/>
          <w:bCs/>
        </w:rPr>
        <w:t>MONITORAMENTO E AVALIAÇÃO</w:t>
      </w:r>
      <w:r w:rsidRPr="004E76DD">
        <w:rPr>
          <w:rFonts w:ascii="Arial" w:hAnsi="Arial" w:cs="Arial"/>
          <w:b/>
          <w:bCs/>
        </w:rPr>
        <w:t>:</w:t>
      </w:r>
    </w:p>
    <w:p w14:paraId="1A190DE3" w14:textId="4401A543" w:rsidR="00A73F47" w:rsidRPr="004E76DD" w:rsidRDefault="0046735A" w:rsidP="004E76DD">
      <w:pPr>
        <w:ind w:firstLine="360"/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Indicadores de desempenho para metas de inadimplência, score de clientes, análise de prazos de pagamento.</w:t>
      </w:r>
    </w:p>
    <w:p w14:paraId="0DD128F9" w14:textId="77777777" w:rsidR="0046735A" w:rsidRPr="004E76DD" w:rsidRDefault="0046735A" w:rsidP="004E76DD">
      <w:pPr>
        <w:jc w:val="both"/>
        <w:rPr>
          <w:rFonts w:ascii="Arial" w:hAnsi="Arial" w:cs="Arial"/>
        </w:rPr>
      </w:pPr>
    </w:p>
    <w:p w14:paraId="19FC3AB3" w14:textId="010A78A3" w:rsidR="00A73F47" w:rsidRPr="004E76DD" w:rsidRDefault="004E76DD" w:rsidP="004E76DD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4E76DD">
        <w:rPr>
          <w:rFonts w:ascii="Arial" w:hAnsi="Arial" w:cs="Arial"/>
          <w:b/>
          <w:bCs/>
        </w:rPr>
        <w:t>APROVAÇÕES E ATUALIZAÇÕES</w:t>
      </w:r>
      <w:r w:rsidR="00A73F47" w:rsidRPr="004E76DD">
        <w:rPr>
          <w:rFonts w:ascii="Arial" w:hAnsi="Arial" w:cs="Arial"/>
          <w:b/>
          <w:bCs/>
        </w:rPr>
        <w:t>:</w:t>
      </w:r>
    </w:p>
    <w:p w14:paraId="4D1FFE8A" w14:textId="4BFEDCB9" w:rsidR="004E76DD" w:rsidRPr="004E76DD" w:rsidRDefault="004E76DD" w:rsidP="004E76DD">
      <w:pPr>
        <w:jc w:val="both"/>
        <w:rPr>
          <w:rFonts w:ascii="Arial" w:hAnsi="Arial" w:cs="Arial"/>
        </w:rPr>
      </w:pPr>
      <w:r w:rsidRPr="004E76DD">
        <w:rPr>
          <w:rFonts w:ascii="Arial" w:hAnsi="Arial" w:cs="Arial"/>
        </w:rPr>
        <w:t>Atualização deverá ser realizada semestral.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4E76DD" w:rsidRPr="004E76DD" w14:paraId="2C9FBFD1" w14:textId="77777777" w:rsidTr="004E76DD">
        <w:tc>
          <w:tcPr>
            <w:tcW w:w="2831" w:type="dxa"/>
          </w:tcPr>
          <w:p w14:paraId="33F56D3E" w14:textId="7D5075E1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  <w:r w:rsidRPr="004E76DD">
              <w:rPr>
                <w:rFonts w:ascii="Arial" w:hAnsi="Arial" w:cs="Arial"/>
                <w:b/>
                <w:bCs/>
              </w:rPr>
              <w:t>Data da Atualização</w:t>
            </w:r>
          </w:p>
        </w:tc>
        <w:tc>
          <w:tcPr>
            <w:tcW w:w="2831" w:type="dxa"/>
          </w:tcPr>
          <w:p w14:paraId="696CBEC9" w14:textId="7B28262C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  <w:r w:rsidRPr="004E76DD">
              <w:rPr>
                <w:rFonts w:ascii="Arial" w:hAnsi="Arial" w:cs="Arial"/>
                <w:b/>
                <w:bCs/>
              </w:rPr>
              <w:t>Tópicos da atualização</w:t>
            </w:r>
          </w:p>
        </w:tc>
        <w:tc>
          <w:tcPr>
            <w:tcW w:w="2832" w:type="dxa"/>
          </w:tcPr>
          <w:p w14:paraId="0BE00801" w14:textId="4F995EE2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  <w:r w:rsidRPr="004E76DD">
              <w:rPr>
                <w:rFonts w:ascii="Arial" w:hAnsi="Arial" w:cs="Arial"/>
                <w:b/>
                <w:bCs/>
              </w:rPr>
              <w:t>Responsáveis</w:t>
            </w:r>
          </w:p>
        </w:tc>
      </w:tr>
      <w:tr w:rsidR="004E76DD" w:rsidRPr="004E76DD" w14:paraId="71285943" w14:textId="77777777" w:rsidTr="004E76DD">
        <w:tc>
          <w:tcPr>
            <w:tcW w:w="2831" w:type="dxa"/>
          </w:tcPr>
          <w:p w14:paraId="078E8A46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1" w:type="dxa"/>
          </w:tcPr>
          <w:p w14:paraId="025B4EA3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2" w:type="dxa"/>
          </w:tcPr>
          <w:p w14:paraId="03E48754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  <w:tr w:rsidR="004E76DD" w:rsidRPr="004E76DD" w14:paraId="7C50E864" w14:textId="77777777" w:rsidTr="004E76DD">
        <w:tc>
          <w:tcPr>
            <w:tcW w:w="2831" w:type="dxa"/>
          </w:tcPr>
          <w:p w14:paraId="33F55592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1" w:type="dxa"/>
          </w:tcPr>
          <w:p w14:paraId="65E07E81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2" w:type="dxa"/>
          </w:tcPr>
          <w:p w14:paraId="70620B1A" w14:textId="77777777" w:rsidR="004E76DD" w:rsidRPr="004E76DD" w:rsidRDefault="004E76DD" w:rsidP="004E76DD">
            <w:pPr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67013EBC" w14:textId="77777777" w:rsidR="004E76DD" w:rsidRPr="004E76DD" w:rsidRDefault="004E76DD" w:rsidP="004E76DD">
      <w:pPr>
        <w:jc w:val="both"/>
        <w:rPr>
          <w:rFonts w:ascii="Arial" w:hAnsi="Arial" w:cs="Arial"/>
        </w:rPr>
      </w:pPr>
    </w:p>
    <w:p w14:paraId="7C64A144" w14:textId="3C55C014" w:rsidR="00A73F47" w:rsidRPr="004E76DD" w:rsidRDefault="00A73F47" w:rsidP="004E76DD">
      <w:pPr>
        <w:jc w:val="both"/>
        <w:rPr>
          <w:rFonts w:ascii="Arial" w:hAnsi="Arial" w:cs="Arial"/>
        </w:rPr>
      </w:pPr>
    </w:p>
    <w:sectPr w:rsidR="00A73F47" w:rsidRPr="004E76DD" w:rsidSect="00CF7B4B">
      <w:headerReference w:type="default" r:id="rId10"/>
      <w:footerReference w:type="default" r:id="rId11"/>
      <w:pgSz w:w="11906" w:h="16838"/>
      <w:pgMar w:top="1134" w:right="1134" w:bottom="1134" w:left="1134" w:header="56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48B7D" w14:textId="77777777" w:rsidR="00620383" w:rsidRDefault="00620383" w:rsidP="00CF7B4B">
      <w:pPr>
        <w:spacing w:after="0" w:line="240" w:lineRule="auto"/>
      </w:pPr>
      <w:r>
        <w:separator/>
      </w:r>
    </w:p>
  </w:endnote>
  <w:endnote w:type="continuationSeparator" w:id="0">
    <w:p w14:paraId="2CCF7914" w14:textId="77777777" w:rsidR="00620383" w:rsidRDefault="00620383" w:rsidP="00CF7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07443"/>
      <w:docPartObj>
        <w:docPartGallery w:val="Page Numbers (Bottom of Page)"/>
        <w:docPartUnique/>
      </w:docPartObj>
    </w:sdtPr>
    <w:sdtEndPr/>
    <w:sdtContent>
      <w:p w14:paraId="523F04B4" w14:textId="77EE6CDC" w:rsidR="00CF7B4B" w:rsidRDefault="00CF7B4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035C73" w14:textId="77777777" w:rsidR="00CF7B4B" w:rsidRDefault="00CF7B4B" w:rsidP="00CF7B4B">
    <w:pPr>
      <w:autoSpaceDE w:val="0"/>
      <w:autoSpaceDN w:val="0"/>
      <w:adjustRightInd w:val="0"/>
      <w:spacing w:after="0" w:line="240" w:lineRule="auto"/>
      <w:jc w:val="center"/>
      <w:rPr>
        <w:rFonts w:ascii="CIDFont+F1" w:hAnsi="CIDFont+F1" w:cs="CIDFont+F1"/>
        <w:sz w:val="18"/>
        <w:szCs w:val="18"/>
      </w:rPr>
    </w:pPr>
    <w:r>
      <w:rPr>
        <w:rFonts w:ascii="CIDFont+F1" w:hAnsi="CIDFont+F1" w:cs="CIDFont+F1"/>
        <w:sz w:val="18"/>
        <w:szCs w:val="18"/>
      </w:rPr>
      <w:t>Av. Gov. Adolfo Konder, 2720 - Cidade Nova, Itajaí - SC, 88308-002</w:t>
    </w:r>
  </w:p>
  <w:p w14:paraId="259008F2" w14:textId="0F42F95D" w:rsidR="00CF7B4B" w:rsidRDefault="00CF7B4B" w:rsidP="00CF7B4B">
    <w:pPr>
      <w:pStyle w:val="Rodap"/>
      <w:jc w:val="center"/>
      <w:rPr>
        <w:rFonts w:ascii="CIDFont+F1" w:hAnsi="CIDFont+F1" w:cs="CIDFont+F1"/>
        <w:sz w:val="18"/>
        <w:szCs w:val="18"/>
      </w:rPr>
    </w:pPr>
    <w:proofErr w:type="spellStart"/>
    <w:r>
      <w:rPr>
        <w:rFonts w:ascii="CIDFont+F1" w:hAnsi="CIDFont+F1" w:cs="CIDFont+F1"/>
        <w:sz w:val="18"/>
        <w:szCs w:val="18"/>
      </w:rPr>
      <w:t>Tel</w:t>
    </w:r>
    <w:proofErr w:type="spellEnd"/>
    <w:r>
      <w:rPr>
        <w:rFonts w:ascii="CIDFont+F1" w:hAnsi="CIDFont+F1" w:cs="CIDFont+F1"/>
        <w:sz w:val="18"/>
        <w:szCs w:val="18"/>
      </w:rPr>
      <w:t>: (47) 3348-1714 - CNPJ: 22.725.000/0001-91.</w:t>
    </w:r>
  </w:p>
  <w:p w14:paraId="24B5A44B" w14:textId="77777777" w:rsidR="00CF7B4B" w:rsidRDefault="00CF7B4B" w:rsidP="00CF7B4B">
    <w:pPr>
      <w:autoSpaceDE w:val="0"/>
      <w:autoSpaceDN w:val="0"/>
      <w:adjustRightInd w:val="0"/>
      <w:spacing w:after="0" w:line="240" w:lineRule="auto"/>
      <w:ind w:hanging="567"/>
      <w:rPr>
        <w:rFonts w:ascii="CIDFont+F1" w:hAnsi="CIDFont+F1" w:cs="CIDFont+F1"/>
        <w:sz w:val="16"/>
        <w:szCs w:val="16"/>
      </w:rPr>
    </w:pPr>
    <w:r>
      <w:rPr>
        <w:rFonts w:ascii="CIDFont+F1" w:hAnsi="CIDFont+F1" w:cs="CIDFont+F1"/>
        <w:sz w:val="16"/>
        <w:szCs w:val="16"/>
      </w:rPr>
      <w:t>Aprovado em: XX/XX/XXXX</w:t>
    </w:r>
  </w:p>
  <w:p w14:paraId="1765278D" w14:textId="676C8D30" w:rsidR="00CF7B4B" w:rsidRDefault="00CF7B4B" w:rsidP="00CF7B4B">
    <w:pPr>
      <w:pStyle w:val="Rodap"/>
      <w:ind w:left="-567"/>
    </w:pPr>
    <w:r>
      <w:rPr>
        <w:rFonts w:ascii="CIDFont+F1" w:hAnsi="CIDFont+F1" w:cs="CIDFont+F1"/>
        <w:sz w:val="16"/>
        <w:szCs w:val="16"/>
      </w:rPr>
      <w:t>Revisado Em: XX/XX/XXXX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3A398" w14:textId="77777777" w:rsidR="00620383" w:rsidRDefault="00620383" w:rsidP="00CF7B4B">
      <w:pPr>
        <w:spacing w:after="0" w:line="240" w:lineRule="auto"/>
      </w:pPr>
      <w:r>
        <w:separator/>
      </w:r>
    </w:p>
  </w:footnote>
  <w:footnote w:type="continuationSeparator" w:id="0">
    <w:p w14:paraId="4B12C961" w14:textId="77777777" w:rsidR="00620383" w:rsidRDefault="00620383" w:rsidP="00CF7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6F168" w14:textId="534E1A81" w:rsidR="00CF7B4B" w:rsidRDefault="00CF7B4B" w:rsidP="00CF7B4B">
    <w:pPr>
      <w:pStyle w:val="Cabealho"/>
      <w:ind w:left="-426"/>
    </w:pPr>
    <w:r w:rsidRPr="00CF7B4B">
      <w:rPr>
        <w:noProof/>
      </w:rPr>
      <w:drawing>
        <wp:inline distT="0" distB="0" distL="0" distR="0" wp14:anchorId="173908CB" wp14:editId="295F97D5">
          <wp:extent cx="949037" cy="490428"/>
          <wp:effectExtent l="0" t="0" r="3810" b="508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4536" cy="498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6F66"/>
    <w:multiLevelType w:val="hybridMultilevel"/>
    <w:tmpl w:val="D39806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02570"/>
    <w:multiLevelType w:val="hybridMultilevel"/>
    <w:tmpl w:val="F3BE7A0C"/>
    <w:lvl w:ilvl="0" w:tplc="04160017">
      <w:start w:val="1"/>
      <w:numFmt w:val="lowerLetter"/>
      <w:lvlText w:val="%1)"/>
      <w:lvlJc w:val="left"/>
      <w:pPr>
        <w:ind w:left="1495" w:hanging="360"/>
      </w:p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2D276EA4"/>
    <w:multiLevelType w:val="hybridMultilevel"/>
    <w:tmpl w:val="FF62EA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04C10"/>
    <w:multiLevelType w:val="hybridMultilevel"/>
    <w:tmpl w:val="F64085E4"/>
    <w:lvl w:ilvl="0" w:tplc="E1C26D4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305E9"/>
    <w:multiLevelType w:val="hybridMultilevel"/>
    <w:tmpl w:val="F5B267D6"/>
    <w:lvl w:ilvl="0" w:tplc="5CA8F53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401AB"/>
    <w:multiLevelType w:val="hybridMultilevel"/>
    <w:tmpl w:val="E5E28E10"/>
    <w:lvl w:ilvl="0" w:tplc="76B44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366A54"/>
    <w:multiLevelType w:val="hybridMultilevel"/>
    <w:tmpl w:val="B674FE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C3F5ACA"/>
    <w:multiLevelType w:val="hybridMultilevel"/>
    <w:tmpl w:val="A672D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F47"/>
    <w:rsid w:val="002A61D1"/>
    <w:rsid w:val="00344F0D"/>
    <w:rsid w:val="003B3828"/>
    <w:rsid w:val="004469B6"/>
    <w:rsid w:val="0046735A"/>
    <w:rsid w:val="004E76DD"/>
    <w:rsid w:val="00590F6A"/>
    <w:rsid w:val="005B38B8"/>
    <w:rsid w:val="005E2FAD"/>
    <w:rsid w:val="00620383"/>
    <w:rsid w:val="0065472C"/>
    <w:rsid w:val="00667F0E"/>
    <w:rsid w:val="006F139A"/>
    <w:rsid w:val="00761D10"/>
    <w:rsid w:val="007841E8"/>
    <w:rsid w:val="008448E6"/>
    <w:rsid w:val="0092234A"/>
    <w:rsid w:val="00A73F47"/>
    <w:rsid w:val="00BB743C"/>
    <w:rsid w:val="00BC2F61"/>
    <w:rsid w:val="00C1367D"/>
    <w:rsid w:val="00CF7B4B"/>
    <w:rsid w:val="00D23C54"/>
    <w:rsid w:val="00D41257"/>
    <w:rsid w:val="00E578DB"/>
    <w:rsid w:val="00F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289F0A"/>
  <w15:chartTrackingRefBased/>
  <w15:docId w15:val="{B15B4021-3E1D-490A-9C8B-D7A968D8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73F47"/>
    <w:pPr>
      <w:ind w:left="720"/>
      <w:contextualSpacing/>
    </w:pPr>
  </w:style>
  <w:style w:type="table" w:styleId="Tabelacomgrade">
    <w:name w:val="Table Grid"/>
    <w:basedOn w:val="Tabelanormal"/>
    <w:uiPriority w:val="39"/>
    <w:rsid w:val="004E7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F7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B4B"/>
  </w:style>
  <w:style w:type="paragraph" w:styleId="Rodap">
    <w:name w:val="footer"/>
    <w:basedOn w:val="Normal"/>
    <w:link w:val="RodapChar"/>
    <w:uiPriority w:val="99"/>
    <w:unhideWhenUsed/>
    <w:rsid w:val="00CF7B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8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1080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32</cp:revision>
  <cp:lastPrinted>2024-01-24T02:11:00Z</cp:lastPrinted>
  <dcterms:created xsi:type="dcterms:W3CDTF">2024-01-22T00:59:00Z</dcterms:created>
  <dcterms:modified xsi:type="dcterms:W3CDTF">2024-02-21T21:02:00Z</dcterms:modified>
</cp:coreProperties>
</file>