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224B3" w14:textId="458D1F28" w:rsidR="00290C2A" w:rsidRPr="00E74FA0" w:rsidRDefault="00CD57FC">
      <w:pPr>
        <w:rPr>
          <w:b/>
          <w:bCs/>
          <w:color w:val="FF0000"/>
        </w:rPr>
      </w:pPr>
      <w:r w:rsidRPr="00E74FA0">
        <w:rPr>
          <w:b/>
          <w:bCs/>
          <w:color w:val="FF0000"/>
        </w:rPr>
        <w:t xml:space="preserve">PASSO A PASSO PARA VISUALIZAR FATURA. </w:t>
      </w:r>
    </w:p>
    <w:p w14:paraId="51F12004" w14:textId="1D0D6908" w:rsidR="00CD57FC" w:rsidRDefault="00CD57FC"/>
    <w:p w14:paraId="26830923" w14:textId="1A7D361B" w:rsidR="00CD57FC" w:rsidRDefault="00CD57FC" w:rsidP="00E74FA0">
      <w:pPr>
        <w:pStyle w:val="PargrafodaLista"/>
        <w:numPr>
          <w:ilvl w:val="0"/>
          <w:numId w:val="2"/>
        </w:numPr>
      </w:pPr>
      <w:r>
        <w:t xml:space="preserve">Envio </w:t>
      </w:r>
      <w:r w:rsidR="00E74FA0">
        <w:t>de o</w:t>
      </w:r>
      <w:r>
        <w:t xml:space="preserve"> e-mail clicar no campo grifado: </w:t>
      </w:r>
      <w:r w:rsidR="00E74FA0">
        <w:t>“</w:t>
      </w:r>
      <w:r w:rsidRPr="00E74FA0">
        <w:rPr>
          <w:b/>
          <w:bCs/>
        </w:rPr>
        <w:t>Baixar Arquiv</w:t>
      </w:r>
      <w:r w:rsidR="00E74FA0" w:rsidRPr="00E74FA0">
        <w:rPr>
          <w:b/>
          <w:bCs/>
        </w:rPr>
        <w:t>o</w:t>
      </w:r>
      <w:r w:rsidR="00E74FA0">
        <w:t>”</w:t>
      </w:r>
      <w:r>
        <w:t>.</w:t>
      </w:r>
    </w:p>
    <w:p w14:paraId="71CD434D" w14:textId="73068A02" w:rsidR="00CD57FC" w:rsidRDefault="00CD57FC">
      <w:r w:rsidRPr="00CD57FC">
        <w:drawing>
          <wp:inline distT="0" distB="0" distL="0" distR="0" wp14:anchorId="019EAEAB" wp14:editId="71A44237">
            <wp:extent cx="5400040" cy="2388870"/>
            <wp:effectExtent l="0" t="0" r="0" b="0"/>
            <wp:docPr id="1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Interface gráfica do usuári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57F6" w14:textId="315F8F55" w:rsidR="00CD57FC" w:rsidRDefault="00CD57FC" w:rsidP="00E74FA0">
      <w:pPr>
        <w:pStyle w:val="PargrafodaLista"/>
        <w:numPr>
          <w:ilvl w:val="0"/>
          <w:numId w:val="2"/>
        </w:numPr>
      </w:pPr>
      <w:r>
        <w:t>A próxima tela será esse dashboard com as informações de faturamento mensal, para visualizar a fatura clicar no campo grifado “</w:t>
      </w:r>
      <w:r w:rsidRPr="00E74FA0">
        <w:rPr>
          <w:b/>
          <w:bCs/>
        </w:rPr>
        <w:t>FATURA PDF</w:t>
      </w:r>
      <w:r>
        <w:t xml:space="preserve">”, para visualizar boleto clicar em </w:t>
      </w:r>
      <w:r w:rsidRPr="00E74FA0">
        <w:rPr>
          <w:b/>
          <w:bCs/>
        </w:rPr>
        <w:t>“BAIXAR BOLETO</w:t>
      </w:r>
      <w:r>
        <w:t>”.</w:t>
      </w:r>
    </w:p>
    <w:p w14:paraId="4DD42DF0" w14:textId="7FB845F3" w:rsidR="00CD57FC" w:rsidRDefault="00CD57FC">
      <w:r w:rsidRPr="00CD57FC">
        <w:drawing>
          <wp:inline distT="0" distB="0" distL="0" distR="0" wp14:anchorId="5B6069F2" wp14:editId="34EF0EF9">
            <wp:extent cx="5400040" cy="3865880"/>
            <wp:effectExtent l="0" t="0" r="0" b="1270"/>
            <wp:docPr id="2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7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6B55"/>
    <w:multiLevelType w:val="hybridMultilevel"/>
    <w:tmpl w:val="0B2040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B182D"/>
    <w:multiLevelType w:val="hybridMultilevel"/>
    <w:tmpl w:val="7C9A9E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FC"/>
    <w:rsid w:val="00290C2A"/>
    <w:rsid w:val="00CD57FC"/>
    <w:rsid w:val="00E7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B688B"/>
  <w15:chartTrackingRefBased/>
  <w15:docId w15:val="{4B451896-C1E6-43E6-840A-F18E7F38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D5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</Words>
  <Characters>249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MK Informática</cp:lastModifiedBy>
  <cp:revision>2</cp:revision>
  <dcterms:created xsi:type="dcterms:W3CDTF">2023-11-03T12:30:00Z</dcterms:created>
  <dcterms:modified xsi:type="dcterms:W3CDTF">2023-11-03T12:42:00Z</dcterms:modified>
</cp:coreProperties>
</file>