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77FB" w14:textId="77777777" w:rsidR="0024379A" w:rsidRDefault="00000000">
      <w:pPr>
        <w:ind w:firstLine="0"/>
        <w:jc w:val="center"/>
      </w:pPr>
      <w:r>
        <w:rPr>
          <w:b/>
        </w:rPr>
        <w:t>FUNDAÇÃO UNIVERSIDADE FEDERAL DE RONDÔNIA</w:t>
      </w:r>
    </w:p>
    <w:p w14:paraId="1198CE59" w14:textId="77777777" w:rsidR="0024379A" w:rsidRDefault="00000000">
      <w:pPr>
        <w:ind w:firstLine="0"/>
        <w:jc w:val="center"/>
      </w:pPr>
      <w:r>
        <w:t>CURSO DE CIÊNCIA DA COMPUTAÇÃO</w:t>
      </w:r>
    </w:p>
    <w:p w14:paraId="2E30F10B" w14:textId="77777777" w:rsidR="0024379A" w:rsidRDefault="0024379A">
      <w:pPr>
        <w:spacing w:after="1134" w:line="20" w:lineRule="exact"/>
        <w:ind w:firstLine="0"/>
      </w:pPr>
    </w:p>
    <w:p w14:paraId="269BFC21" w14:textId="77777777" w:rsidR="0024379A" w:rsidRDefault="00000000">
      <w:pPr>
        <w:ind w:firstLine="0"/>
        <w:jc w:val="center"/>
      </w:pPr>
      <w:r>
        <w:t>ANA JULIA VIEIRA SANTIAGO</w:t>
      </w:r>
    </w:p>
    <w:p w14:paraId="49243C41" w14:textId="77777777" w:rsidR="0024379A" w:rsidRDefault="00000000">
      <w:pPr>
        <w:ind w:firstLine="0"/>
        <w:jc w:val="center"/>
      </w:pPr>
      <w:r>
        <w:t>CAUÃ HENRIQUE FEITOSA DE SOUZA</w:t>
      </w:r>
    </w:p>
    <w:p w14:paraId="0E286148" w14:textId="77777777" w:rsidR="0024379A" w:rsidRDefault="0024379A">
      <w:pPr>
        <w:spacing w:after="2268" w:line="20" w:lineRule="exact"/>
        <w:ind w:firstLine="0"/>
      </w:pPr>
    </w:p>
    <w:p w14:paraId="3E28CE90" w14:textId="77777777" w:rsidR="0024379A" w:rsidRDefault="00000000">
      <w:pPr>
        <w:pStyle w:val="Ttulo"/>
      </w:pPr>
      <w:r>
        <w:t>REGISTROS DE DESENVOLVIMENTO DO INTEGRASOL</w:t>
      </w:r>
    </w:p>
    <w:p w14:paraId="3E894820" w14:textId="77777777" w:rsidR="0024379A" w:rsidRDefault="00000000">
      <w:pPr>
        <w:ind w:firstLine="0"/>
        <w:jc w:val="center"/>
      </w:pPr>
      <w:r>
        <w:t>Protótipo de Cálculo III</w:t>
      </w:r>
    </w:p>
    <w:p w14:paraId="33A0B6FD" w14:textId="77777777" w:rsidR="0024379A" w:rsidRDefault="0024379A">
      <w:pPr>
        <w:spacing w:after="4535" w:line="20" w:lineRule="exact"/>
        <w:ind w:firstLine="0"/>
      </w:pPr>
    </w:p>
    <w:p w14:paraId="3798C6B3" w14:textId="77777777" w:rsidR="0024379A" w:rsidRDefault="00000000">
      <w:pPr>
        <w:ind w:firstLine="0"/>
        <w:jc w:val="center"/>
      </w:pPr>
      <w:r>
        <w:t>Porto Velho</w:t>
      </w:r>
    </w:p>
    <w:p w14:paraId="7B0BA31B" w14:textId="77777777" w:rsidR="0024379A" w:rsidRDefault="00000000">
      <w:pPr>
        <w:ind w:firstLine="0"/>
        <w:jc w:val="center"/>
      </w:pPr>
      <w:r>
        <w:t>2026</w:t>
      </w:r>
    </w:p>
    <w:p w14:paraId="087D3A19" w14:textId="77777777" w:rsidR="0024379A" w:rsidRDefault="0024379A">
      <w:pPr>
        <w:sectPr w:rsidR="0024379A">
          <w:pgSz w:w="11906" w:h="16838"/>
          <w:pgMar w:top="1701" w:right="1134" w:bottom="1134" w:left="1701" w:header="567" w:footer="567" w:gutter="0"/>
          <w:cols w:space="720"/>
          <w:docGrid w:linePitch="360"/>
        </w:sectPr>
      </w:pPr>
    </w:p>
    <w:p w14:paraId="472A8B27" w14:textId="77777777" w:rsidR="0024379A" w:rsidRDefault="00000000">
      <w:pPr>
        <w:pStyle w:val="Ttulo1"/>
      </w:pPr>
      <w:r>
        <w:lastRenderedPageBreak/>
        <w:t>1 APRESENTAÇÃO</w:t>
      </w:r>
    </w:p>
    <w:p w14:paraId="4629283E" w14:textId="77777777" w:rsidR="0024379A" w:rsidRDefault="00000000">
      <w:r>
        <w:t>Este relatório apresenta os registros de desenvolvimento do protótipo IntegraSol, elaborado por Ana Julia Vieira Santiago e Cauã Henrique Feitosa de Souza na disciplina de Cálculo III do curso de Ciência da Computação da Fundação Universidade Federal de Rondônia. O acompanhamento abrange a organização inicial, a implementação do cálculo, a integração da interface, a validação e a conclusão da etapa do protótipo em 27 de outubro de 2026.</w:t>
      </w:r>
    </w:p>
    <w:p w14:paraId="33F99A88" w14:textId="77777777" w:rsidR="0024379A" w:rsidRDefault="00000000">
      <w:r>
        <w:t>O objetivo do protótipo é demonstrar, de forma interativa, a aproximação de uma integral tripla aplicada ao volume e à massa de uma esfera homogênea, incluindo o cálculo do centro de massa. A aplicação relaciona o sólido representado, as células da grade e as contribuições acumuladas pelo método numérico.</w:t>
      </w:r>
    </w:p>
    <w:p w14:paraId="09AA1C3D" w14:textId="77777777" w:rsidR="0024379A" w:rsidRDefault="00000000">
      <w:pPr>
        <w:pStyle w:val="Ttulo1"/>
      </w:pPr>
      <w:r>
        <w:t>1.1 Escopo do protótipo</w:t>
      </w:r>
    </w:p>
    <w:p w14:paraId="5E0A18EA" w14:textId="77777777" w:rsidR="0024379A" w:rsidRDefault="00000000">
      <w:r>
        <w:t>Foi adotada uma esfera centrada na origem, descrita em coordenadas cartesianas e com densidade constante. São informados os valores de raio, densidade e resolução. A aplicação apresenta as grandezas calculadas, a visualização tridimensional, a inspeção de uma célula e a comparação entre aproximação numérica e referência analítica. As resoluções de comparação são 10, 20 e 40 subdivisões por eixo.</w:t>
      </w:r>
    </w:p>
    <w:p w14:paraId="446AB128" w14:textId="77777777" w:rsidR="0024379A" w:rsidRDefault="00000000">
      <w:pPr>
        <w:pStyle w:val="Ttulo1"/>
      </w:pPr>
      <w:r>
        <w:t>1.2 Organização das atividades e dos registros</w:t>
      </w:r>
    </w:p>
    <w:p w14:paraId="4C1B37CD" w14:textId="77777777" w:rsidR="0024379A" w:rsidRDefault="00000000">
      <w:r>
        <w:t>No cenário de acompanhamento, as atividades foram distribuídas entre duas frentes: formulação matemática, cálculo e testes; e interface, visualização e instruções de utilização. As decisões de escopo e a revisão da integração foram realizadas de forma conjunta, considerando o percurso entre a entrada dos parâmetros e a apresentação do resultado.</w:t>
      </w:r>
    </w:p>
    <w:p w14:paraId="4B389F5E" w14:textId="77777777" w:rsidR="0024379A" w:rsidRDefault="00000000">
      <w:r>
        <w:t>As datas, os encontros e a distribuição individual das atividades constituem uma reconstrução simulada, conforme o documento de origem. Os resultados de execução apresentados ao final são os informados naquele relatório, sem nova execução dos testes nesta revisão. A conclusão descrita refere-se à implementação do escopo do protótipo.</w:t>
      </w:r>
    </w:p>
    <w:p w14:paraId="5646C891" w14:textId="77777777" w:rsidR="0024379A" w:rsidRDefault="00000000">
      <w:r>
        <w:br w:type="page"/>
      </w:r>
    </w:p>
    <w:p w14:paraId="74894055" w14:textId="77777777" w:rsidR="0024379A" w:rsidRDefault="00000000">
      <w:pPr>
        <w:pStyle w:val="Ttulo1"/>
      </w:pPr>
      <w:r>
        <w:lastRenderedPageBreak/>
        <w:t>2 REGISTROS DE DESENVOLVIMENTO</w:t>
      </w:r>
    </w:p>
    <w:p w14:paraId="5075FF07" w14:textId="77777777" w:rsidR="0024379A" w:rsidRDefault="00000000">
      <w:pPr>
        <w:pStyle w:val="Ttulo1"/>
      </w:pPr>
      <w:r>
        <w:t>2.1 Estrutura e núcleo matemático</w:t>
      </w:r>
    </w:p>
    <w:p w14:paraId="59C59D03" w14:textId="77777777" w:rsidR="0024379A" w:rsidRDefault="00000000">
      <w:pPr>
        <w:keepNext/>
        <w:spacing w:before="160"/>
        <w:ind w:firstLine="0"/>
      </w:pPr>
      <w:r>
        <w:rPr>
          <w:b/>
        </w:rPr>
        <w:t>25/09/2026 — Preparação do ambiente</w:t>
      </w:r>
    </w:p>
    <w:p w14:paraId="0D256465" w14:textId="77777777" w:rsidR="0024379A" w:rsidRDefault="00000000">
      <w:r>
        <w:t>Foram organizadas as pastas de cálculo, interface e testes, além do arquivo principal da aplicação. Foram definidas as entradas matemáticas e suas unidades, e foram preparados o ambiente virtual e uma página inicial em Streamlit.</w:t>
      </w:r>
    </w:p>
    <w:p w14:paraId="6E89242C" w14:textId="77777777" w:rsidR="0024379A" w:rsidRDefault="00000000">
      <w:pPr>
        <w:keepNext/>
        <w:spacing w:before="160"/>
        <w:ind w:firstLine="0"/>
      </w:pPr>
      <w:r>
        <w:rPr>
          <w:b/>
        </w:rPr>
        <w:t>28/09/2026 — Grade e pontos médios</w:t>
      </w:r>
    </w:p>
    <w:p w14:paraId="1E3D8FA4" w14:textId="77777777" w:rsidR="0024379A" w:rsidRDefault="00000000">
      <w:r>
        <w:t>Foi delimitada a caixa que contém a esfera e implementado o teste de pertencimento dos pontos. A grade passou a representar as células pelos respectivos pontos médios. Foram organizados os limites e a discretização, além dos controles de raio, densidade e resolução.</w:t>
      </w:r>
    </w:p>
    <w:p w14:paraId="3ABC5088" w14:textId="77777777" w:rsidR="0024379A" w:rsidRDefault="00000000">
      <w:pPr>
        <w:keepNext/>
        <w:spacing w:before="160"/>
        <w:ind w:firstLine="0"/>
      </w:pPr>
      <w:r>
        <w:rPr>
          <w:b/>
        </w:rPr>
        <w:t>30/09/2026 — Primeira soma do volume</w:t>
      </w:r>
    </w:p>
    <w:p w14:paraId="656A55F5" w14:textId="77777777" w:rsidR="0024379A" w:rsidRDefault="00000000">
      <w:r>
        <w:t>O volume passou a ser obtido pela soma dos pesos das células aceitas pelo teste geométrico. O elemento de volume e o Jacobiano cartesiano foram explicitados no cálculo. Foi preparada a superfície ilustrativa da esfera.</w:t>
      </w:r>
    </w:p>
    <w:p w14:paraId="3B708F11" w14:textId="77777777" w:rsidR="0024379A" w:rsidRDefault="00000000">
      <w:pPr>
        <w:keepNext/>
        <w:spacing w:before="160"/>
        <w:ind w:firstLine="0"/>
      </w:pPr>
      <w:r>
        <w:rPr>
          <w:b/>
        </w:rPr>
        <w:t>01/10/2026 — Revisão do motor mínimo</w:t>
      </w:r>
    </w:p>
    <w:p w14:paraId="682D4AB4" w14:textId="77777777" w:rsidR="0024379A" w:rsidRDefault="00000000">
      <w:r>
        <w:t>Foram revisadas as contagens de candidatos, a máscara geométrica e as contribuições nulas dos pontos externos. O retorno do motor foi organizado em parâmetros, grandezas, discretização e estatísticas. A decisão permitiu acrescentar novas grandezas sem perder a identificação das células.</w:t>
      </w:r>
    </w:p>
    <w:p w14:paraId="2C97B8D4" w14:textId="77777777" w:rsidR="0024379A" w:rsidRDefault="00000000">
      <w:pPr>
        <w:keepNext/>
        <w:spacing w:before="160"/>
        <w:ind w:firstLine="0"/>
      </w:pPr>
      <w:r>
        <w:rPr>
          <w:b/>
        </w:rPr>
        <w:t>02/10/2026 — Massa e primeiros momentos</w:t>
      </w:r>
    </w:p>
    <w:p w14:paraId="539A63E6" w14:textId="77777777" w:rsidR="0024379A" w:rsidRDefault="00000000">
      <w:r>
        <w:t>Foram implementadas as contribuições de massa a partir da densidade constante e dos pesos de volume. As coordenadas de cada amostra passaram a ponderar os primeiros momentos. Foram estruturadas as somas e revisada a apresentação das grandezas e das unidades.</w:t>
      </w:r>
    </w:p>
    <w:p w14:paraId="64F741F3" w14:textId="77777777" w:rsidR="0024379A" w:rsidRDefault="00000000">
      <w:pPr>
        <w:keepNext/>
        <w:spacing w:before="160"/>
        <w:ind w:firstLine="0"/>
      </w:pPr>
      <w:r>
        <w:rPr>
          <w:b/>
        </w:rPr>
        <w:t>05/10/2026 — Centro de massa</w:t>
      </w:r>
    </w:p>
    <w:p w14:paraId="7CA9E77B" w14:textId="77777777" w:rsidR="0024379A" w:rsidRDefault="00000000">
      <w:r>
        <w:t>O centro de massa passou a resultar da divisão dos primeiros momentos pela massa calculada, com validação de massa positiva. A origem não foi inserida como resultado fixo por simetria.</w:t>
      </w:r>
    </w:p>
    <w:p w14:paraId="1D226294" w14:textId="77777777" w:rsidR="0024379A" w:rsidRDefault="00000000">
      <w:r>
        <w:br w:type="page"/>
      </w:r>
    </w:p>
    <w:p w14:paraId="4B2C9C36" w14:textId="77777777" w:rsidR="0024379A" w:rsidRDefault="00000000">
      <w:pPr>
        <w:pStyle w:val="Ttulo1"/>
      </w:pPr>
      <w:r>
        <w:lastRenderedPageBreak/>
        <w:t>2.2 Integração e validação</w:t>
      </w:r>
    </w:p>
    <w:p w14:paraId="0971924C" w14:textId="77777777" w:rsidR="0024379A" w:rsidRDefault="00000000">
      <w:pPr>
        <w:keepNext/>
        <w:spacing w:before="160"/>
        <w:ind w:firstLine="0"/>
      </w:pPr>
      <w:r>
        <w:rPr>
          <w:b/>
        </w:rPr>
        <w:t>08/10/2026 — Entradas e visualização</w:t>
      </w:r>
    </w:p>
    <w:p w14:paraId="65061672" w14:textId="77777777" w:rsidR="0024379A" w:rsidRDefault="00000000">
      <w:r>
        <w:t>Foi integrado o percurso entre os controles, a execução do motor e a cena tridimensional. O arquivo principal ficou responsável por coordenar as chamadas. Os pontos exibidos passaram a vir da grade aceita, e o marcador do centro passou a utilizar as coordenadas calculadas. A escala dos eixos foi mantida coerente com as dimensões do sólido.</w:t>
      </w:r>
    </w:p>
    <w:p w14:paraId="3597ED07" w14:textId="77777777" w:rsidR="0024379A" w:rsidRDefault="00000000">
      <w:pPr>
        <w:keepNext/>
        <w:spacing w:before="160"/>
        <w:ind w:firstLine="0"/>
      </w:pPr>
      <w:r>
        <w:rPr>
          <w:b/>
        </w:rPr>
        <w:t>09/10/2026 — Referências analíticas</w:t>
      </w:r>
    </w:p>
    <w:p w14:paraId="206D08AD" w14:textId="77777777" w:rsidR="0024379A" w:rsidRDefault="00000000">
      <w:r>
        <w:t>As fórmulas de referência foram separadas do integrador numérico. Foram organizados os erros absoluto e relativo, com conversão para porcentagem apenas na apresentação. A revisão buscou evitar que um valor em fração fosse interpretado como percentual. Essa separação permite comparar o resultado sem usar a fórmula analítica para gerar a aproximação.</w:t>
      </w:r>
    </w:p>
    <w:p w14:paraId="11F2943D" w14:textId="77777777" w:rsidR="0024379A" w:rsidRDefault="00000000">
      <w:pPr>
        <w:keepNext/>
        <w:spacing w:before="160"/>
        <w:ind w:firstLine="0"/>
      </w:pPr>
      <w:r>
        <w:rPr>
          <w:b/>
        </w:rPr>
        <w:t>13/10/2026 — Estudo de refinamento</w:t>
      </w:r>
    </w:p>
    <w:p w14:paraId="222DB543" w14:textId="77777777" w:rsidR="0024379A" w:rsidRDefault="00000000">
      <w:r>
        <w:t>Foi estruturada a comparação das resoluções 10, 20 e 40, mantendo os mesmos valores de raio e densidade. Cada linha da tabela corresponde a uma integração com a resolução indicada. Para o centro de massa, cuja referência é a origem, foi adotado erro absoluto e normalização pelo raio, evitando uma divisão por referência nula.</w:t>
      </w:r>
    </w:p>
    <w:p w14:paraId="4E8FA1A8" w14:textId="77777777" w:rsidR="0024379A" w:rsidRDefault="00000000">
      <w:pPr>
        <w:keepNext/>
        <w:spacing w:before="160"/>
        <w:ind w:firstLine="0"/>
      </w:pPr>
      <w:r>
        <w:rPr>
          <w:b/>
        </w:rPr>
        <w:t>15/10/2026 — Estado da aplicação</w:t>
      </w:r>
    </w:p>
    <w:p w14:paraId="77398D75" w14:textId="77777777" w:rsidR="0024379A" w:rsidRDefault="00000000">
      <w:r>
        <w:t>O resultado da última execução passou a ser preservado no estado da sessão. Alterar um controle deixou de atualizar a integral automaticamente. O botão de cálculo tornou-se o ponto de atualização das grandezas, da cena e das tabelas. Quando os controles diferem dos parâmetros calculados, a interface deve apresentar um aviso de alteração pendente.</w:t>
      </w:r>
    </w:p>
    <w:p w14:paraId="75F4C320" w14:textId="77777777" w:rsidR="0024379A" w:rsidRDefault="00000000">
      <w:pPr>
        <w:keepNext/>
        <w:spacing w:before="160"/>
        <w:ind w:firstLine="0"/>
      </w:pPr>
      <w:r>
        <w:rPr>
          <w:b/>
        </w:rPr>
        <w:t>16/10/2026 — Inspetor de células</w:t>
      </w:r>
    </w:p>
    <w:p w14:paraId="49EEAC1E" w14:textId="77777777" w:rsidR="0024379A" w:rsidRDefault="00000000">
      <w:r>
        <w:t>Foi implementada a consulta de uma célula por seus índices. A leitura reúne ponto médio, passos, Jacobiano, pertencimento à esfera, peso e contribuição de massa. A consulta inclui células rejeitadas, que possuem contribuição nula. Foram organizados os dados do retorno e preparados os seletores e os campos explicativos da interface.</w:t>
      </w:r>
    </w:p>
    <w:p w14:paraId="644DE0B9" w14:textId="77777777" w:rsidR="0024379A" w:rsidRDefault="00000000">
      <w:r>
        <w:br w:type="page"/>
      </w:r>
    </w:p>
    <w:p w14:paraId="1AB313A4" w14:textId="77777777" w:rsidR="0024379A" w:rsidRDefault="00000000">
      <w:pPr>
        <w:pStyle w:val="Ttulo1"/>
      </w:pPr>
      <w:r>
        <w:lastRenderedPageBreak/>
        <w:t>2.3 Inspeção e conclusão do protótipo</w:t>
      </w:r>
    </w:p>
    <w:p w14:paraId="63054CC6" w14:textId="77777777" w:rsidR="0024379A" w:rsidRDefault="00000000">
      <w:pPr>
        <w:keepNext/>
        <w:spacing w:before="160"/>
        <w:ind w:firstLine="0"/>
      </w:pPr>
      <w:r>
        <w:rPr>
          <w:b/>
        </w:rPr>
        <w:t>19/10/2026 — Correspondência gráfica</w:t>
      </w:r>
    </w:p>
    <w:p w14:paraId="5D5F2BBC" w14:textId="77777777" w:rsidR="0024379A" w:rsidRDefault="00000000">
      <w:r>
        <w:t>Foi acrescentado o destaque da célula selecionada, com suas arestas e seu ponto médio. A representação passou a utilizar os limites fornecidos pelo inspetor. Foram revisadas a ordem de armazenamento dos pontos e a recuperação dos índices para evitar que o destaque visual apontasse uma amostra diferente da consultada no cálculo.</w:t>
      </w:r>
    </w:p>
    <w:p w14:paraId="271DA30A" w14:textId="77777777" w:rsidR="0024379A" w:rsidRDefault="00000000">
      <w:pPr>
        <w:keepNext/>
        <w:spacing w:before="160"/>
        <w:ind w:firstLine="0"/>
      </w:pPr>
      <w:r>
        <w:rPr>
          <w:b/>
        </w:rPr>
        <w:t>22/10/2026 — Roteiro demonstrável</w:t>
      </w:r>
    </w:p>
    <w:p w14:paraId="37048502" w14:textId="77777777" w:rsidR="0024379A" w:rsidRDefault="00000000">
      <w:r>
        <w:t>Foi consolidada a sequência de explicação do método: região, subdivisões, ponto médio, peso, massa e soma. O roteiro incluiu uma amostra interna e outra externa à esfera. Também foi explicitado que a caixa desenhada não é recortada exatamente pela superfície; a aceitação ocorre pelo ponto médio e produz aproximação na fronteira.</w:t>
      </w:r>
    </w:p>
    <w:p w14:paraId="436F776A" w14:textId="77777777" w:rsidR="0024379A" w:rsidRDefault="00000000">
      <w:pPr>
        <w:keepNext/>
        <w:spacing w:before="160"/>
        <w:ind w:firstLine="0"/>
      </w:pPr>
      <w:r>
        <w:rPr>
          <w:b/>
        </w:rPr>
        <w:t>23/10/2026 — Custo da visualização</w:t>
      </w:r>
    </w:p>
    <w:p w14:paraId="2645079C" w14:textId="77777777" w:rsidR="0024379A" w:rsidRDefault="00000000">
      <w:r>
        <w:t>A quantidade de pontos desenhados foi limitada a 3.000 para facilitar a leitura da cena. Essa seleção atua apenas na representação gráfica, preservando a grade completa utilizada no cálculo. O ponto selecionado permanece identificável. Outros sólidos e densidade variável foram mantidos fora do escopo desta etapa, concentrando-se a revisão no caso implementado.</w:t>
      </w:r>
    </w:p>
    <w:p w14:paraId="4141A6F1" w14:textId="77777777" w:rsidR="0024379A" w:rsidRDefault="00000000">
      <w:pPr>
        <w:keepNext/>
        <w:spacing w:before="160"/>
        <w:ind w:firstLine="0"/>
      </w:pPr>
      <w:r>
        <w:rPr>
          <w:b/>
        </w:rPr>
        <w:t>26/10/2026 — Testes e mudança de resolução</w:t>
      </w:r>
    </w:p>
    <w:p w14:paraId="0EAE3908" w14:textId="77777777" w:rsidR="0024379A" w:rsidRDefault="00000000">
      <w:r>
        <w:t>Foram organizados casos de entradas inválidas, contagens, pesos, massa, momentos e inspeção. A revisão da interface incluiu a redução da resolução de 40 para 10 com um índice anteriormente válido. A seleção passou a ser ajustada à nova faixa antes da criação dos controles, evitando a consulta de uma posição inexistente.</w:t>
      </w:r>
    </w:p>
    <w:p w14:paraId="4CCE9457" w14:textId="77777777" w:rsidR="0024379A" w:rsidRDefault="00000000">
      <w:pPr>
        <w:keepNext/>
        <w:spacing w:before="160"/>
        <w:ind w:firstLine="0"/>
      </w:pPr>
      <w:r>
        <w:rPr>
          <w:b/>
        </w:rPr>
        <w:t>27/10/2026 — Consolidação da entrega</w:t>
      </w:r>
    </w:p>
    <w:p w14:paraId="2C1D9C6E" w14:textId="77777777" w:rsidR="0024379A" w:rsidRDefault="00000000">
      <w:r>
        <w:t>Foram reunidos o código integrado, os testes e a documentação de escopo, matemática e utilização. Foram revisados as fórmulas, os critérios de verificação, as instruções e a organização da apresentação. Com os componentes previstos disponíveis, foi encerrada a implementação do protótipo. As verificações locais de entrega foram distinguidas da conclusão técnica do código.</w:t>
      </w:r>
    </w:p>
    <w:p w14:paraId="0707051A" w14:textId="77777777" w:rsidR="0024379A" w:rsidRDefault="00000000">
      <w:r>
        <w:br w:type="page"/>
      </w:r>
    </w:p>
    <w:p w14:paraId="335B6175" w14:textId="77777777" w:rsidR="0024379A" w:rsidRDefault="00000000">
      <w:pPr>
        <w:pStyle w:val="Ttulo1"/>
      </w:pPr>
      <w:r>
        <w:lastRenderedPageBreak/>
        <w:t>3 ENCONTROS E DECISÕES TÉCNICAS</w:t>
      </w:r>
    </w:p>
    <w:p w14:paraId="53B68305" w14:textId="77777777" w:rsidR="0024379A" w:rsidRDefault="00000000">
      <w:r>
        <w:t>Os encontros abaixo sintetizam os pontos de acompanhamento do cenário simulado. As decisões estão vinculadas aos registros de implementação, reunindo discussões próximas para evitar repetição do diário.</w:t>
      </w:r>
    </w:p>
    <w:p w14:paraId="1BCD3587" w14:textId="77777777" w:rsidR="0024379A" w:rsidRDefault="00000000">
      <w:pPr>
        <w:keepNext/>
        <w:spacing w:before="160"/>
        <w:ind w:firstLine="0"/>
      </w:pPr>
      <w:r>
        <w:rPr>
          <w:b/>
        </w:rPr>
        <w:t>25 e 30/09/2026 — Organização e método</w:t>
      </w:r>
    </w:p>
    <w:p w14:paraId="2A8B464C" w14:textId="77777777" w:rsidR="0024379A" w:rsidRDefault="00000000">
      <w:r>
        <w:t>Foram definidos a divisão das frentes de trabalho e o caso inicial da esfera. O método dos pontos médios foi adotado para obter uma primeira soma explicável. Também ficou decidido que a superfície gráfica seria ilustrativa e que a fórmula analítica permaneceria separada da aproximação numérica.</w:t>
      </w:r>
    </w:p>
    <w:p w14:paraId="3C14ABAC" w14:textId="77777777" w:rsidR="0024379A" w:rsidRDefault="00000000">
      <w:pPr>
        <w:keepNext/>
        <w:spacing w:before="160"/>
        <w:ind w:firstLine="0"/>
      </w:pPr>
      <w:r>
        <w:rPr>
          <w:b/>
        </w:rPr>
        <w:t>02 e 08/10/2026 — Grandezas e integração</w:t>
      </w:r>
    </w:p>
    <w:p w14:paraId="000ACC11" w14:textId="77777777" w:rsidR="0024379A" w:rsidRDefault="00000000">
      <w:r>
        <w:t>A revisão tratou da densidade, das unidades e dos primeiros momentos. Foi definido o cálculo do centro pelos momentos acumulados e o compartilhamento de um retorno padronizado entre motor e interface. O arquivo principal passou a coordenar a execução, evitando que os componentes visuais repetissem as fórmulas.</w:t>
      </w:r>
    </w:p>
    <w:p w14:paraId="39434ED7" w14:textId="77777777" w:rsidR="0024379A" w:rsidRDefault="00000000">
      <w:pPr>
        <w:keepNext/>
        <w:spacing w:before="160"/>
        <w:ind w:firstLine="0"/>
      </w:pPr>
      <w:r>
        <w:rPr>
          <w:b/>
        </w:rPr>
        <w:t>09 e 15/10/2026 — Erros e atualização</w:t>
      </w:r>
    </w:p>
    <w:p w14:paraId="66345D74" w14:textId="77777777" w:rsidR="0024379A" w:rsidRDefault="00000000">
      <w:r>
        <w:t>Foram definidas a convenção de erro relativo, a conversão para porcentagem e a comparação de resoluções com parâmetros físicos iguais. Foi adotada uma medida absoluta para a referência nula do centro. O botão de cálculo passou a controlar a atualização, com aviso quando houvesse parâmetros pendentes.</w:t>
      </w:r>
    </w:p>
    <w:p w14:paraId="01F22055" w14:textId="77777777" w:rsidR="0024379A" w:rsidRDefault="00000000">
      <w:pPr>
        <w:keepNext/>
        <w:spacing w:before="160"/>
        <w:ind w:firstLine="0"/>
      </w:pPr>
      <w:r>
        <w:rPr>
          <w:b/>
        </w:rPr>
        <w:t>16 e 22/10/2026 — Inspeção e explicação</w:t>
      </w:r>
    </w:p>
    <w:p w14:paraId="40CF13A7" w14:textId="77777777" w:rsidR="0024379A" w:rsidRDefault="00000000">
      <w:r>
        <w:t>Foram definidas a consulta por índices e a possibilidade de inspecionar pontos rejeitados. A explicação deveria mostrar a origem de uma parcela antes da soma total. A caixa destacada passou a representar a célula inteira, acompanhada da indicação de que a fronteira é aproximada pelo teste no ponto médio.</w:t>
      </w:r>
    </w:p>
    <w:p w14:paraId="6331BF0A" w14:textId="77777777" w:rsidR="0024379A" w:rsidRDefault="00000000">
      <w:pPr>
        <w:keepNext/>
        <w:spacing w:before="160"/>
        <w:ind w:firstLine="0"/>
      </w:pPr>
      <w:r>
        <w:rPr>
          <w:b/>
        </w:rPr>
        <w:t>23 e 27/10/2026 — Estabilização e fechamento</w:t>
      </w:r>
    </w:p>
    <w:p w14:paraId="067ADD85" w14:textId="77777777" w:rsidR="0024379A" w:rsidRDefault="00000000">
      <w:r>
        <w:t>O limite visual foi mantido separado da grade de cálculo, com prioridade para os testes de regressão e as instruções de uso. A revisão final encerrou o escopo implementado do protótipo. Outros sólidos e densidade variável foram reservados para a versão final, sem ampliar a etapa de demonstração.</w:t>
      </w:r>
    </w:p>
    <w:p w14:paraId="3290E699" w14:textId="77777777" w:rsidR="0024379A" w:rsidRDefault="00000000">
      <w:r>
        <w:br w:type="page"/>
      </w:r>
    </w:p>
    <w:p w14:paraId="7BEB46A8" w14:textId="77777777" w:rsidR="0024379A" w:rsidRDefault="00000000">
      <w:pPr>
        <w:pStyle w:val="Ttulo1"/>
      </w:pPr>
      <w:r>
        <w:lastRenderedPageBreak/>
        <w:t>4 RESULTADOS E CONCLUSÃO DA ETAPA</w:t>
      </w:r>
    </w:p>
    <w:p w14:paraId="0C029B63" w14:textId="77777777" w:rsidR="0024379A" w:rsidRDefault="00000000">
      <w:r>
        <w:t>O protótipo está concluído quanto ao escopo de implementação e documentação descrito no relatório de origem. A aplicação reúne entrada de parâmetros, cálculo numérico, representação tridimensional, inspeção de células e comparação com referência analítica. O percurso completo permite explicar como as contribuições individuais compõem o resultado aproximado.</w:t>
      </w:r>
    </w:p>
    <w:p w14:paraId="5B0FDE49" w14:textId="77777777" w:rsidR="0024379A" w:rsidRDefault="00000000">
      <w:pPr>
        <w:pStyle w:val="Ttulo1"/>
      </w:pPr>
      <w:r>
        <w:t>4.1 Resultados informados</w:t>
      </w:r>
    </w:p>
    <w:p w14:paraId="0ACF6EA4" w14:textId="77777777" w:rsidR="0024379A" w:rsidRDefault="00000000">
      <w:r>
        <w:t>O documento de origem registra 50 testes aprovados. Para raio de 2 m e densidade de 1 kg/m³, informa os seguintes resultados de volume e erro relativo. Esses valores são reproduzidos do registro anterior e não representam uma nova execução nesta revisão.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24379A" w14:paraId="2AF0B452" w14:textId="77777777"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vAlign w:val="center"/>
          </w:tcPr>
          <w:p w14:paraId="52D42E11" w14:textId="77777777" w:rsidR="0024379A" w:rsidRDefault="00000000">
            <w:pPr>
              <w:spacing w:before="120" w:after="120" w:line="240" w:lineRule="auto"/>
              <w:ind w:firstLine="0"/>
              <w:jc w:val="center"/>
            </w:pPr>
            <w:r>
              <w:rPr>
                <w:b/>
                <w:sz w:val="22"/>
              </w:rPr>
              <w:t>Resolução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vAlign w:val="center"/>
          </w:tcPr>
          <w:p w14:paraId="30F82DA0" w14:textId="77777777" w:rsidR="0024379A" w:rsidRDefault="00000000">
            <w:pPr>
              <w:spacing w:before="120" w:after="120" w:line="240" w:lineRule="auto"/>
              <w:ind w:firstLine="0"/>
              <w:jc w:val="center"/>
            </w:pPr>
            <w:r>
              <w:rPr>
                <w:b/>
                <w:sz w:val="22"/>
              </w:rPr>
              <w:t>Volume aproximado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vAlign w:val="center"/>
          </w:tcPr>
          <w:p w14:paraId="3BFB18BC" w14:textId="77777777" w:rsidR="0024379A" w:rsidRDefault="00000000">
            <w:pPr>
              <w:spacing w:before="120" w:after="120" w:line="240" w:lineRule="auto"/>
              <w:ind w:firstLine="0"/>
              <w:jc w:val="center"/>
            </w:pPr>
            <w:r>
              <w:rPr>
                <w:b/>
                <w:sz w:val="22"/>
              </w:rPr>
              <w:t>Erro relativo</w:t>
            </w:r>
          </w:p>
        </w:tc>
      </w:tr>
      <w:tr w:rsidR="0024379A" w14:paraId="44F728AD" w14:textId="77777777"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428753" w14:textId="77777777" w:rsidR="0024379A" w:rsidRDefault="00000000">
            <w:pPr>
              <w:spacing w:before="120" w:after="120" w:line="240" w:lineRule="auto"/>
              <w:ind w:firstLine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4E7DAD" w14:textId="77777777" w:rsidR="0024379A" w:rsidRDefault="00000000">
            <w:pPr>
              <w:spacing w:before="120" w:after="120" w:line="240" w:lineRule="auto"/>
              <w:ind w:firstLine="0"/>
              <w:jc w:val="center"/>
            </w:pPr>
            <w:r>
              <w:rPr>
                <w:sz w:val="22"/>
              </w:rPr>
              <w:t>35,328000 m³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383FDE" w14:textId="77777777" w:rsidR="0024379A" w:rsidRDefault="00000000">
            <w:pPr>
              <w:spacing w:before="120" w:after="120" w:line="240" w:lineRule="auto"/>
              <w:ind w:firstLine="0"/>
              <w:jc w:val="center"/>
            </w:pPr>
            <w:r>
              <w:rPr>
                <w:sz w:val="22"/>
              </w:rPr>
              <w:t>5,424234%</w:t>
            </w:r>
          </w:p>
        </w:tc>
      </w:tr>
      <w:tr w:rsidR="0024379A" w14:paraId="06E66F25" w14:textId="77777777"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E04698" w14:textId="77777777" w:rsidR="0024379A" w:rsidRDefault="00000000">
            <w:pPr>
              <w:spacing w:before="120" w:after="120" w:line="240" w:lineRule="auto"/>
              <w:ind w:firstLine="0"/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011594" w14:textId="77777777" w:rsidR="0024379A" w:rsidRDefault="00000000">
            <w:pPr>
              <w:spacing w:before="120" w:after="120" w:line="240" w:lineRule="auto"/>
              <w:ind w:firstLine="0"/>
              <w:jc w:val="center"/>
            </w:pPr>
            <w:r>
              <w:rPr>
                <w:sz w:val="22"/>
              </w:rPr>
              <w:t>33,792000 m³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A598DE" w14:textId="77777777" w:rsidR="0024379A" w:rsidRDefault="00000000">
            <w:pPr>
              <w:spacing w:before="120" w:after="120" w:line="240" w:lineRule="auto"/>
              <w:ind w:firstLine="0"/>
              <w:jc w:val="center"/>
            </w:pPr>
            <w:r>
              <w:rPr>
                <w:sz w:val="22"/>
              </w:rPr>
              <w:t>0,840572%</w:t>
            </w:r>
          </w:p>
        </w:tc>
      </w:tr>
      <w:tr w:rsidR="0024379A" w14:paraId="3A01FE39" w14:textId="77777777"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428088" w14:textId="77777777" w:rsidR="0024379A" w:rsidRDefault="00000000">
            <w:pPr>
              <w:spacing w:before="120" w:after="120" w:line="240" w:lineRule="auto"/>
              <w:ind w:firstLine="0"/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49D40B" w14:textId="77777777" w:rsidR="0024379A" w:rsidRDefault="00000000">
            <w:pPr>
              <w:spacing w:before="120" w:after="120" w:line="240" w:lineRule="auto"/>
              <w:ind w:firstLine="0"/>
              <w:jc w:val="center"/>
            </w:pPr>
            <w:r>
              <w:rPr>
                <w:sz w:val="22"/>
              </w:rPr>
              <w:t>33,552000 m³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58A6C0" w14:textId="77777777" w:rsidR="0024379A" w:rsidRDefault="00000000">
            <w:pPr>
              <w:spacing w:before="120" w:after="120" w:line="240" w:lineRule="auto"/>
              <w:ind w:firstLine="0"/>
              <w:jc w:val="center"/>
            </w:pPr>
            <w:r>
              <w:rPr>
                <w:sz w:val="22"/>
              </w:rPr>
              <w:t>0,124375%</w:t>
            </w:r>
          </w:p>
        </w:tc>
      </w:tr>
    </w:tbl>
    <w:p w14:paraId="7982AED0" w14:textId="77777777" w:rsidR="0024379A" w:rsidRDefault="00000000">
      <w:pPr>
        <w:spacing w:line="240" w:lineRule="auto"/>
        <w:ind w:firstLine="0"/>
      </w:pPr>
      <w:r>
        <w:rPr>
          <w:sz w:val="20"/>
        </w:rPr>
        <w:t>Fonte: relatório de registros de desenvolvimento fornecido pelos autores (2026).</w:t>
      </w:r>
    </w:p>
    <w:p w14:paraId="25796729" w14:textId="77777777" w:rsidR="0024379A" w:rsidRDefault="00000000">
      <w:r>
        <w:t>A referência analítica do volume é aproximadamente 33,51032164 m³. Nos três casos apresentados, o refinamento reduziu o erro. Para densidade constante, a massa acompanha o volume multiplicado pela densidade, e o centro de massa permanece próximo da origem, conforme o comportamento esperado para a esfera homogênea.</w:t>
      </w:r>
    </w:p>
    <w:p w14:paraId="3D7764A4" w14:textId="77777777" w:rsidR="0024379A" w:rsidRDefault="00000000">
      <w:pPr>
        <w:pStyle w:val="Ttulo1"/>
      </w:pPr>
      <w:r>
        <w:t>4.2 Encerramento do protótipo</w:t>
      </w:r>
    </w:p>
    <w:p w14:paraId="285CABC4" w14:textId="5276369B" w:rsidR="0024379A" w:rsidRDefault="00000000">
      <w:r>
        <w:t xml:space="preserve">A implementação prevista para o protótipo foi encerrada em 27/10/2026 no cenário documental. A instalação nas duas máquinas da equipe e a conferência visual no navegador permanecem como verificações de entrega a confirmar, sem serem apresentadas como atividades já comprovadas. </w:t>
      </w:r>
    </w:p>
    <w:p w14:paraId="06363CEC" w14:textId="77777777" w:rsidR="0024379A" w:rsidRDefault="00000000">
      <w:r>
        <w:t>A próxima etapa corresponde à evolução para a versão final, prevista para 16/12/2026. Nela poderão ser avaliados outros sólidos e densidade variável. Essas ampliações não integram o escopo concluído do protótipo e devem preservar a separação entre núcleo matemático, interface e visualização.</w:t>
      </w:r>
    </w:p>
    <w:sectPr w:rsidR="0024379A" w:rsidSect="00034616">
      <w:headerReference w:type="default" r:id="rId8"/>
      <w:pgSz w:w="11906" w:h="16838"/>
      <w:pgMar w:top="1701" w:right="1134" w:bottom="1134" w:left="170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5AB81" w14:textId="77777777" w:rsidR="00F53920" w:rsidRDefault="00F53920">
      <w:pPr>
        <w:spacing w:line="240" w:lineRule="auto"/>
      </w:pPr>
      <w:r>
        <w:separator/>
      </w:r>
    </w:p>
  </w:endnote>
  <w:endnote w:type="continuationSeparator" w:id="0">
    <w:p w14:paraId="610965BE" w14:textId="77777777" w:rsidR="00F53920" w:rsidRDefault="00F539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10EB5" w14:textId="77777777" w:rsidR="00F53920" w:rsidRDefault="00F53920">
      <w:pPr>
        <w:spacing w:line="240" w:lineRule="auto"/>
      </w:pPr>
      <w:r>
        <w:separator/>
      </w:r>
    </w:p>
  </w:footnote>
  <w:footnote w:type="continuationSeparator" w:id="0">
    <w:p w14:paraId="66D65DAE" w14:textId="77777777" w:rsidR="00F53920" w:rsidRDefault="00F539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BFC20" w14:textId="77777777" w:rsidR="0024379A" w:rsidRDefault="00000000">
    <w:pPr>
      <w:pStyle w:val="Cabealho"/>
      <w:ind w:firstLine="0"/>
      <w:jc w:val="right"/>
    </w:pPr>
    <w:r>
      <w:fldChar w:fldCharType="begin"/>
    </w:r>
    <w:r>
      <w:instrText>PAGE</w:instrText>
    </w:r>
    <w:r>
      <w:fldChar w:fldCharType="separate"/>
    </w:r>
    <w:r w:rsidR="00DB4907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083441">
    <w:abstractNumId w:val="8"/>
  </w:num>
  <w:num w:numId="2" w16cid:durableId="2065181499">
    <w:abstractNumId w:val="6"/>
  </w:num>
  <w:num w:numId="3" w16cid:durableId="1394960398">
    <w:abstractNumId w:val="5"/>
  </w:num>
  <w:num w:numId="4" w16cid:durableId="1637949036">
    <w:abstractNumId w:val="4"/>
  </w:num>
  <w:num w:numId="5" w16cid:durableId="1417289570">
    <w:abstractNumId w:val="7"/>
  </w:num>
  <w:num w:numId="6" w16cid:durableId="1579751853">
    <w:abstractNumId w:val="3"/>
  </w:num>
  <w:num w:numId="7" w16cid:durableId="1607926633">
    <w:abstractNumId w:val="2"/>
  </w:num>
  <w:num w:numId="8" w16cid:durableId="986130933">
    <w:abstractNumId w:val="1"/>
  </w:num>
  <w:num w:numId="9" w16cid:durableId="83638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1CB"/>
    <w:rsid w:val="0006063C"/>
    <w:rsid w:val="0015074B"/>
    <w:rsid w:val="0024379A"/>
    <w:rsid w:val="0029639D"/>
    <w:rsid w:val="00326F90"/>
    <w:rsid w:val="00AA1D8D"/>
    <w:rsid w:val="00B47730"/>
    <w:rsid w:val="00CB0664"/>
    <w:rsid w:val="00DB4907"/>
    <w:rsid w:val="00F539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63D5CA"/>
  <w14:defaultImageDpi w14:val="300"/>
  <w15:docId w15:val="{D6A95ED3-5B85-4637-92F4-374BF4F0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240"/>
      <w:ind w:firstLine="0"/>
      <w:outlineLvl w:val="0"/>
    </w:pPr>
    <w:rPr>
      <w:rFonts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240"/>
      <w:ind w:firstLine="0"/>
      <w:outlineLvl w:val="1"/>
    </w:pPr>
    <w:rPr>
      <w:rFonts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240"/>
      <w:ind w:firstLine="0"/>
      <w:outlineLvl w:val="2"/>
    </w:pPr>
    <w:rPr>
      <w:rFonts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ind w:firstLine="0"/>
      <w:contextualSpacing/>
      <w:jc w:val="center"/>
    </w:pPr>
    <w:rPr>
      <w:rFonts w:cstheme="majorBidi"/>
      <w:b/>
      <w:spacing w:val="5"/>
      <w:kern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cstheme="majorBidi"/>
      <w:i/>
      <w:iCs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after="120" w:line="240" w:lineRule="auto"/>
      <w:ind w:firstLine="0"/>
    </w:pPr>
    <w:rPr>
      <w:bCs/>
      <w:sz w:val="20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1792</Words>
  <Characters>9678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Registros de desenvolvimento do IntegraSol</dc:title>
  <dc:subject>Relatório de acompanhamento do protótipo de Cálculo III</dc:subject>
  <dc:creator>Ana Julia Vieira Santiago; Cauã Henrique Feitosa de Souza</dc:creator>
  <cp:keywords>IntegraSol, desenvolvimento, Cálculo III</cp:keywords>
  <dc:description>generated by python-docx</dc:description>
  <cp:lastModifiedBy>cauã henrique</cp:lastModifiedBy>
  <cp:revision>3</cp:revision>
  <dcterms:created xsi:type="dcterms:W3CDTF">2013-12-23T23:15:00Z</dcterms:created>
  <dcterms:modified xsi:type="dcterms:W3CDTF">2026-10-27T13:16:00Z</dcterms:modified>
  <cp:category/>
</cp:coreProperties>
</file>