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RENCANA PELAKSANAAN PEMBELAJARAN</w:t>
      </w:r>
      <w:r>
        <w:rPr>
          <w:rFonts w:ascii="Times New Roman" w:hAnsi="Times New Roman" w:cs="Times New Roman"/>
          <w:b/>
          <w:bCs/>
          <w:color w:val="000000"/>
        </w:rPr>
        <w:br w:type="textWrapping"/>
      </w:r>
      <w:r>
        <w:rPr>
          <w:rFonts w:ascii="Times New Roman" w:hAnsi="Times New Roman" w:cs="Times New Roman"/>
          <w:b/>
          <w:bCs/>
          <w:color w:val="000000"/>
        </w:rPr>
        <w:t xml:space="preserve">(RPP) 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</w:rPr>
        <w:t xml:space="preserve">Satuan Pendidikan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  <w:color w:val="000000"/>
        </w:rPr>
        <w:t>SD Sint Yoseph Tigabinanga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Kelas / Semester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 VI (Enam) / 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 Kepemimpinan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Tema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 Pemimpin di Sekitarku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Muatan Terpadu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 SBdp, Bahasa Indonesia, IPA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Pembelajaran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 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Alokasi 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1 Hari 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TUJUAN PEMBELAJARAN</w:t>
      </w:r>
    </w:p>
    <w:p>
      <w:pPr>
        <w:pStyle w:val="6"/>
        <w:numPr>
          <w:ilvl w:val="0"/>
          <w:numId w:val="2"/>
        </w:numPr>
        <w:spacing w:line="273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Melalui kegiatan beryanyi, siswa mampu mengidentifikasi interval nada dengan benar.</w:t>
      </w:r>
    </w:p>
    <w:p>
      <w:pPr>
        <w:pStyle w:val="6"/>
        <w:numPr>
          <w:ilvl w:val="0"/>
          <w:numId w:val="2"/>
        </w:numPr>
        <w:spacing w:line="273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Melalui kegiatan mengamati, siswa mampu menyebutkan isi teks pidato dengan benar.</w:t>
      </w:r>
    </w:p>
    <w:p>
      <w:pPr>
        <w:numPr>
          <w:ilvl w:val="0"/>
          <w:numId w:val="2"/>
        </w:numPr>
        <w:spacing w:line="273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Melalui kegiatan pengamatan, siswa mampu menjelaskan perbedaan ciri fisik perempuan sebelum dan setelah mengalami pubertas dengan baik.</w:t>
      </w:r>
    </w:p>
    <w:p>
      <w:pPr>
        <w:pStyle w:val="6"/>
        <w:numPr>
          <w:ilvl w:val="0"/>
          <w:numId w:val="1"/>
        </w:numPr>
        <w:spacing w:line="273" w:lineRule="auto"/>
        <w:jc w:val="both"/>
        <w:rPr>
          <w:rFonts w:ascii="Arial" w:hAnsi="Arial" w:cs="Arial"/>
          <w:b/>
          <w:bCs/>
        </w:rPr>
      </w:pPr>
      <w:r>
        <w:rPr>
          <w:rFonts w:ascii="Times New Roman" w:hAnsi="Times New Roman"/>
          <w:b/>
          <w:bCs/>
        </w:rPr>
        <w:t>MATERI PEMBELAJ</w:t>
      </w:r>
      <w:r>
        <w:rPr>
          <w:rFonts w:hint="default" w:ascii="Times New Roman" w:hAnsi="Times New Roman"/>
          <w:b/>
          <w:bCs/>
          <w:lang w:val="id-ID"/>
        </w:rPr>
        <w:t>A</w:t>
      </w:r>
      <w:r>
        <w:rPr>
          <w:rFonts w:ascii="Times New Roman" w:hAnsi="Times New Roman"/>
          <w:b/>
          <w:bCs/>
        </w:rPr>
        <w:t xml:space="preserve">RAN 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Tangga Nada Interval Nada (1)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Peran Orang Tua Pada Masa Pubertas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Isi Teks Pidato</w:t>
      </w:r>
    </w:p>
    <w:p>
      <w:pPr>
        <w:pStyle w:val="6"/>
        <w:numPr>
          <w:numId w:val="0"/>
        </w:numPr>
        <w:ind w:left="1140" w:leftChars="0"/>
        <w:jc w:val="both"/>
        <w:rPr>
          <w:rFonts w:ascii="Times New Roman" w:hAnsi="Times New Roman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METODE DAN MODEL PEMBELAJ</w:t>
      </w:r>
      <w:r>
        <w:rPr>
          <w:rFonts w:hint="default" w:ascii="Times New Roman" w:hAnsi="Times New Roman"/>
          <w:b/>
          <w:bCs/>
          <w:lang w:val="id-ID"/>
        </w:rPr>
        <w:t>A</w:t>
      </w:r>
      <w:r>
        <w:rPr>
          <w:rFonts w:ascii="Times New Roman" w:hAnsi="Times New Roman"/>
          <w:b/>
          <w:bCs/>
        </w:rPr>
        <w:t xml:space="preserve">RAN </w:t>
      </w:r>
    </w:p>
    <w:p>
      <w:pPr>
        <w:pStyle w:val="6"/>
        <w:ind w:left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color w:val="000000"/>
        </w:rPr>
        <w:t>Permainan/simulasi, diskusi, tanya jawab, penugasan dan ceramah</w:t>
      </w:r>
    </w:p>
    <w:p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Saintifik 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MEDIA DAN SUMBER BELAJAR</w:t>
      </w:r>
    </w:p>
    <w:p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Bupena kls 6 hlm 99-103</w:t>
      </w:r>
    </w:p>
    <w:p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Buku Teks, Isi teks pidato, Gambar</w:t>
      </w:r>
    </w:p>
    <w:p>
      <w:pPr>
        <w:jc w:val="both"/>
        <w:rPr>
          <w:rFonts w:ascii="Times New Roman" w:hAnsi="Times New Roman" w:cs="Times New Roman"/>
          <w:color w:val="000000"/>
        </w:rPr>
      </w:pPr>
    </w:p>
    <w:p>
      <w:pPr>
        <w:jc w:val="both"/>
        <w:rPr>
          <w:rFonts w:ascii="Times New Roman" w:hAnsi="Times New Roman" w:cs="Times New Roman"/>
          <w:color w:val="000000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KEGIATAN PEMBELAJARAN </w:t>
      </w:r>
    </w:p>
    <w:tbl>
      <w:tblPr>
        <w:tblStyle w:val="3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5520"/>
        <w:gridCol w:w="11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Kegiatan</w:t>
            </w:r>
          </w:p>
        </w:tc>
        <w:tc>
          <w:tcPr>
            <w:tcW w:w="5520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C6D9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Deskripsi Kegiatan</w:t>
            </w:r>
          </w:p>
        </w:tc>
        <w:tc>
          <w:tcPr>
            <w:tcW w:w="1125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C6D9F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Alokasi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Waktu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Pendahuluan</w:t>
            </w:r>
          </w:p>
        </w:tc>
        <w:tc>
          <w:tcPr>
            <w:tcW w:w="552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</w:tcPr>
          <w:p>
            <w:pPr>
              <w:pStyle w:val="6"/>
              <w:numPr>
                <w:ilvl w:val="0"/>
                <w:numId w:val="4"/>
              </w:numPr>
              <w:spacing w:line="254" w:lineRule="auto"/>
              <w:rPr>
                <w:rFonts w:hint="default" w:ascii="Times New Roman" w:hAnsi="Times New Roman" w:cs="Times New Roman"/>
                <w:color w:val="000000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color w:val="000000"/>
              </w:rPr>
              <w:t xml:space="preserve">Melakukan Pembukaan dengan Salam dan Dilanjutkan Dengan Membaca Doa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(Orientasi)</w:t>
            </w:r>
          </w:p>
          <w:p>
            <w:pPr>
              <w:pStyle w:val="6"/>
              <w:numPr>
                <w:ilvl w:val="0"/>
                <w:numId w:val="4"/>
              </w:numPr>
              <w:spacing w:line="254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Mengaitkan Materi Sebelumnya dengan Materi yang akan dipelajari dan diharapkan dikaitkan dengan pengalaman peserta didik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(Apersepsi)</w:t>
            </w:r>
          </w:p>
          <w:p>
            <w:pPr>
              <w:pStyle w:val="6"/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Memberikan gambaran tentang manfaat mempelajari pelajaran yang akan dipelajari dalam kehidupan sehari-hari.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(Motivasi)</w:t>
            </w:r>
            <w:bookmarkEnd w:id="0"/>
          </w:p>
          <w:p>
            <w:pPr>
              <w:spacing w:line="273" w:lineRule="auto"/>
              <w:ind w:left="72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 menit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Inti</w:t>
            </w:r>
          </w:p>
        </w:tc>
        <w:tc>
          <w:tcPr>
            <w:tcW w:w="552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</w:tcPr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Siswa mengamati teks lagu “Ibu Kita Kartini”. </w:t>
            </w:r>
            <w:r>
              <w:rPr>
                <w:rFonts w:hint="default" w:ascii="Times New Roman" w:hAnsi="Times New Roman" w:cs="Times New Roman"/>
                <w:b/>
                <w:i/>
                <w:lang w:val="id-ID"/>
              </w:rPr>
              <w:t xml:space="preserve">Semangat 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Siswa diajak bertanya jawab mengenai identitas lagu, misalnya sebagai berikut. 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1. Apa judul lagu tersebut?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2. Siapa penciptanya?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3. Tangga nada apa yang digunakan?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Hari itu, Dayu dan teman-teman mempelajari lagu baru. Lagu itu berjudul “Ibu Kita Kartini” ciptaan W.R. Soepratman. Inilah lagu yang dipelajari Dayu dan teman-teman.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drawing>
                <wp:inline distT="0" distB="0" distL="0" distR="0">
                  <wp:extent cx="1657350" cy="5842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drawing>
                <wp:inline distT="0" distB="0" distL="0" distR="0">
                  <wp:extent cx="1257300" cy="428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Ayo Bernyanyi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Dengan menirukan atau dibimbing guru, siswa mencoba menyanyikan nada-nada pada lagu secara berulang-ulang hingga tepat. </w:t>
            </w:r>
            <w:r>
              <w:rPr>
                <w:rFonts w:hint="default" w:ascii="Times New Roman" w:hAnsi="Times New Roman" w:cs="Times New Roman"/>
                <w:b/>
                <w:i/>
              </w:rPr>
              <w:t>Integritas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membaca syair lagu dengan cermat, lalu menceritakan isi syair lagu.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Siswa menyanyikan syair lagu sesuai nada yang tepat. </w:t>
            </w:r>
            <w:r>
              <w:rPr>
                <w:rFonts w:hint="default" w:ascii="Times New Roman" w:hAnsi="Times New Roman" w:cs="Times New Roman"/>
                <w:b/>
                <w:i/>
              </w:rPr>
              <w:t>Mandiri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Hasil yang diharapkan: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dapat menyanyikan lagu dengan nada yang tepat.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Ayo Mengamati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membaca mengenai isi teks pidato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Teknik membaca dapat menggunakan teknik membaca senyap atau membaca keras bergantian.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diajak bertanya jawab mengenai isi teks pidato.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Ayo Berdiskusi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Dengan kelompoknya, siswa mendiskusikan tentang cara membuat pidato. </w:t>
            </w:r>
            <w:r>
              <w:rPr>
                <w:rFonts w:hint="default" w:ascii="Times New Roman" w:hAnsi="Times New Roman" w:cs="Times New Roman"/>
                <w:b/>
                <w:i/>
              </w:rPr>
              <w:t>Collaboration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Setiap kelompok siswa mengidentifikasi info-info berikut.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• Pembicara pidato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• Pendengar pidato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• Tempat pidato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Selanjutnya, setiap kelompok mempresentasikan hasil diskusinya secara bergantian dengan kelompok lain. Jika ada perbedaan, seluruh kelompok mendiskusikan. Diskusi dipimpin oleh Bapak/Ibu guru. </w:t>
            </w:r>
            <w:r>
              <w:rPr>
                <w:rFonts w:hint="default" w:ascii="Times New Roman" w:hAnsi="Times New Roman" w:cs="Times New Roman"/>
                <w:b/>
                <w:i/>
              </w:rPr>
              <w:t>Critical Thinking and Problem Solving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Kegiatan ini bertujuan agar siswa paham bagaimana cara menyusun konsep pidato Hasil yang diharapkan: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cermat dalam mengidentifikasi teks pidato.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Ayo Mencoba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Siswa membuat konsep pidato dengan membuat skema seperti pada Buku Siswa. </w:t>
            </w:r>
            <w:r>
              <w:rPr>
                <w:rFonts w:hint="default" w:ascii="Times New Roman" w:hAnsi="Times New Roman" w:cs="Times New Roman"/>
                <w:b/>
                <w:i/>
              </w:rPr>
              <w:t>Creativity and Innovation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Kegiatan ini bertujuan agar siswa paham dan terampil cara menyusun konsep pidato 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000000"/>
              </w:rPr>
              <w:drawing>
                <wp:inline distT="0" distB="0" distL="0" distR="0">
                  <wp:extent cx="1466850" cy="8623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Hasil yang diharapkan: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terampil menyusun konsep teks pidato.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Ayo Membaca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Siswa membaca senyap tentang isi teks pidato 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diajak bertanya jawab mengenai isi bacaan.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Selanjutnya, siswa menuliskan info dari bacaan.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</w:rPr>
              <w:t>Ayo Berdiskusi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Siswa dibagi dalam kelompok-kelompok diskusi.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Setiap kelompok mengamati gambar anak perempuan dan remaja perempuan pada Buku Siswa. Selanjutnya, siswa mengidentifikasi perbedaan fisik perempuan sebelum dan setelah masa pubertas. </w:t>
            </w:r>
            <w:r>
              <w:rPr>
                <w:rFonts w:hint="default" w:ascii="Times New Roman" w:hAnsi="Times New Roman" w:cs="Times New Roman"/>
                <w:b/>
                <w:i/>
              </w:rPr>
              <w:t>Communication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Setiap kelompok membacakan hasil diskusinya di depan kelompokkelompok lain. Apabila ada perbedaan jawaban, seluruh kelompok mendiskusikan dengan panduan Bapak/Ibu guru. </w:t>
            </w:r>
            <w:r>
              <w:rPr>
                <w:rFonts w:hint="default" w:ascii="Times New Roman" w:hAnsi="Times New Roman" w:cs="Times New Roman"/>
                <w:b/>
                <w:i/>
              </w:rPr>
              <w:t>Collaboration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Kegiatan ini digunakan agar siswa paham mengenai perbedaan ciri-ciri fisik perempuan sebelum dan sesudah masa pubertas. 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Hasil yang diharapkan: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Kemampuan siswa mengidentifikasi perbedaan ciri-ciri fisik perempuan sebelum dan sesudah masa pubertas. Setiap kelompok mewujudkan karya poster/buklet yang telah direncanakan pada Pembelajaran.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Kegiatan ini digunakan agar siswa dapat menyikapi masa pubertas Hasil yang diharapkan: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3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Siswa terampil membuat karya tentang cara-cara menyikapi masa pubertas. </w:t>
            </w:r>
            <w:r>
              <w:rPr>
                <w:rFonts w:hint="default" w:ascii="Times New Roman" w:hAnsi="Times New Roman" w:cs="Times New Roman"/>
                <w:b/>
                <w:i/>
              </w:rPr>
              <w:t>Mandiri</w:t>
            </w:r>
          </w:p>
        </w:tc>
        <w:tc>
          <w:tcPr>
            <w:tcW w:w="11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140 menit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Penutup</w:t>
            </w:r>
          </w:p>
        </w:tc>
        <w:tc>
          <w:tcPr>
            <w:tcW w:w="552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</w:tcPr>
          <w:p>
            <w:pPr>
              <w:numPr>
                <w:ilvl w:val="0"/>
                <w:numId w:val="6"/>
              </w:numPr>
              <w:spacing w:line="273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Bersama-sama siswa membuat kesimpulan / rangkuman hasil belajar selama sehari </w:t>
            </w:r>
            <w:r>
              <w:rPr>
                <w:rFonts w:hint="default" w:ascii="Times New Roman" w:hAnsi="Times New Roman" w:cs="Times New Roman"/>
                <w:b/>
                <w:i/>
              </w:rPr>
              <w:t>Integritas</w:t>
            </w:r>
          </w:p>
          <w:p>
            <w:pPr>
              <w:numPr>
                <w:ilvl w:val="0"/>
                <w:numId w:val="6"/>
              </w:numPr>
              <w:spacing w:line="273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Bertanya jawab tentang materi yang telah dipelajari (untuk mengetahui hasil ketercapaian materi)</w:t>
            </w:r>
          </w:p>
          <w:p>
            <w:pPr>
              <w:numPr>
                <w:ilvl w:val="0"/>
                <w:numId w:val="6"/>
              </w:numPr>
              <w:spacing w:line="273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Guru memberi kesempatan kepada siswa untuk menyampaikan pendapatnya tentang pembelajaran yang telah diikuti.</w:t>
            </w:r>
          </w:p>
          <w:p>
            <w:pPr>
              <w:numPr>
                <w:ilvl w:val="0"/>
                <w:numId w:val="6"/>
              </w:numPr>
              <w:spacing w:line="273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Melakukan penilaian hasil belajar</w:t>
            </w:r>
          </w:p>
          <w:p>
            <w:pPr>
              <w:numPr>
                <w:ilvl w:val="0"/>
                <w:numId w:val="6"/>
              </w:numPr>
              <w:spacing w:line="273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Menyanyikan lagu daerah “Apuse”</w:t>
            </w:r>
          </w:p>
          <w:p>
            <w:pPr>
              <w:numPr>
                <w:ilvl w:val="0"/>
                <w:numId w:val="6"/>
              </w:numPr>
              <w:spacing w:line="273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Mengajak semua siswa berdo’a menurut agama dan keyakinan masing-masing (untuk mengakhiri kegiatan pembelajaran) </w:t>
            </w:r>
            <w:r>
              <w:rPr>
                <w:rFonts w:hint="default" w:ascii="Times New Roman" w:hAnsi="Times New Roman" w:cs="Times New Roman"/>
                <w:b/>
                <w:i/>
              </w:rPr>
              <w:t>Religius</w:t>
            </w:r>
          </w:p>
          <w:p>
            <w:pPr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 menit</w:t>
            </w:r>
          </w:p>
        </w:tc>
      </w:tr>
    </w:tbl>
    <w:p>
      <w:pPr>
        <w:pStyle w:val="6"/>
        <w:numPr>
          <w:ilvl w:val="0"/>
          <w:numId w:val="1"/>
        </w:numPr>
        <w:autoSpaceDE w:val="0"/>
        <w:autoSpaceDN w:val="0"/>
        <w:adjustRightInd w:val="0"/>
        <w:ind w:left="480" w:leftChars="0" w:hanging="480" w:firstLineChars="0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color w:val="000000"/>
        </w:rPr>
        <w:t>PENILAIAN (ASESMEN)</w:t>
      </w:r>
    </w:p>
    <w:p>
      <w:pPr>
        <w:autoSpaceDE w:val="0"/>
        <w:autoSpaceDN w:val="0"/>
        <w:adjustRightInd w:val="0"/>
        <w:ind w:left="240" w:hanging="240" w:hangingChars="100"/>
        <w:jc w:val="both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 </w:t>
      </w:r>
      <w:r>
        <w:rPr>
          <w:rFonts w:hint="default" w:ascii="Times New Roman" w:hAnsi="Times New Roman" w:eastAsia="Calibri" w:cs="Times New Roman"/>
          <w:lang w:val="id-ID"/>
        </w:rPr>
        <w:t xml:space="preserve">       </w:t>
      </w:r>
      <w:r>
        <w:rPr>
          <w:rFonts w:ascii="Times New Roman" w:hAnsi="Times New Roman" w:eastAsia="Calibri" w:cs="Times New Roman"/>
        </w:rPr>
        <w:t>Pengamatan sikap, Tes pengetahuan, Presentasi unjuk kerja atau hasil karya/projek dengan rubrik penilaian.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left="480" w:leftChars="0" w:hanging="480" w:firstLineChars="0"/>
        <w:jc w:val="both"/>
        <w:rPr>
          <w:rFonts w:ascii="Times New Roman" w:hAnsi="Times New Roman" w:eastAsia="Calibri"/>
          <w:b/>
          <w:bCs/>
        </w:rPr>
      </w:pPr>
      <w:r>
        <w:rPr>
          <w:rFonts w:ascii="Times New Roman" w:hAnsi="Times New Roman" w:eastAsia="Calibri"/>
          <w:b/>
          <w:bCs/>
        </w:rPr>
        <w:t xml:space="preserve"> Karakter Siswa</w:t>
      </w:r>
    </w:p>
    <w:p>
      <w:pPr>
        <w:ind w:firstLine="600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Nasionalis </w:t>
      </w:r>
    </w:p>
    <w:p>
      <w:pPr>
        <w:ind w:firstLine="600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Mandiri</w:t>
      </w:r>
    </w:p>
    <w:p>
      <w:pPr>
        <w:ind w:firstLine="600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Gotong Royong</w:t>
      </w:r>
    </w:p>
    <w:tbl>
      <w:tblPr>
        <w:tblStyle w:val="3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0"/>
        <w:gridCol w:w="39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Mengetahui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Sekolah,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Imelda Wea,S.Pd 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Tigabinanga,  Februari 2023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Kelas VIB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Arnia Monaria,S.Pd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E3667"/>
    <w:multiLevelType w:val="multilevel"/>
    <w:tmpl w:val="06CE366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544DD"/>
    <w:multiLevelType w:val="multilevel"/>
    <w:tmpl w:val="119544D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456F"/>
    <w:multiLevelType w:val="multilevel"/>
    <w:tmpl w:val="1F48456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4"/>
      <w:numFmt w:val="decimal"/>
      <w:isLgl/>
      <w:lvlText w:val="%1.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.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323F5820"/>
    <w:multiLevelType w:val="multilevel"/>
    <w:tmpl w:val="323F582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6858F7"/>
    <w:multiLevelType w:val="multilevel"/>
    <w:tmpl w:val="5C6858F7"/>
    <w:lvl w:ilvl="0" w:tentative="0">
      <w:start w:val="1"/>
      <w:numFmt w:val="bullet"/>
      <w:lvlText w:val=""/>
      <w:lvlJc w:val="left"/>
      <w:pPr>
        <w:ind w:left="15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5">
    <w:nsid w:val="5DAA0274"/>
    <w:multiLevelType w:val="multilevel"/>
    <w:tmpl w:val="5DAA02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D9"/>
    <w:rsid w:val="001C3687"/>
    <w:rsid w:val="002B251A"/>
    <w:rsid w:val="002D0BD9"/>
    <w:rsid w:val="00326996"/>
    <w:rsid w:val="00447BDF"/>
    <w:rsid w:val="00596F83"/>
    <w:rsid w:val="00CC3285"/>
    <w:rsid w:val="168722DF"/>
    <w:rsid w:val="1F7A738D"/>
    <w:rsid w:val="2F84677E"/>
    <w:rsid w:val="3075660F"/>
    <w:rsid w:val="343D19F0"/>
    <w:rsid w:val="51894824"/>
    <w:rsid w:val="657218AB"/>
    <w:rsid w:val="709C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71" w:lineRule="auto"/>
    </w:pPr>
    <w:rPr>
      <w:rFonts w:ascii="Calibri" w:hAnsi="Calibri" w:eastAsia="Times New Roman" w:cs="Calibri"/>
      <w:sz w:val="24"/>
      <w:szCs w:val="24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contextualSpacing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784</Words>
  <Characters>4471</Characters>
  <Lines>37</Lines>
  <Paragraphs>10</Paragraphs>
  <TotalTime>70</TotalTime>
  <ScaleCrop>false</ScaleCrop>
  <LinksUpToDate>false</LinksUpToDate>
  <CharactersWithSpaces>5245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2023-02-15T04:04:00Z</dcterms:created>
  <dc:creator>NIa</dc:creator>
  <cp:lastModifiedBy>NIa</cp:lastModifiedBy>
  <dcterms:modified xsi:type="dcterms:W3CDTF">2023-02-17T02:00:01Z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4E1BDED709B2470D9F6916CC66A26FC1</vt:lpwstr>
  </property>
</Properties>
</file>